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0D" w:rsidRPr="001F1C9C" w:rsidRDefault="00C93E0D" w:rsidP="00930E17">
      <w:pPr>
        <w:spacing w:after="0" w:line="360" w:lineRule="auto"/>
        <w:rPr>
          <w:rFonts w:ascii="Times New Roman" w:hAnsi="Times New Roman" w:cs="Times New Roman"/>
          <w:b/>
          <w:i/>
          <w:color w:val="002060"/>
          <w:u w:val="single"/>
          <w:lang w:val="en-US"/>
        </w:rPr>
      </w:pPr>
    </w:p>
    <w:p w:rsidR="00C93E0D" w:rsidRPr="006F3BCD" w:rsidRDefault="00C93E0D" w:rsidP="00930E17">
      <w:pPr>
        <w:spacing w:after="0" w:line="360" w:lineRule="auto"/>
        <w:ind w:left="709" w:firstLine="567"/>
        <w:rPr>
          <w:rFonts w:ascii="Times New Roman" w:hAnsi="Times New Roman" w:cs="Times New Roman"/>
          <w:b/>
          <w:i/>
          <w:color w:val="31849B"/>
          <w:lang w:val="en-US"/>
        </w:rPr>
      </w:pPr>
    </w:p>
    <w:p w:rsidR="00C93E0D" w:rsidRPr="006F3BCD" w:rsidRDefault="00C93E0D" w:rsidP="00930E17">
      <w:pPr>
        <w:spacing w:after="0" w:line="360" w:lineRule="auto"/>
        <w:ind w:left="709" w:firstLine="567"/>
        <w:rPr>
          <w:rFonts w:ascii="Times New Roman" w:hAnsi="Times New Roman" w:cs="Times New Roman"/>
          <w:b/>
          <w:i/>
          <w:color w:val="31849B"/>
          <w:lang w:val="en-US"/>
        </w:rPr>
      </w:pPr>
    </w:p>
    <w:p w:rsidR="00C93E0D" w:rsidRPr="006F3BCD" w:rsidRDefault="00C93E0D" w:rsidP="00930E17">
      <w:pPr>
        <w:spacing w:after="0" w:line="360" w:lineRule="auto"/>
        <w:ind w:left="709" w:firstLine="567"/>
        <w:rPr>
          <w:rFonts w:ascii="Times New Roman" w:hAnsi="Times New Roman" w:cs="Times New Roman"/>
          <w:b/>
          <w:i/>
          <w:color w:val="31849B"/>
          <w:lang w:val="en-US"/>
        </w:rPr>
      </w:pPr>
    </w:p>
    <w:p w:rsidR="00C93E0D" w:rsidRPr="006F3BCD" w:rsidRDefault="00C93E0D" w:rsidP="00930E17">
      <w:pPr>
        <w:spacing w:after="0" w:line="360" w:lineRule="auto"/>
        <w:ind w:left="709" w:firstLine="567"/>
        <w:rPr>
          <w:rFonts w:ascii="Times New Roman" w:hAnsi="Times New Roman" w:cs="Times New Roman"/>
          <w:b/>
          <w:i/>
          <w:color w:val="31849B"/>
          <w:lang w:val="en-US"/>
        </w:rPr>
      </w:pPr>
    </w:p>
    <w:p w:rsidR="00C93E0D" w:rsidRPr="006F3BCD" w:rsidRDefault="00C93E0D" w:rsidP="00930E1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31849B"/>
        </w:rPr>
      </w:pPr>
    </w:p>
    <w:p w:rsidR="00C93E0D" w:rsidRPr="00E3636F" w:rsidRDefault="00C93E0D" w:rsidP="00930E17">
      <w:pPr>
        <w:spacing w:after="0" w:line="360" w:lineRule="auto"/>
        <w:ind w:firstLine="567"/>
        <w:jc w:val="center"/>
        <w:rPr>
          <w:rFonts w:ascii="Verdana" w:hAnsi="Verdana" w:cs="Times New Roman"/>
          <w:b/>
          <w:color w:val="1F497D" w:themeColor="text2"/>
        </w:rPr>
      </w:pPr>
      <w:r w:rsidRPr="00F8405B">
        <w:rPr>
          <w:rFonts w:ascii="Verdana" w:hAnsi="Verdana" w:cs="Times New Roman"/>
          <w:b/>
          <w:color w:val="1F497D" w:themeColor="text2"/>
        </w:rPr>
        <w:t xml:space="preserve">ТЕХНИЧЕСКОЕ ЗАДАНИЕ </w:t>
      </w:r>
      <w:r w:rsidR="001F1C9C" w:rsidRPr="00F8405B">
        <w:rPr>
          <w:rFonts w:ascii="Verdana" w:hAnsi="Verdana" w:cs="Times New Roman"/>
          <w:b/>
          <w:color w:val="1F497D" w:themeColor="text2"/>
        </w:rPr>
        <w:t xml:space="preserve">НА СОЗДАНИЕ </w:t>
      </w:r>
      <w:r w:rsidR="00BC4522" w:rsidRPr="00F8405B">
        <w:rPr>
          <w:rFonts w:ascii="Verdana" w:hAnsi="Verdana" w:cs="Times New Roman"/>
          <w:b/>
          <w:color w:val="1F497D" w:themeColor="text2"/>
        </w:rPr>
        <w:t>САЙТА</w:t>
      </w:r>
    </w:p>
    <w:p w:rsidR="00C93E0D" w:rsidRPr="0051199E" w:rsidRDefault="00B060EA" w:rsidP="00930E17">
      <w:pPr>
        <w:spacing w:after="0" w:line="360" w:lineRule="auto"/>
        <w:jc w:val="center"/>
        <w:rPr>
          <w:rFonts w:ascii="Verdana" w:hAnsi="Verdana" w:cs="Times New Roman"/>
          <w:b/>
          <w:color w:val="1F497D" w:themeColor="text2"/>
          <w:sz w:val="28"/>
          <w:szCs w:val="28"/>
        </w:rPr>
      </w:pPr>
      <w:r w:rsidRPr="00FF6229">
        <w:rPr>
          <w:rFonts w:ascii="Verdana" w:hAnsi="Verdana"/>
          <w:b/>
          <w:color w:val="1F497D" w:themeColor="text2"/>
          <w:sz w:val="28"/>
          <w:szCs w:val="28"/>
        </w:rPr>
        <w:t xml:space="preserve">  </w:t>
      </w:r>
      <w:r w:rsidR="0051199E" w:rsidRPr="0051199E">
        <w:rPr>
          <w:rFonts w:ascii="Verdana" w:hAnsi="Verdana"/>
          <w:b/>
          <w:color w:val="1F497D" w:themeColor="text2"/>
          <w:lang w:val="en-US"/>
        </w:rPr>
        <w:t>eastwardgroup</w:t>
      </w:r>
      <w:r w:rsidR="0051199E" w:rsidRPr="0051199E">
        <w:rPr>
          <w:rFonts w:ascii="Verdana" w:hAnsi="Verdana"/>
          <w:b/>
          <w:color w:val="1F497D" w:themeColor="text2"/>
        </w:rPr>
        <w:t>.</w:t>
      </w:r>
      <w:r w:rsidR="0051199E" w:rsidRPr="0051199E">
        <w:rPr>
          <w:rFonts w:ascii="Verdana" w:hAnsi="Verdana"/>
          <w:b/>
          <w:color w:val="1F497D" w:themeColor="text2"/>
          <w:lang w:val="en-US"/>
        </w:rPr>
        <w:t>com</w:t>
      </w:r>
    </w:p>
    <w:p w:rsidR="00C93E0D" w:rsidRPr="006F3BCD" w:rsidRDefault="00C93E0D" w:rsidP="00930E17">
      <w:pPr>
        <w:spacing w:after="0" w:line="360" w:lineRule="auto"/>
        <w:rPr>
          <w:rFonts w:ascii="Times New Roman" w:hAnsi="Times New Roman" w:cs="Times New Roman"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3E0D" w:rsidRPr="006F3BCD" w:rsidRDefault="00C93E0D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55CFD" w:rsidRDefault="00055CFD" w:rsidP="00930E1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93E0D" w:rsidRPr="00243DA2" w:rsidRDefault="00C93E0D" w:rsidP="00930E17">
      <w:pPr>
        <w:spacing w:after="0" w:line="360" w:lineRule="auto"/>
        <w:jc w:val="center"/>
        <w:rPr>
          <w:rFonts w:ascii="Verdana" w:hAnsi="Verdana" w:cs="Times New Roman"/>
          <w:b/>
          <w:color w:val="1F497D" w:themeColor="text2"/>
        </w:rPr>
      </w:pPr>
      <w:r w:rsidRPr="00243DA2">
        <w:rPr>
          <w:rFonts w:ascii="Verdana" w:hAnsi="Verdana" w:cs="Times New Roman"/>
          <w:b/>
          <w:color w:val="1F497D" w:themeColor="text2"/>
        </w:rPr>
        <w:lastRenderedPageBreak/>
        <w:t>Содержание</w:t>
      </w:r>
    </w:p>
    <w:p w:rsidR="00BC4522" w:rsidRPr="00243DA2" w:rsidRDefault="00BC4522" w:rsidP="00930E17">
      <w:pPr>
        <w:pStyle w:val="a5"/>
        <w:spacing w:after="0" w:line="360" w:lineRule="auto"/>
        <w:jc w:val="both"/>
        <w:rPr>
          <w:rFonts w:ascii="Verdana" w:hAnsi="Verdana" w:cs="Times New Roman"/>
          <w:b/>
        </w:rPr>
      </w:pPr>
    </w:p>
    <w:p w:rsidR="001F1C9C" w:rsidRPr="00FB3816" w:rsidRDefault="001F1C9C" w:rsidP="00930E17">
      <w:pPr>
        <w:pStyle w:val="a5"/>
        <w:numPr>
          <w:ilvl w:val="0"/>
          <w:numId w:val="24"/>
        </w:numPr>
        <w:spacing w:after="0" w:line="360" w:lineRule="auto"/>
        <w:ind w:left="1434" w:hanging="357"/>
        <w:jc w:val="both"/>
        <w:rPr>
          <w:rFonts w:ascii="Verdana" w:hAnsi="Verdana" w:cs="Times New Roman"/>
        </w:rPr>
      </w:pPr>
      <w:r w:rsidRPr="00FB3816">
        <w:rPr>
          <w:rFonts w:ascii="Verdana" w:hAnsi="Verdana" w:cs="Times New Roman"/>
        </w:rPr>
        <w:t>Технические требования</w:t>
      </w:r>
    </w:p>
    <w:p w:rsidR="001F1C9C" w:rsidRPr="00FB3816" w:rsidRDefault="001F1C9C" w:rsidP="00930E17">
      <w:pPr>
        <w:pStyle w:val="a5"/>
        <w:numPr>
          <w:ilvl w:val="0"/>
          <w:numId w:val="24"/>
        </w:numPr>
        <w:spacing w:after="0" w:line="360" w:lineRule="auto"/>
        <w:ind w:left="1434" w:hanging="357"/>
        <w:rPr>
          <w:rFonts w:ascii="Verdana" w:hAnsi="Verdana" w:cs="Times New Roman"/>
        </w:rPr>
      </w:pPr>
      <w:r w:rsidRPr="00FB3816">
        <w:rPr>
          <w:rFonts w:ascii="Verdana" w:hAnsi="Verdana" w:cs="Times New Roman"/>
        </w:rPr>
        <w:t xml:space="preserve">Дизайн сайта </w:t>
      </w:r>
    </w:p>
    <w:p w:rsidR="001F1C9C" w:rsidRPr="00FB3816" w:rsidRDefault="001F1C9C" w:rsidP="00930E17">
      <w:pPr>
        <w:pStyle w:val="a5"/>
        <w:numPr>
          <w:ilvl w:val="0"/>
          <w:numId w:val="24"/>
        </w:numPr>
        <w:spacing w:after="0" w:line="360" w:lineRule="auto"/>
        <w:ind w:left="1434" w:hanging="357"/>
        <w:jc w:val="both"/>
        <w:rPr>
          <w:rFonts w:ascii="Verdana" w:hAnsi="Verdana" w:cs="Times New Roman"/>
        </w:rPr>
      </w:pPr>
      <w:r w:rsidRPr="00FB3816">
        <w:rPr>
          <w:rFonts w:ascii="Verdana" w:hAnsi="Verdana" w:cs="Times New Roman"/>
        </w:rPr>
        <w:t>Информационная архитектура и навигация</w:t>
      </w:r>
    </w:p>
    <w:p w:rsidR="002D3BC8" w:rsidRPr="002D3BC8" w:rsidRDefault="002D3BC8" w:rsidP="00930E17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:rsidR="002D3BC8" w:rsidRDefault="002D3BC8" w:rsidP="00930E1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D3BC8" w:rsidRPr="006F3BCD" w:rsidRDefault="002D3BC8" w:rsidP="00930E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26F4F" w:rsidRPr="00802AC3" w:rsidRDefault="00026F4F" w:rsidP="00930E17">
      <w:pPr>
        <w:spacing w:after="0" w:line="360" w:lineRule="auto"/>
        <w:jc w:val="center"/>
        <w:rPr>
          <w:rFonts w:ascii="Verdana" w:hAnsi="Verdana" w:cs="Times New Roman"/>
          <w:b/>
          <w:color w:val="1F497D" w:themeColor="text2"/>
        </w:rPr>
      </w:pPr>
      <w:r w:rsidRPr="00802AC3">
        <w:rPr>
          <w:rFonts w:ascii="Verdana" w:hAnsi="Verdana" w:cs="Times New Roman"/>
          <w:b/>
          <w:color w:val="1F497D" w:themeColor="text2"/>
        </w:rPr>
        <w:t>Введение</w:t>
      </w: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802AC3" w:rsidRDefault="00026F4F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02AC3">
        <w:rPr>
          <w:rFonts w:ascii="Verdana" w:hAnsi="Verdana" w:cs="Times New Roman"/>
          <w:sz w:val="20"/>
          <w:szCs w:val="20"/>
        </w:rPr>
        <w:t>Данный документ содержит набор функциональных и нефункциональных требований к сайту.</w:t>
      </w:r>
    </w:p>
    <w:p w:rsidR="00026F4F" w:rsidRPr="00802AC3" w:rsidRDefault="00026F4F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02AC3">
        <w:rPr>
          <w:rFonts w:ascii="Verdana" w:hAnsi="Verdana" w:cs="Times New Roman"/>
          <w:sz w:val="20"/>
          <w:szCs w:val="20"/>
        </w:rPr>
        <w:t>Документ описывает структуру сайта, функциональную логику, основные требования к пользовательскому интерфейсу</w:t>
      </w:r>
      <w:r w:rsidR="00802AC3">
        <w:rPr>
          <w:rFonts w:ascii="Verdana" w:hAnsi="Verdana" w:cs="Times New Roman"/>
          <w:sz w:val="20"/>
          <w:szCs w:val="20"/>
        </w:rPr>
        <w:t xml:space="preserve">, </w:t>
      </w:r>
      <w:r w:rsidRPr="00802AC3">
        <w:rPr>
          <w:rFonts w:ascii="Verdana" w:hAnsi="Verdana" w:cs="Times New Roman"/>
          <w:sz w:val="20"/>
          <w:szCs w:val="20"/>
        </w:rPr>
        <w:t>а также другие факторы, необходимые для описания требований к сайту.</w:t>
      </w:r>
    </w:p>
    <w:p w:rsidR="00026F4F" w:rsidRPr="00802AC3" w:rsidRDefault="00026F4F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02AC3">
        <w:rPr>
          <w:rFonts w:ascii="Verdana" w:hAnsi="Verdana" w:cs="Times New Roman"/>
          <w:sz w:val="20"/>
          <w:szCs w:val="20"/>
        </w:rPr>
        <w:t>После утверждения технического задания, описанные в нем работы и требования, могут изменяться только по обоюдному согласию сторон. Все изменения оформляются как дополнение к ТЗ и являются неотъемлемой его частью.</w:t>
      </w:r>
    </w:p>
    <w:p w:rsidR="00026F4F" w:rsidRPr="00802AC3" w:rsidRDefault="00026F4F" w:rsidP="00930E17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026F4F" w:rsidRPr="00802AC3" w:rsidRDefault="00026F4F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02AC3">
        <w:rPr>
          <w:rFonts w:ascii="Verdana" w:hAnsi="Verdana" w:cs="Times New Roman"/>
          <w:sz w:val="20"/>
          <w:szCs w:val="20"/>
        </w:rPr>
        <w:t>Информация, полученная в рамках данного документа, является конфиденциальной и не подлежит разглашению или передаче третьим лицам без письменного разрешения Заказчика. Мы гарантируем Вам полную конфиденциальность представленной информации о Вас и Вашей деятельности.</w:t>
      </w: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026F4F" w:rsidRPr="006F3BCD" w:rsidRDefault="00026F4F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C93E0D" w:rsidRPr="00E234A4" w:rsidRDefault="00C93E0D" w:rsidP="00930E17">
      <w:pPr>
        <w:tabs>
          <w:tab w:val="left" w:pos="3165"/>
        </w:tabs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6F3BCD">
        <w:rPr>
          <w:rFonts w:ascii="Times New Roman" w:hAnsi="Times New Roman" w:cs="Times New Roman"/>
          <w:b/>
        </w:rPr>
        <w:br w:type="page"/>
      </w:r>
      <w:r w:rsidRPr="00E234A4">
        <w:rPr>
          <w:rFonts w:ascii="Verdana" w:hAnsi="Verdana" w:cs="Times New Roman"/>
          <w:b/>
          <w:color w:val="1F497D" w:themeColor="text2"/>
        </w:rPr>
        <w:lastRenderedPageBreak/>
        <w:t>1 Технические требования</w:t>
      </w:r>
      <w:r w:rsidR="00E234A4" w:rsidRPr="00E234A4">
        <w:rPr>
          <w:rFonts w:ascii="Verdana" w:hAnsi="Verdana" w:cs="Times New Roman"/>
          <w:b/>
          <w:color w:val="1F497D" w:themeColor="text2"/>
        </w:rPr>
        <w:tab/>
      </w:r>
    </w:p>
    <w:p w:rsidR="00C93E0D" w:rsidRPr="006F3BCD" w:rsidRDefault="00C93E0D" w:rsidP="00930E17">
      <w:pPr>
        <w:spacing w:after="0" w:line="360" w:lineRule="auto"/>
        <w:jc w:val="both"/>
        <w:rPr>
          <w:rFonts w:ascii="Times New Roman" w:hAnsi="Times New Roman" w:cs="Times New Roman"/>
          <w:shd w:val="clear" w:color="auto" w:fill="F2F2F2" w:themeFill="background1" w:themeFillShade="F2"/>
        </w:rPr>
      </w:pPr>
    </w:p>
    <w:p w:rsidR="00C93E0D" w:rsidRPr="00BF5A07" w:rsidRDefault="00C93E0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BF5A07">
        <w:rPr>
          <w:rFonts w:ascii="Verdana" w:hAnsi="Verdana" w:cs="Times New Roman"/>
          <w:b/>
          <w:color w:val="1F497D" w:themeColor="text2"/>
          <w:sz w:val="20"/>
          <w:szCs w:val="20"/>
        </w:rPr>
        <w:t>1.1 Требования в веб-браузерам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highlight w:val="yellow"/>
        </w:rPr>
      </w:pPr>
      <w:r w:rsidRPr="00E234A4">
        <w:rPr>
          <w:rFonts w:ascii="Verdana" w:hAnsi="Verdana" w:cs="Times New Roman"/>
          <w:sz w:val="20"/>
          <w:szCs w:val="20"/>
        </w:rPr>
        <w:t xml:space="preserve">Сайт должен корректно отображаться в </w:t>
      </w:r>
      <w:r w:rsidR="00E234A4">
        <w:rPr>
          <w:rFonts w:ascii="Verdana" w:hAnsi="Verdana" w:cs="Times New Roman"/>
          <w:sz w:val="20"/>
          <w:szCs w:val="20"/>
        </w:rPr>
        <w:t>последних актуальных на момент сдачи проекта версиях следующих браузеров</w:t>
      </w:r>
      <w:r w:rsidRPr="00E234A4">
        <w:rPr>
          <w:rFonts w:ascii="Verdana" w:hAnsi="Verdana" w:cs="Times New Roman"/>
          <w:sz w:val="20"/>
          <w:szCs w:val="20"/>
        </w:rPr>
        <w:t>: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E234A4">
        <w:rPr>
          <w:rFonts w:ascii="Verdana" w:hAnsi="Verdana" w:cs="Times New Roman"/>
          <w:sz w:val="20"/>
          <w:szCs w:val="20"/>
          <w:lang w:val="en-US"/>
        </w:rPr>
        <w:t xml:space="preserve">- </w:t>
      </w:r>
      <w:r w:rsidRPr="00717870">
        <w:rPr>
          <w:rFonts w:ascii="Verdana" w:hAnsi="Verdana" w:cs="Times New Roman"/>
          <w:b/>
          <w:sz w:val="20"/>
          <w:szCs w:val="20"/>
          <w:lang w:val="en-US"/>
        </w:rPr>
        <w:t>Chrome</w:t>
      </w:r>
      <w:r w:rsidRPr="00E234A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E234A4">
        <w:rPr>
          <w:rFonts w:ascii="Verdana" w:hAnsi="Verdana" w:cs="Times New Roman"/>
          <w:sz w:val="20"/>
          <w:szCs w:val="20"/>
          <w:lang w:val="en-US"/>
        </w:rPr>
        <w:t>(</w:t>
      </w:r>
      <w:r w:rsidR="00132D34">
        <w:rPr>
          <w:rFonts w:ascii="Verdana" w:hAnsi="Verdana" w:cs="Times New Roman"/>
          <w:sz w:val="20"/>
          <w:szCs w:val="20"/>
        </w:rPr>
        <w:t>ОС</w:t>
      </w:r>
      <w:r w:rsidR="00132D34" w:rsidRPr="00132D3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E234A4">
        <w:rPr>
          <w:rFonts w:ascii="Verdana" w:hAnsi="Verdana" w:cs="Times New Roman"/>
          <w:sz w:val="20"/>
          <w:szCs w:val="20"/>
          <w:lang w:val="en-US"/>
        </w:rPr>
        <w:t>Windows)</w:t>
      </w:r>
      <w:r w:rsidR="00E234A4" w:rsidRPr="00E234A4">
        <w:rPr>
          <w:rFonts w:ascii="Verdana" w:hAnsi="Verdana" w:cs="Times New Roman"/>
          <w:sz w:val="20"/>
          <w:szCs w:val="20"/>
          <w:lang w:val="en-US"/>
        </w:rPr>
        <w:t>,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E234A4">
        <w:rPr>
          <w:rFonts w:ascii="Verdana" w:hAnsi="Verdana" w:cs="Times New Roman"/>
          <w:sz w:val="20"/>
          <w:szCs w:val="20"/>
          <w:lang w:val="en-US"/>
        </w:rPr>
        <w:t xml:space="preserve">- </w:t>
      </w:r>
      <w:r w:rsidRPr="00717870">
        <w:rPr>
          <w:rFonts w:ascii="Verdana" w:hAnsi="Verdana" w:cs="Times New Roman"/>
          <w:b/>
          <w:sz w:val="20"/>
          <w:szCs w:val="20"/>
          <w:lang w:val="en-US"/>
        </w:rPr>
        <w:t>Opera</w:t>
      </w:r>
      <w:r w:rsidRPr="00E234A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E234A4">
        <w:rPr>
          <w:rFonts w:ascii="Verdana" w:hAnsi="Verdana" w:cs="Times New Roman"/>
          <w:sz w:val="20"/>
          <w:szCs w:val="20"/>
          <w:lang w:val="en-US"/>
        </w:rPr>
        <w:t>(</w:t>
      </w:r>
      <w:r w:rsidR="00132D34">
        <w:rPr>
          <w:rFonts w:ascii="Verdana" w:hAnsi="Verdana" w:cs="Times New Roman"/>
          <w:sz w:val="20"/>
          <w:szCs w:val="20"/>
        </w:rPr>
        <w:t>ОС</w:t>
      </w:r>
      <w:r w:rsidR="00132D34" w:rsidRPr="00132D3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E234A4">
        <w:rPr>
          <w:rFonts w:ascii="Verdana" w:hAnsi="Verdana" w:cs="Times New Roman"/>
          <w:sz w:val="20"/>
          <w:szCs w:val="20"/>
          <w:lang w:val="en-US"/>
        </w:rPr>
        <w:t>Windows)</w:t>
      </w:r>
      <w:r w:rsidR="00E234A4" w:rsidRPr="00E234A4">
        <w:rPr>
          <w:rFonts w:ascii="Verdana" w:hAnsi="Verdana" w:cs="Times New Roman"/>
          <w:sz w:val="20"/>
          <w:szCs w:val="20"/>
          <w:lang w:val="en-US"/>
        </w:rPr>
        <w:t>,</w:t>
      </w:r>
    </w:p>
    <w:p w:rsidR="00C93E0D" w:rsidRPr="00717870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132D34">
        <w:rPr>
          <w:rFonts w:ascii="Verdana" w:hAnsi="Verdana" w:cs="Times New Roman"/>
          <w:sz w:val="20"/>
          <w:szCs w:val="20"/>
        </w:rPr>
        <w:t xml:space="preserve">- </w:t>
      </w:r>
      <w:r w:rsidRPr="00717870">
        <w:rPr>
          <w:rFonts w:ascii="Verdana" w:hAnsi="Verdana" w:cs="Times New Roman"/>
          <w:b/>
          <w:sz w:val="20"/>
          <w:szCs w:val="20"/>
          <w:lang w:val="en-US"/>
        </w:rPr>
        <w:t>Firefox</w:t>
      </w:r>
      <w:r w:rsidRPr="00132D34">
        <w:rPr>
          <w:rFonts w:ascii="Verdana" w:hAnsi="Verdana" w:cs="Times New Roman"/>
          <w:sz w:val="20"/>
          <w:szCs w:val="20"/>
        </w:rPr>
        <w:t xml:space="preserve"> (</w:t>
      </w:r>
      <w:r w:rsidR="00132D34">
        <w:rPr>
          <w:rFonts w:ascii="Verdana" w:hAnsi="Verdana" w:cs="Times New Roman"/>
          <w:sz w:val="20"/>
          <w:szCs w:val="20"/>
        </w:rPr>
        <w:t xml:space="preserve">ОС </w:t>
      </w:r>
      <w:r w:rsidRPr="00E234A4">
        <w:rPr>
          <w:rFonts w:ascii="Verdana" w:hAnsi="Verdana" w:cs="Times New Roman"/>
          <w:sz w:val="20"/>
          <w:szCs w:val="20"/>
          <w:lang w:val="en-US"/>
        </w:rPr>
        <w:t>Windows</w:t>
      </w:r>
      <w:r w:rsidRPr="00132D34">
        <w:rPr>
          <w:rFonts w:ascii="Verdana" w:hAnsi="Verdana" w:cs="Times New Roman"/>
          <w:sz w:val="20"/>
          <w:szCs w:val="20"/>
        </w:rPr>
        <w:t>)</w:t>
      </w:r>
      <w:r w:rsidR="00717870">
        <w:rPr>
          <w:rFonts w:ascii="Verdana" w:hAnsi="Verdana" w:cs="Times New Roman"/>
          <w:sz w:val="20"/>
          <w:szCs w:val="20"/>
        </w:rPr>
        <w:t>.</w:t>
      </w:r>
    </w:p>
    <w:p w:rsidR="00C93E0D" w:rsidRPr="00E234A4" w:rsidRDefault="00E234A4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shd w:val="clear" w:color="auto" w:fill="F2F2F2" w:themeFill="background1" w:themeFillShade="F2"/>
        </w:rPr>
      </w:pPr>
      <w:r>
        <w:rPr>
          <w:rFonts w:ascii="Verdana" w:hAnsi="Verdana" w:cs="Times New Roman"/>
          <w:sz w:val="20"/>
          <w:szCs w:val="20"/>
        </w:rPr>
        <w:t xml:space="preserve">Для браузера </w:t>
      </w:r>
      <w:r w:rsidR="00C93E0D" w:rsidRPr="00717870">
        <w:rPr>
          <w:rFonts w:ascii="Verdana" w:hAnsi="Verdana" w:cs="Times New Roman"/>
          <w:b/>
          <w:sz w:val="20"/>
          <w:szCs w:val="20"/>
          <w:lang w:val="en-US"/>
        </w:rPr>
        <w:t>IE</w:t>
      </w:r>
      <w:r>
        <w:rPr>
          <w:rFonts w:ascii="Verdana" w:hAnsi="Verdana" w:cs="Times New Roman"/>
          <w:sz w:val="20"/>
          <w:szCs w:val="20"/>
        </w:rPr>
        <w:t xml:space="preserve"> реализуется проверка на работоспособность в версиях</w:t>
      </w:r>
      <w:r w:rsidR="00C93E0D" w:rsidRPr="00E234A4">
        <w:rPr>
          <w:rFonts w:ascii="Verdana" w:hAnsi="Verdana" w:cs="Times New Roman"/>
          <w:sz w:val="20"/>
          <w:szCs w:val="20"/>
        </w:rPr>
        <w:t xml:space="preserve"> </w:t>
      </w:r>
      <w:r w:rsidR="00C93E0D" w:rsidRPr="00717870">
        <w:rPr>
          <w:rFonts w:ascii="Verdana" w:hAnsi="Verdana" w:cs="Times New Roman"/>
          <w:b/>
          <w:sz w:val="20"/>
          <w:szCs w:val="20"/>
          <w:lang w:val="en-US"/>
        </w:rPr>
        <w:t>v</w:t>
      </w:r>
      <w:r w:rsidR="00C93E0D" w:rsidRPr="00717870">
        <w:rPr>
          <w:rFonts w:ascii="Verdana" w:hAnsi="Verdana" w:cs="Times New Roman"/>
          <w:b/>
          <w:sz w:val="20"/>
          <w:szCs w:val="20"/>
        </w:rPr>
        <w:t xml:space="preserve">.9 </w:t>
      </w:r>
      <w:r w:rsidR="00C93E0D" w:rsidRPr="00717870">
        <w:rPr>
          <w:rFonts w:ascii="Verdana" w:hAnsi="Verdana" w:cs="Times New Roman"/>
          <w:b/>
          <w:sz w:val="20"/>
          <w:szCs w:val="20"/>
          <w:lang w:val="en-US"/>
        </w:rPr>
        <w:t>v</w:t>
      </w:r>
      <w:r w:rsidR="00C93E0D" w:rsidRPr="00717870">
        <w:rPr>
          <w:rFonts w:ascii="Verdana" w:hAnsi="Verdana" w:cs="Times New Roman"/>
          <w:b/>
          <w:sz w:val="20"/>
          <w:szCs w:val="20"/>
        </w:rPr>
        <w:t>.10</w:t>
      </w:r>
      <w:r w:rsidR="00C93E0D" w:rsidRPr="00E234A4">
        <w:rPr>
          <w:rFonts w:ascii="Verdana" w:hAnsi="Verdana" w:cs="Times New Roman"/>
          <w:sz w:val="20"/>
          <w:szCs w:val="20"/>
        </w:rPr>
        <w:t xml:space="preserve"> (</w:t>
      </w:r>
      <w:r w:rsidR="00132D34">
        <w:rPr>
          <w:rFonts w:ascii="Verdana" w:hAnsi="Verdana" w:cs="Times New Roman"/>
          <w:sz w:val="20"/>
          <w:szCs w:val="20"/>
        </w:rPr>
        <w:t xml:space="preserve">ОС </w:t>
      </w:r>
      <w:r w:rsidR="00C93E0D" w:rsidRPr="00E234A4">
        <w:rPr>
          <w:rFonts w:ascii="Verdana" w:hAnsi="Verdana" w:cs="Times New Roman"/>
          <w:sz w:val="20"/>
          <w:szCs w:val="20"/>
          <w:lang w:val="en-US"/>
        </w:rPr>
        <w:t>Windows</w:t>
      </w:r>
      <w:r w:rsidR="00C93E0D" w:rsidRPr="00E234A4">
        <w:rPr>
          <w:rFonts w:ascii="Verdana" w:hAnsi="Verdana" w:cs="Times New Roman"/>
          <w:sz w:val="20"/>
          <w:szCs w:val="20"/>
        </w:rPr>
        <w:t>).</w:t>
      </w:r>
    </w:p>
    <w:p w:rsidR="00C93E0D" w:rsidRDefault="00132D34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132D34">
        <w:rPr>
          <w:rFonts w:ascii="Verdana" w:hAnsi="Verdana" w:cs="Times New Roman"/>
          <w:sz w:val="20"/>
          <w:szCs w:val="20"/>
        </w:rPr>
        <w:t>*ОС – операционная система</w:t>
      </w:r>
    </w:p>
    <w:p w:rsidR="00132D34" w:rsidRPr="00BF5A07" w:rsidRDefault="00132D34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93E0D" w:rsidRPr="00BF5A07" w:rsidRDefault="00C93E0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BF5A07">
        <w:rPr>
          <w:rFonts w:ascii="Verdana" w:hAnsi="Verdana" w:cs="Times New Roman"/>
          <w:b/>
          <w:color w:val="1F497D" w:themeColor="text2"/>
          <w:sz w:val="20"/>
          <w:szCs w:val="20"/>
        </w:rPr>
        <w:t>1.2 Масштабируемость, адаптивность</w:t>
      </w:r>
    </w:p>
    <w:p w:rsidR="00CB09E6" w:rsidRDefault="00361AA6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E234A4">
        <w:rPr>
          <w:rFonts w:ascii="Verdana" w:hAnsi="Verdana" w:cs="Times New Roman"/>
          <w:sz w:val="20"/>
          <w:szCs w:val="20"/>
        </w:rPr>
        <w:t xml:space="preserve">Вёрстка сайта </w:t>
      </w:r>
      <w:r w:rsidR="00CB09E6">
        <w:rPr>
          <w:rFonts w:ascii="Verdana" w:hAnsi="Verdana" w:cs="Times New Roman"/>
          <w:sz w:val="20"/>
          <w:szCs w:val="20"/>
        </w:rPr>
        <w:t xml:space="preserve">выполняется с фиксированной шириной 960 </w:t>
      </w:r>
      <w:r w:rsidR="00CB09E6">
        <w:rPr>
          <w:rFonts w:ascii="Verdana" w:hAnsi="Verdana" w:cs="Times New Roman"/>
          <w:sz w:val="20"/>
          <w:szCs w:val="20"/>
          <w:lang w:val="en-US"/>
        </w:rPr>
        <w:t>px</w:t>
      </w:r>
      <w:r w:rsidR="00CB09E6" w:rsidRPr="00CB09E6">
        <w:rPr>
          <w:rFonts w:ascii="Verdana" w:hAnsi="Verdana" w:cs="Times New Roman"/>
          <w:sz w:val="20"/>
          <w:szCs w:val="20"/>
        </w:rPr>
        <w:t>.</w:t>
      </w:r>
    </w:p>
    <w:p w:rsidR="00C93E0D" w:rsidRPr="00E234A4" w:rsidRDefault="00CB09E6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E234A4">
        <w:rPr>
          <w:rFonts w:ascii="Verdana" w:hAnsi="Verdana" w:cs="Times New Roman"/>
          <w:sz w:val="20"/>
          <w:szCs w:val="20"/>
        </w:rPr>
        <w:t xml:space="preserve"> </w:t>
      </w:r>
    </w:p>
    <w:p w:rsidR="00C93E0D" w:rsidRPr="00CB09E6" w:rsidRDefault="00C93E0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CB09E6">
        <w:rPr>
          <w:rFonts w:ascii="Verdana" w:hAnsi="Verdana" w:cs="Times New Roman"/>
          <w:b/>
          <w:color w:val="1F497D" w:themeColor="text2"/>
        </w:rPr>
        <w:t>1.3 Требования к информационному наполнению</w:t>
      </w:r>
    </w:p>
    <w:p w:rsidR="00C93E0D" w:rsidRPr="00CB09E6" w:rsidRDefault="00C93E0D" w:rsidP="00930E17">
      <w:pPr>
        <w:spacing w:after="0" w:line="360" w:lineRule="auto"/>
        <w:jc w:val="both"/>
        <w:rPr>
          <w:rFonts w:ascii="Verdana" w:hAnsi="Verdana" w:cs="Times New Roman"/>
          <w:color w:val="1F497D" w:themeColor="text2"/>
        </w:rPr>
      </w:pP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E234A4">
        <w:rPr>
          <w:rFonts w:ascii="Verdana" w:hAnsi="Verdana" w:cs="Times New Roman"/>
          <w:sz w:val="20"/>
          <w:szCs w:val="20"/>
        </w:rPr>
        <w:t>Информационное наполнение сайта создается на основе материалов, предоставляемых клиентом. За наполнение контентом сайта несёт ответственность клиент.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93E0D" w:rsidRPr="00CD6035" w:rsidRDefault="00C93E0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CD6035">
        <w:rPr>
          <w:rFonts w:ascii="Verdana" w:hAnsi="Verdana" w:cs="Times New Roman"/>
          <w:b/>
          <w:color w:val="1F497D" w:themeColor="text2"/>
        </w:rPr>
        <w:t>1.4 Доступ к системе администрирования сайта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5198D" w:rsidRPr="00C5198D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C5198D">
        <w:rPr>
          <w:rFonts w:ascii="Verdana" w:hAnsi="Verdana" w:cs="Times New Roman"/>
          <w:sz w:val="20"/>
          <w:szCs w:val="20"/>
        </w:rPr>
        <w:t xml:space="preserve">Доступ к системе администрирования сайта имеют только пользователи с соответствующими полномочиями. Доступ строго регламентирован. </w:t>
      </w:r>
    </w:p>
    <w:p w:rsidR="00C5198D" w:rsidRPr="00C5198D" w:rsidRDefault="00C5198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93E0D" w:rsidRPr="00C5198D" w:rsidRDefault="00C93E0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C5198D">
        <w:rPr>
          <w:rFonts w:ascii="Verdana" w:hAnsi="Verdana" w:cs="Times New Roman"/>
          <w:b/>
          <w:color w:val="1F497D" w:themeColor="text2"/>
        </w:rPr>
        <w:t>1.5 Программно-аппаратная платформа</w:t>
      </w:r>
    </w:p>
    <w:p w:rsidR="00C93E0D" w:rsidRPr="00C5198D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93E0D" w:rsidRPr="00C5198D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C5198D">
        <w:rPr>
          <w:rFonts w:ascii="Verdana" w:hAnsi="Verdana" w:cs="Times New Roman"/>
          <w:sz w:val="20"/>
          <w:szCs w:val="20"/>
        </w:rPr>
        <w:t>Требования к серверу хостинга:</w:t>
      </w:r>
    </w:p>
    <w:p w:rsidR="00C93E0D" w:rsidRPr="0051199E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51199E">
        <w:rPr>
          <w:rFonts w:ascii="Verdana" w:hAnsi="Verdana" w:cs="Times New Roman"/>
          <w:sz w:val="20"/>
          <w:szCs w:val="20"/>
          <w:lang w:val="en-US"/>
        </w:rPr>
        <w:t xml:space="preserve">- </w:t>
      </w:r>
      <w:r w:rsidRPr="00C5198D">
        <w:rPr>
          <w:rFonts w:ascii="Verdana" w:hAnsi="Verdana" w:cs="Times New Roman"/>
          <w:sz w:val="20"/>
          <w:szCs w:val="20"/>
        </w:rPr>
        <w:t>ОС</w:t>
      </w:r>
      <w:r w:rsidRPr="0051199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C5198D">
        <w:rPr>
          <w:rFonts w:ascii="Verdana" w:hAnsi="Verdana" w:cs="Times New Roman"/>
          <w:sz w:val="20"/>
          <w:szCs w:val="20"/>
          <w:lang w:val="en-US"/>
        </w:rPr>
        <w:t>Linux</w:t>
      </w:r>
      <w:r w:rsidRPr="0051199E">
        <w:rPr>
          <w:rFonts w:ascii="Verdana" w:hAnsi="Verdana" w:cs="Times New Roman"/>
          <w:sz w:val="20"/>
          <w:szCs w:val="20"/>
          <w:lang w:val="en-US"/>
        </w:rPr>
        <w:t>.</w:t>
      </w:r>
    </w:p>
    <w:p w:rsidR="00C93E0D" w:rsidRPr="0051199E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51199E">
        <w:rPr>
          <w:rFonts w:ascii="Verdana" w:hAnsi="Verdana" w:cs="Times New Roman"/>
          <w:sz w:val="20"/>
          <w:szCs w:val="20"/>
          <w:lang w:val="en-US"/>
        </w:rPr>
        <w:t xml:space="preserve">- </w:t>
      </w:r>
      <w:r w:rsidRPr="00C5198D">
        <w:rPr>
          <w:rFonts w:ascii="Verdana" w:hAnsi="Verdana" w:cs="Times New Roman"/>
          <w:sz w:val="20"/>
          <w:szCs w:val="20"/>
          <w:lang w:val="en-US"/>
        </w:rPr>
        <w:t>Web</w:t>
      </w:r>
      <w:r w:rsidRPr="0051199E">
        <w:rPr>
          <w:rFonts w:ascii="Verdana" w:hAnsi="Verdana" w:cs="Times New Roman"/>
          <w:sz w:val="20"/>
          <w:szCs w:val="20"/>
          <w:lang w:val="en-US"/>
        </w:rPr>
        <w:t>-</w:t>
      </w:r>
      <w:r w:rsidRPr="00C5198D">
        <w:rPr>
          <w:rFonts w:ascii="Verdana" w:hAnsi="Verdana" w:cs="Times New Roman"/>
          <w:sz w:val="20"/>
          <w:szCs w:val="20"/>
          <w:lang w:val="en-US"/>
        </w:rPr>
        <w:t>server</w:t>
      </w:r>
      <w:r w:rsidRPr="0051199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C5198D">
        <w:rPr>
          <w:rFonts w:ascii="Verdana" w:hAnsi="Verdana" w:cs="Times New Roman"/>
          <w:sz w:val="20"/>
          <w:szCs w:val="20"/>
          <w:lang w:val="en-US"/>
        </w:rPr>
        <w:t>Apache</w:t>
      </w:r>
      <w:r w:rsidRPr="0051199E">
        <w:rPr>
          <w:rFonts w:ascii="Verdana" w:hAnsi="Verdana" w:cs="Times New Roman"/>
          <w:sz w:val="20"/>
          <w:szCs w:val="20"/>
          <w:lang w:val="en-US"/>
        </w:rPr>
        <w:t>.</w:t>
      </w:r>
    </w:p>
    <w:p w:rsidR="00C93E0D" w:rsidRPr="00C5198D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C5198D">
        <w:rPr>
          <w:rFonts w:ascii="Verdana" w:hAnsi="Verdana" w:cs="Times New Roman"/>
          <w:sz w:val="20"/>
          <w:szCs w:val="20"/>
        </w:rPr>
        <w:t xml:space="preserve">- СУБД </w:t>
      </w:r>
      <w:r w:rsidRPr="00C5198D">
        <w:rPr>
          <w:rFonts w:ascii="Verdana" w:hAnsi="Verdana" w:cs="Times New Roman"/>
          <w:sz w:val="20"/>
          <w:szCs w:val="20"/>
          <w:lang w:val="en-US"/>
        </w:rPr>
        <w:t>MySQL</w:t>
      </w:r>
      <w:r w:rsidRPr="00C5198D">
        <w:rPr>
          <w:rFonts w:ascii="Verdana" w:hAnsi="Verdana" w:cs="Times New Roman"/>
          <w:sz w:val="20"/>
          <w:szCs w:val="20"/>
        </w:rPr>
        <w:t>.</w:t>
      </w:r>
    </w:p>
    <w:p w:rsidR="00C93E0D" w:rsidRPr="00E234A4" w:rsidRDefault="00C93E0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C5198D">
        <w:rPr>
          <w:rFonts w:ascii="Verdana" w:hAnsi="Verdana" w:cs="Times New Roman"/>
          <w:sz w:val="20"/>
          <w:szCs w:val="20"/>
        </w:rPr>
        <w:t xml:space="preserve">- Поддержка </w:t>
      </w:r>
      <w:r w:rsidRPr="00C5198D">
        <w:rPr>
          <w:rFonts w:ascii="Verdana" w:hAnsi="Verdana" w:cs="Times New Roman"/>
          <w:sz w:val="20"/>
          <w:szCs w:val="20"/>
          <w:lang w:val="en-US"/>
        </w:rPr>
        <w:t>PHP</w:t>
      </w:r>
      <w:r w:rsidRPr="00C5198D">
        <w:rPr>
          <w:rFonts w:ascii="Verdana" w:hAnsi="Verdana" w:cs="Times New Roman"/>
          <w:sz w:val="20"/>
          <w:szCs w:val="20"/>
        </w:rPr>
        <w:t>.</w:t>
      </w:r>
    </w:p>
    <w:p w:rsidR="00C95844" w:rsidRDefault="00C95844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92DC2" w:rsidRPr="00C95844" w:rsidRDefault="00692DC2" w:rsidP="00930E17">
      <w:pPr>
        <w:spacing w:after="0" w:line="360" w:lineRule="auto"/>
        <w:rPr>
          <w:rFonts w:ascii="Verdana" w:hAnsi="Verdana" w:cs="Times New Roman"/>
          <w:b/>
          <w:color w:val="1F497D" w:themeColor="text2"/>
        </w:rPr>
      </w:pPr>
      <w:r w:rsidRPr="00C95844">
        <w:rPr>
          <w:rFonts w:ascii="Verdana" w:hAnsi="Verdana" w:cs="Times New Roman"/>
          <w:b/>
          <w:color w:val="1F497D" w:themeColor="text2"/>
        </w:rPr>
        <w:t xml:space="preserve">1.6 </w:t>
      </w:r>
      <w:r w:rsidR="000E173E">
        <w:rPr>
          <w:rFonts w:ascii="Verdana" w:hAnsi="Verdana" w:cs="Times New Roman"/>
          <w:b/>
          <w:color w:val="1F497D" w:themeColor="text2"/>
        </w:rPr>
        <w:t>С</w:t>
      </w:r>
      <w:r w:rsidRPr="00C95844">
        <w:rPr>
          <w:rFonts w:ascii="Verdana" w:hAnsi="Verdana" w:cs="Times New Roman"/>
          <w:b/>
          <w:color w:val="1F497D" w:themeColor="text2"/>
        </w:rPr>
        <w:t>истема управления контентом</w:t>
      </w:r>
      <w:r w:rsidR="000E173E">
        <w:rPr>
          <w:rFonts w:ascii="Verdana" w:hAnsi="Verdana" w:cs="Times New Roman"/>
          <w:b/>
          <w:color w:val="1F497D" w:themeColor="text2"/>
        </w:rPr>
        <w:t xml:space="preserve"> (</w:t>
      </w:r>
      <w:r w:rsidR="000E173E" w:rsidRPr="00C95844">
        <w:rPr>
          <w:rFonts w:ascii="Verdana" w:hAnsi="Verdana" w:cs="Times New Roman"/>
          <w:b/>
          <w:color w:val="1F497D" w:themeColor="text2"/>
        </w:rPr>
        <w:t>С</w:t>
      </w:r>
      <w:r w:rsidR="000E173E" w:rsidRPr="00C95844">
        <w:rPr>
          <w:rFonts w:ascii="Verdana" w:hAnsi="Verdana" w:cs="Times New Roman"/>
          <w:b/>
          <w:color w:val="1F497D" w:themeColor="text2"/>
          <w:lang w:val="en-US"/>
        </w:rPr>
        <w:t>MS</w:t>
      </w:r>
      <w:r w:rsidR="000E173E">
        <w:rPr>
          <w:rFonts w:ascii="Verdana" w:hAnsi="Verdana" w:cs="Times New Roman"/>
          <w:b/>
          <w:color w:val="1F497D" w:themeColor="text2"/>
        </w:rPr>
        <w:t>)</w:t>
      </w:r>
    </w:p>
    <w:p w:rsidR="00692DC2" w:rsidRPr="00E234A4" w:rsidRDefault="00692DC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E234A4">
        <w:rPr>
          <w:rFonts w:ascii="Verdana" w:hAnsi="Verdana" w:cs="Times New Roman"/>
          <w:sz w:val="20"/>
          <w:szCs w:val="20"/>
        </w:rPr>
        <w:t xml:space="preserve">Сайт будет реализован на </w:t>
      </w:r>
      <w:r w:rsidRPr="000E173E">
        <w:rPr>
          <w:rFonts w:ascii="Verdana" w:hAnsi="Verdana" w:cs="Times New Roman"/>
          <w:sz w:val="20"/>
          <w:szCs w:val="20"/>
        </w:rPr>
        <w:t>CMS</w:t>
      </w:r>
      <w:r w:rsidRPr="00F71386">
        <w:rPr>
          <w:rFonts w:ascii="Verdana" w:hAnsi="Verdana" w:cs="Times New Roman"/>
          <w:b/>
          <w:sz w:val="20"/>
          <w:szCs w:val="20"/>
        </w:rPr>
        <w:t xml:space="preserve"> </w:t>
      </w:r>
      <w:r w:rsidRPr="00F71386">
        <w:rPr>
          <w:rFonts w:ascii="Verdana" w:hAnsi="Verdana" w:cs="Times New Roman"/>
          <w:b/>
          <w:sz w:val="20"/>
          <w:szCs w:val="20"/>
          <w:lang w:val="en-US"/>
        </w:rPr>
        <w:t>MODx</w:t>
      </w:r>
      <w:r w:rsidRPr="00F71386">
        <w:rPr>
          <w:rFonts w:ascii="Verdana" w:hAnsi="Verdana" w:cs="Times New Roman"/>
          <w:b/>
          <w:sz w:val="20"/>
          <w:szCs w:val="20"/>
        </w:rPr>
        <w:t>-</w:t>
      </w:r>
      <w:r w:rsidRPr="00F71386">
        <w:rPr>
          <w:rFonts w:ascii="Verdana" w:hAnsi="Verdana" w:cs="Times New Roman"/>
          <w:b/>
          <w:sz w:val="20"/>
          <w:szCs w:val="20"/>
          <w:lang w:val="en-US"/>
        </w:rPr>
        <w:t>revolution</w:t>
      </w:r>
      <w:r w:rsidRPr="00E234A4">
        <w:rPr>
          <w:rFonts w:ascii="Verdana" w:hAnsi="Verdana" w:cs="Times New Roman"/>
          <w:sz w:val="20"/>
          <w:szCs w:val="20"/>
        </w:rPr>
        <w:t xml:space="preserve">, администрирование сайта производится средствами данной </w:t>
      </w:r>
      <w:r w:rsidRPr="00E234A4">
        <w:rPr>
          <w:rFonts w:ascii="Verdana" w:hAnsi="Verdana" w:cs="Times New Roman"/>
          <w:sz w:val="20"/>
          <w:szCs w:val="20"/>
          <w:lang w:val="en-US"/>
        </w:rPr>
        <w:t>CMS</w:t>
      </w:r>
      <w:r w:rsidRPr="00E234A4">
        <w:rPr>
          <w:rFonts w:ascii="Verdana" w:hAnsi="Verdana" w:cs="Times New Roman"/>
          <w:sz w:val="20"/>
          <w:szCs w:val="20"/>
        </w:rPr>
        <w:t>.</w:t>
      </w:r>
    </w:p>
    <w:p w:rsidR="0067023E" w:rsidRPr="00855C8C" w:rsidRDefault="0067023E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436457" w:rsidRPr="00855C8C" w:rsidRDefault="00436457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436457" w:rsidRPr="00855C8C" w:rsidRDefault="00436457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6F3BCD" w:rsidRPr="00436457" w:rsidRDefault="006F3BCD" w:rsidP="00930E17">
      <w:pPr>
        <w:spacing w:after="0" w:line="360" w:lineRule="auto"/>
        <w:rPr>
          <w:rFonts w:ascii="Verdana" w:hAnsi="Verdana" w:cs="Times New Roman"/>
          <w:b/>
          <w:color w:val="1F497D" w:themeColor="text2"/>
        </w:rPr>
      </w:pPr>
      <w:r w:rsidRPr="00436457">
        <w:rPr>
          <w:rFonts w:ascii="Verdana" w:hAnsi="Verdana" w:cs="Times New Roman"/>
          <w:b/>
          <w:color w:val="1F497D" w:themeColor="text2"/>
        </w:rPr>
        <w:lastRenderedPageBreak/>
        <w:t>2 Дизайн сайта</w:t>
      </w:r>
      <w:r w:rsidR="007F1097" w:rsidRPr="00436457">
        <w:rPr>
          <w:rFonts w:ascii="Verdana" w:hAnsi="Verdana" w:cs="Times New Roman"/>
          <w:b/>
          <w:color w:val="1F497D" w:themeColor="text2"/>
        </w:rPr>
        <w:t xml:space="preserve"> </w:t>
      </w:r>
    </w:p>
    <w:p w:rsidR="001F1C9C" w:rsidRPr="0067023E" w:rsidRDefault="001F1C9C" w:rsidP="00930E17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:rsidR="001F1C9C" w:rsidRPr="00CC2A8A" w:rsidRDefault="001F1C9C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67023E">
        <w:rPr>
          <w:rFonts w:ascii="Verdana" w:hAnsi="Verdana" w:cs="Times New Roman"/>
          <w:sz w:val="20"/>
          <w:szCs w:val="20"/>
        </w:rPr>
        <w:t>Дизайн</w:t>
      </w:r>
      <w:r w:rsidR="0067023E" w:rsidRPr="005A1B4F">
        <w:rPr>
          <w:rFonts w:ascii="Verdana" w:hAnsi="Verdana" w:cs="Times New Roman"/>
          <w:sz w:val="20"/>
          <w:szCs w:val="20"/>
        </w:rPr>
        <w:t xml:space="preserve"> </w:t>
      </w:r>
      <w:r w:rsidR="0067023E">
        <w:rPr>
          <w:rFonts w:ascii="Verdana" w:hAnsi="Verdana" w:cs="Times New Roman"/>
          <w:sz w:val="20"/>
          <w:szCs w:val="20"/>
        </w:rPr>
        <w:t xml:space="preserve">сайта соответствует </w:t>
      </w:r>
      <w:r w:rsidRPr="0067023E">
        <w:rPr>
          <w:rFonts w:ascii="Verdana" w:hAnsi="Verdana" w:cs="Times New Roman"/>
          <w:sz w:val="20"/>
          <w:szCs w:val="20"/>
        </w:rPr>
        <w:t xml:space="preserve">утверждённым </w:t>
      </w:r>
      <w:r w:rsidR="0067023E">
        <w:rPr>
          <w:rFonts w:ascii="Verdana" w:hAnsi="Verdana" w:cs="Times New Roman"/>
          <w:sz w:val="20"/>
          <w:szCs w:val="20"/>
        </w:rPr>
        <w:t>дизайн-</w:t>
      </w:r>
      <w:r w:rsidRPr="0067023E">
        <w:rPr>
          <w:rFonts w:ascii="Verdana" w:hAnsi="Verdana" w:cs="Times New Roman"/>
          <w:sz w:val="20"/>
          <w:szCs w:val="20"/>
        </w:rPr>
        <w:t>макетам</w:t>
      </w:r>
      <w:r w:rsidR="00CC2A8A" w:rsidRPr="00CC2A8A">
        <w:rPr>
          <w:rFonts w:ascii="Verdana" w:hAnsi="Verdana" w:cs="Times New Roman"/>
          <w:sz w:val="20"/>
          <w:szCs w:val="20"/>
        </w:rPr>
        <w:t>.</w:t>
      </w:r>
    </w:p>
    <w:p w:rsidR="006F3BCD" w:rsidRPr="0067023E" w:rsidRDefault="006F3BCD" w:rsidP="00930E17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:rsidR="006F3BCD" w:rsidRPr="005A1B4F" w:rsidRDefault="006F3BC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5A1B4F">
        <w:rPr>
          <w:rFonts w:ascii="Verdana" w:hAnsi="Verdana" w:cs="Times New Roman"/>
          <w:b/>
          <w:color w:val="1F497D" w:themeColor="text2"/>
        </w:rPr>
        <w:t>3 Информационная архитектура и навигация</w:t>
      </w:r>
    </w:p>
    <w:p w:rsidR="006F3BCD" w:rsidRPr="005A1B4F" w:rsidRDefault="006F3BC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</w:p>
    <w:p w:rsidR="006F3BCD" w:rsidRPr="0067023E" w:rsidRDefault="006F3BCD" w:rsidP="00930E17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023E">
        <w:rPr>
          <w:rFonts w:ascii="Verdana" w:hAnsi="Verdana" w:cs="Times New Roman"/>
          <w:sz w:val="20"/>
          <w:szCs w:val="20"/>
        </w:rPr>
        <w:t>Сайт является иерархической структурой, состоящей из совокупности типизированных страниц, функциональных элементов и информационных блоков. Ниже представлена структура сайта с описанием основных страниц.</w:t>
      </w:r>
    </w:p>
    <w:p w:rsidR="00277DA5" w:rsidRDefault="00277DA5" w:rsidP="00930E17">
      <w:pPr>
        <w:spacing w:after="0" w:line="360" w:lineRule="auto"/>
        <w:rPr>
          <w:rFonts w:ascii="Times New Roman" w:hAnsi="Times New Roman" w:cs="Times New Roman"/>
          <w:b/>
        </w:rPr>
      </w:pPr>
    </w:p>
    <w:p w:rsidR="006F3BCD" w:rsidRPr="00277DA5" w:rsidRDefault="006F3BCD" w:rsidP="00930E17">
      <w:pPr>
        <w:spacing w:after="0" w:line="360" w:lineRule="auto"/>
        <w:rPr>
          <w:rFonts w:ascii="Verdana" w:hAnsi="Verdana" w:cs="Times New Roman"/>
          <w:b/>
          <w:color w:val="1F497D" w:themeColor="text2"/>
        </w:rPr>
      </w:pPr>
      <w:r w:rsidRPr="00277DA5">
        <w:rPr>
          <w:rFonts w:ascii="Verdana" w:hAnsi="Verdana" w:cs="Times New Roman"/>
          <w:b/>
          <w:color w:val="1F497D" w:themeColor="text2"/>
        </w:rPr>
        <w:t>3.1 Разделы и подразделы</w:t>
      </w:r>
    </w:p>
    <w:p w:rsidR="006F3BCD" w:rsidRPr="00A8020B" w:rsidRDefault="006F3BCD" w:rsidP="00930E17">
      <w:pPr>
        <w:spacing w:after="0" w:line="360" w:lineRule="auto"/>
        <w:rPr>
          <w:rFonts w:ascii="Times New Roman" w:hAnsi="Times New Roman" w:cs="Times New Roman"/>
          <w:highlight w:val="yellow"/>
        </w:rPr>
      </w:pPr>
    </w:p>
    <w:p w:rsidR="006F3BCD" w:rsidRPr="00FE5338" w:rsidRDefault="006F3BCD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F52E0">
        <w:rPr>
          <w:rFonts w:ascii="Verdana" w:hAnsi="Verdana" w:cs="Times New Roman"/>
          <w:sz w:val="20"/>
          <w:szCs w:val="20"/>
        </w:rPr>
        <w:t>Карта сайта представлена в Таблице 1.</w:t>
      </w:r>
      <w:r w:rsidR="00574BA8" w:rsidRPr="00364887">
        <w:rPr>
          <w:rFonts w:ascii="Verdana" w:hAnsi="Verdana" w:cs="Times New Roman"/>
          <w:sz w:val="20"/>
          <w:szCs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6"/>
        <w:gridCol w:w="1539"/>
        <w:gridCol w:w="1994"/>
        <w:gridCol w:w="2704"/>
        <w:gridCol w:w="2852"/>
      </w:tblGrid>
      <w:tr w:rsidR="00D36393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  <w:lang w:val="en-US"/>
              </w:rPr>
              <w:t>id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Уровень 1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Уровень 2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Уровень3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Уровень4</w:t>
            </w:r>
          </w:p>
        </w:tc>
      </w:tr>
      <w:tr w:rsidR="00D36393" w:rsidRPr="00211C8E" w:rsidTr="00EB7E54">
        <w:trPr>
          <w:trHeight w:val="509"/>
        </w:trPr>
        <w:tc>
          <w:tcPr>
            <w:tcW w:w="4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Главная страница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6393" w:rsidRPr="00211C8E" w:rsidRDefault="00D36393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AB1" w:rsidRPr="00211C8E" w:rsidTr="000A5E0B">
        <w:trPr>
          <w:trHeight w:val="1747"/>
        </w:trPr>
        <w:tc>
          <w:tcPr>
            <w:tcW w:w="4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Услуги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Грузоперевозки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Автомобильные перевозки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Городские перевозки</w:t>
            </w:r>
          </w:p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- Внутрироссийские перевозки</w:t>
            </w:r>
          </w:p>
          <w:p w:rsidR="00F81AB1" w:rsidRPr="00211C8E" w:rsidRDefault="00F81AB1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Международные перевозки</w:t>
            </w:r>
          </w:p>
        </w:tc>
      </w:tr>
      <w:tr w:rsidR="00B647AB" w:rsidRPr="00211C8E" w:rsidTr="00EB7E54">
        <w:trPr>
          <w:trHeight w:val="5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Железнодорожные перевозки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Крытые вагоны, вагоны-цистерны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Рефрижераторы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Открытые вагоны, платформы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Полувагоны, хопперы</w:t>
            </w:r>
          </w:p>
        </w:tc>
      </w:tr>
      <w:tr w:rsidR="00B647AB" w:rsidRPr="00211C8E" w:rsidTr="00EB7E54">
        <w:trPr>
          <w:trHeight w:val="5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Морские перевозки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Интермодальные и мультимодальные перевозки</w:t>
            </w:r>
          </w:p>
        </w:tc>
      </w:tr>
      <w:tr w:rsidR="00B647AB" w:rsidRPr="00211C8E" w:rsidTr="00EB7E54">
        <w:trPr>
          <w:trHeight w:val="5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Авиаперевозки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Генеральные грузоперевозки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Сборные грузоперевозки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Попутные грузоперевозки</w:t>
            </w:r>
          </w:p>
        </w:tc>
      </w:tr>
      <w:tr w:rsidR="00B647AB" w:rsidRPr="00211C8E" w:rsidTr="00EB7E54">
        <w:trPr>
          <w:trHeight w:val="80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Аутсорсинг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Грузчики на склад</w:t>
            </w:r>
          </w:p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Комплектовщики</w:t>
            </w:r>
          </w:p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Разнорабочие</w:t>
            </w:r>
          </w:p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lastRenderedPageBreak/>
              <w:t>- Стикеровщики</w:t>
            </w:r>
          </w:p>
          <w:p w:rsidR="00B647AB" w:rsidRPr="00F14018" w:rsidRDefault="00B647AB" w:rsidP="00EC202A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Сканировщики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47AB" w:rsidRPr="00211C8E" w:rsidTr="00EB7E54">
        <w:trPr>
          <w:trHeight w:val="80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9F75EA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F75EA">
              <w:rPr>
                <w:rFonts w:ascii="Verdana" w:hAnsi="Verdana" w:cs="Arial"/>
                <w:sz w:val="20"/>
                <w:szCs w:val="20"/>
              </w:rPr>
              <w:t>Грузчики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9F75EA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F75EA">
              <w:rPr>
                <w:rFonts w:ascii="Verdana" w:hAnsi="Verdana" w:cs="Arial"/>
                <w:sz w:val="20"/>
                <w:szCs w:val="20"/>
              </w:rPr>
              <w:t>Переезды</w:t>
            </w: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Дачный переезд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Упаковка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Офисный переезд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Складской переезд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Квартирный переезд</w:t>
            </w:r>
          </w:p>
        </w:tc>
      </w:tr>
      <w:tr w:rsidR="00B647AB" w:rsidRPr="00211C8E" w:rsidTr="00EB7E54">
        <w:trPr>
          <w:trHeight w:val="7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hd w:val="clear" w:color="auto" w:fill="FFFFFF"/>
              <w:spacing w:after="0" w:line="360" w:lineRule="auto"/>
              <w:rPr>
                <w:rFonts w:ascii="Verdana" w:hAnsi="Verdana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285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211C8E">
              <w:rPr>
                <w:rFonts w:ascii="Verdana" w:hAnsi="Verdana" w:cs="Arial"/>
                <w:sz w:val="20"/>
                <w:szCs w:val="20"/>
                <w:lang w:val="en-US"/>
              </w:rPr>
              <w:t>Huindai</w:t>
            </w:r>
            <w:r w:rsidRPr="00211C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11C8E">
              <w:rPr>
                <w:rFonts w:ascii="Verdana" w:hAnsi="Verdana" w:cs="Arial"/>
                <w:sz w:val="20"/>
                <w:szCs w:val="20"/>
                <w:lang w:val="en-US"/>
              </w:rPr>
              <w:t>Porter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Газель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211C8E">
              <w:rPr>
                <w:rFonts w:ascii="Verdana" w:hAnsi="Verdana" w:cs="Arial"/>
                <w:sz w:val="20"/>
                <w:szCs w:val="20"/>
                <w:lang w:val="en-US"/>
              </w:rPr>
              <w:t>Mercedes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Мебельный фургон</w:t>
            </w:r>
          </w:p>
        </w:tc>
      </w:tr>
      <w:tr w:rsidR="00B647AB" w:rsidRPr="00211C8E" w:rsidTr="00EB7E54">
        <w:trPr>
          <w:trHeight w:val="7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hd w:val="clear" w:color="auto" w:fill="FFFFFF"/>
              <w:spacing w:after="0" w:line="360" w:lineRule="auto"/>
              <w:rPr>
                <w:rFonts w:ascii="Verdana" w:hAnsi="Verdana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Комплексные услуги</w:t>
            </w:r>
          </w:p>
        </w:tc>
        <w:tc>
          <w:tcPr>
            <w:tcW w:w="285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Разгрузка вагонов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Уборка и вывоз мусора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Такелажные услуги: перевозка станков, перевозка банкоматов, перевозка сейфов, перевозка пианино</w:t>
            </w:r>
          </w:p>
        </w:tc>
      </w:tr>
      <w:tr w:rsidR="00B647AB" w:rsidRPr="00211C8E" w:rsidTr="00EB7E54">
        <w:trPr>
          <w:trHeight w:val="79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hd w:val="clear" w:color="auto" w:fill="FFFFFF"/>
              <w:spacing w:after="0" w:line="360" w:lineRule="auto"/>
              <w:rPr>
                <w:rFonts w:ascii="Verdana" w:hAnsi="Verdana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483C58">
              <w:rPr>
                <w:rFonts w:ascii="Verdana" w:hAnsi="Verdana" w:cs="Arial"/>
                <w:sz w:val="20"/>
                <w:szCs w:val="20"/>
              </w:rPr>
              <w:t>Сборка мебели</w:t>
            </w:r>
          </w:p>
        </w:tc>
        <w:tc>
          <w:tcPr>
            <w:tcW w:w="28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Сборка кухни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Сборка корпусной мебели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Сборка офисной мебели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- Перевозка мебели</w:t>
            </w:r>
          </w:p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- Сборка мягкой мебели</w:t>
            </w:r>
          </w:p>
        </w:tc>
      </w:tr>
      <w:tr w:rsidR="00B647AB" w:rsidRPr="00211C8E" w:rsidTr="00EB7E54">
        <w:trPr>
          <w:trHeight w:val="76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Складская логистика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Неотапливаемый склад</w:t>
            </w:r>
          </w:p>
        </w:tc>
        <w:tc>
          <w:tcPr>
            <w:tcW w:w="2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rPr>
          <w:trHeight w:val="76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Отапливаемый склад</w:t>
            </w:r>
          </w:p>
        </w:tc>
        <w:tc>
          <w:tcPr>
            <w:tcW w:w="2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rPr>
          <w:trHeight w:val="76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Склад-холодильник</w:t>
            </w:r>
          </w:p>
        </w:tc>
        <w:tc>
          <w:tcPr>
            <w:tcW w:w="2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rPr>
          <w:trHeight w:val="76"/>
        </w:trPr>
        <w:tc>
          <w:tcPr>
            <w:tcW w:w="4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Склад с фиксированным климатическим режимом</w:t>
            </w:r>
          </w:p>
        </w:tc>
        <w:tc>
          <w:tcPr>
            <w:tcW w:w="2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C202A">
        <w:tc>
          <w:tcPr>
            <w:tcW w:w="4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7F341E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Пассажирские перевозки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F638B9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F341E">
              <w:rPr>
                <w:rFonts w:ascii="Verdana" w:hAnsi="Verdana" w:cs="Arial"/>
                <w:sz w:val="20"/>
                <w:szCs w:val="20"/>
              </w:rPr>
              <w:t>Магазин упаковки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5E0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E0B" w:rsidRDefault="000A5E0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E0B" w:rsidRPr="007F341E" w:rsidRDefault="000A5E0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Наш автопарк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E0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E0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A5E0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О компании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5955F7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Вакансии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Партнерам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Информация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Статья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Новости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Новость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0A5E0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211C8E">
              <w:rPr>
                <w:rFonts w:ascii="Verdana" w:hAnsi="Verdana" w:cs="Arial"/>
                <w:sz w:val="20"/>
                <w:szCs w:val="20"/>
              </w:rPr>
              <w:t>Контакты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0A5E0B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A5E0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982C46" w:rsidRDefault="00B647AB" w:rsidP="00D363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2C46">
              <w:rPr>
                <w:rFonts w:ascii="Verdana" w:hAnsi="Verdana" w:cs="Times New Roman"/>
                <w:sz w:val="20"/>
                <w:szCs w:val="20"/>
              </w:rPr>
              <w:t>Карта сайта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47AB" w:rsidRPr="00211C8E" w:rsidTr="00EB7E54"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0A5E0B">
            <w:pPr>
              <w:pStyle w:val="ad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A5E0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982C46" w:rsidRDefault="00B647AB" w:rsidP="00D363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Страница 404 ошибки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647AB" w:rsidRPr="00211C8E" w:rsidRDefault="00B647AB" w:rsidP="00D36393">
            <w:pPr>
              <w:pStyle w:val="ad"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A6823" w:rsidRPr="008A6823" w:rsidRDefault="008A6823" w:rsidP="00930E17">
      <w:pPr>
        <w:spacing w:after="0" w:line="360" w:lineRule="auto"/>
        <w:rPr>
          <w:rFonts w:ascii="Verdana" w:hAnsi="Verdana" w:cs="Times New Roman"/>
          <w:sz w:val="8"/>
          <w:szCs w:val="8"/>
        </w:rPr>
      </w:pPr>
    </w:p>
    <w:p w:rsidR="006F3BCD" w:rsidRDefault="00B53FAF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B53FAF">
        <w:rPr>
          <w:rFonts w:ascii="Verdana" w:hAnsi="Verdana" w:cs="Times New Roman"/>
          <w:sz w:val="20"/>
          <w:szCs w:val="20"/>
        </w:rPr>
        <w:t>Таблица 1 – Структура сайта</w:t>
      </w:r>
    </w:p>
    <w:p w:rsidR="00D36393" w:rsidRPr="008A6823" w:rsidRDefault="00D3639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6F3BCD" w:rsidRPr="00A5183D" w:rsidRDefault="006F3BCD" w:rsidP="00930E17">
      <w:pPr>
        <w:spacing w:after="0" w:line="360" w:lineRule="auto"/>
        <w:jc w:val="both"/>
        <w:rPr>
          <w:rFonts w:ascii="Verdana" w:hAnsi="Verdana" w:cs="Times New Roman"/>
          <w:b/>
          <w:color w:val="1F497D" w:themeColor="text2"/>
        </w:rPr>
      </w:pPr>
      <w:r w:rsidRPr="00466E33">
        <w:rPr>
          <w:rFonts w:ascii="Verdana" w:hAnsi="Verdana" w:cs="Times New Roman"/>
          <w:b/>
          <w:color w:val="1F497D" w:themeColor="text2"/>
        </w:rPr>
        <w:t xml:space="preserve">3.2 Содержимое разделов и возможности администратора </w:t>
      </w:r>
    </w:p>
    <w:p w:rsidR="00466E33" w:rsidRPr="00A5183D" w:rsidRDefault="00466E33" w:rsidP="00930E17">
      <w:pPr>
        <w:spacing w:after="0" w:line="360" w:lineRule="auto"/>
        <w:jc w:val="both"/>
        <w:rPr>
          <w:rFonts w:ascii="Verdana" w:hAnsi="Verdana" w:cs="Times New Roman"/>
          <w:b/>
        </w:rPr>
      </w:pPr>
    </w:p>
    <w:p w:rsidR="00466E33" w:rsidRPr="00466E33" w:rsidRDefault="00466E33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466E33">
        <w:rPr>
          <w:rFonts w:ascii="Verdana" w:hAnsi="Verdana" w:cs="Times New Roman"/>
          <w:b/>
          <w:color w:val="1F497D" w:themeColor="text2"/>
          <w:sz w:val="20"/>
          <w:szCs w:val="20"/>
        </w:rPr>
        <w:t>1) Хлебные крошки</w:t>
      </w:r>
    </w:p>
    <w:p w:rsidR="00BC2912" w:rsidRDefault="00BC291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466E33">
        <w:rPr>
          <w:rFonts w:ascii="Verdana" w:hAnsi="Verdana" w:cs="Times New Roman"/>
          <w:sz w:val="20"/>
          <w:szCs w:val="20"/>
        </w:rPr>
        <w:t xml:space="preserve">Предусматривается наличие «Хлебных крошек» на всех страницах сайта, кроме </w:t>
      </w:r>
      <w:r w:rsidR="00C258BD">
        <w:rPr>
          <w:rFonts w:ascii="Verdana" w:hAnsi="Verdana" w:cs="Times New Roman"/>
          <w:sz w:val="20"/>
          <w:szCs w:val="20"/>
        </w:rPr>
        <w:t>страниц первого уровня вложенности</w:t>
      </w:r>
      <w:r w:rsidR="00466E33">
        <w:rPr>
          <w:rFonts w:ascii="Verdana" w:hAnsi="Verdana" w:cs="Times New Roman"/>
          <w:sz w:val="20"/>
          <w:szCs w:val="20"/>
        </w:rPr>
        <w:t>. Хлебные крошки отображают путь к странице</w:t>
      </w:r>
      <w:r w:rsidR="00C258BD">
        <w:rPr>
          <w:rFonts w:ascii="Verdana" w:hAnsi="Verdana" w:cs="Times New Roman"/>
          <w:sz w:val="20"/>
          <w:szCs w:val="20"/>
        </w:rPr>
        <w:t xml:space="preserve"> без указания названия текущей страницы</w:t>
      </w:r>
      <w:r w:rsidR="00466E33">
        <w:rPr>
          <w:rFonts w:ascii="Verdana" w:hAnsi="Verdana" w:cs="Times New Roman"/>
          <w:sz w:val="20"/>
          <w:szCs w:val="20"/>
        </w:rPr>
        <w:t>. Все ссылки активны и ведут по клику на соответствующие страницы (Рисунок 3.1).</w:t>
      </w:r>
    </w:p>
    <w:p w:rsidR="001F00B6" w:rsidRDefault="001F00B6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466E33" w:rsidRDefault="00C258BD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268095"/>
            <wp:effectExtent l="19050" t="19050" r="22225" b="273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8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6E33" w:rsidRDefault="00466E3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Рисунок 3.1 – Хлебные крошки на странице «</w:t>
      </w:r>
      <w:r w:rsidR="00C258BD">
        <w:rPr>
          <w:rFonts w:ascii="Verdana" w:hAnsi="Verdana" w:cs="Times New Roman"/>
          <w:sz w:val="20"/>
          <w:szCs w:val="20"/>
        </w:rPr>
        <w:t>Городские перевозки</w:t>
      </w:r>
      <w:r>
        <w:rPr>
          <w:rFonts w:ascii="Verdana" w:hAnsi="Verdana" w:cs="Times New Roman"/>
          <w:sz w:val="20"/>
          <w:szCs w:val="20"/>
        </w:rPr>
        <w:t>»</w:t>
      </w:r>
    </w:p>
    <w:p w:rsidR="00466E33" w:rsidRDefault="00466E3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CA6343" w:rsidRPr="00CA6343" w:rsidRDefault="00CA6343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CA6343">
        <w:rPr>
          <w:rFonts w:ascii="Verdana" w:hAnsi="Verdana" w:cs="Times New Roman"/>
          <w:b/>
          <w:color w:val="1F497D" w:themeColor="text2"/>
          <w:sz w:val="20"/>
          <w:szCs w:val="20"/>
        </w:rPr>
        <w:t>2) Оформление навигационных элементов: кнопок, ссылок, пунктов меню</w:t>
      </w:r>
    </w:p>
    <w:p w:rsidR="00CA6343" w:rsidRDefault="00CA634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Для всех кнопок, ссылок, пунктов меню реализуются стили: </w:t>
      </w:r>
      <w:r w:rsidRPr="00471D6B">
        <w:rPr>
          <w:rFonts w:ascii="Verdana" w:hAnsi="Verdana" w:cs="Times New Roman"/>
          <w:b/>
          <w:sz w:val="20"/>
          <w:szCs w:val="20"/>
        </w:rPr>
        <w:t>«</w:t>
      </w:r>
      <w:r w:rsidRPr="00471D6B">
        <w:rPr>
          <w:rFonts w:ascii="Verdana" w:hAnsi="Verdana" w:cs="Times New Roman"/>
          <w:b/>
          <w:sz w:val="20"/>
          <w:szCs w:val="20"/>
          <w:lang w:val="en-US"/>
        </w:rPr>
        <w:t>linked</w:t>
      </w:r>
      <w:r w:rsidRPr="00471D6B">
        <w:rPr>
          <w:rFonts w:ascii="Verdana" w:hAnsi="Verdana" w:cs="Times New Roman"/>
          <w:b/>
          <w:sz w:val="20"/>
          <w:szCs w:val="20"/>
        </w:rPr>
        <w:t>», «</w:t>
      </w:r>
      <w:r w:rsidRPr="00471D6B">
        <w:rPr>
          <w:rFonts w:ascii="Verdana" w:hAnsi="Verdana" w:cs="Times New Roman"/>
          <w:b/>
          <w:sz w:val="20"/>
          <w:szCs w:val="20"/>
          <w:lang w:val="en-US"/>
        </w:rPr>
        <w:t>hover</w:t>
      </w:r>
      <w:r w:rsidRPr="00471D6B">
        <w:rPr>
          <w:rFonts w:ascii="Verdana" w:hAnsi="Verdana" w:cs="Times New Roman"/>
          <w:b/>
          <w:sz w:val="20"/>
          <w:szCs w:val="20"/>
        </w:rPr>
        <w:t>», «</w:t>
      </w:r>
      <w:r w:rsidRPr="00471D6B">
        <w:rPr>
          <w:rFonts w:ascii="Verdana" w:hAnsi="Verdana" w:cs="Times New Roman"/>
          <w:b/>
          <w:sz w:val="20"/>
          <w:szCs w:val="20"/>
          <w:lang w:val="en-US"/>
        </w:rPr>
        <w:t>active</w:t>
      </w:r>
      <w:r w:rsidRPr="00471D6B">
        <w:rPr>
          <w:rFonts w:ascii="Verdana" w:hAnsi="Verdana" w:cs="Times New Roman"/>
          <w:b/>
          <w:sz w:val="20"/>
          <w:szCs w:val="20"/>
        </w:rPr>
        <w:t>»</w:t>
      </w:r>
      <w:r w:rsidRPr="00471D6B">
        <w:rPr>
          <w:rFonts w:ascii="Verdana" w:hAnsi="Verdana" w:cs="Times New Roman"/>
          <w:sz w:val="20"/>
          <w:szCs w:val="20"/>
        </w:rPr>
        <w:t>.</w:t>
      </w:r>
    </w:p>
    <w:p w:rsidR="00CA6343" w:rsidRPr="00471D6B" w:rsidRDefault="00CA634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CA6343">
        <w:rPr>
          <w:rFonts w:ascii="Verdana" w:hAnsi="Verdana" w:cs="Times New Roman"/>
          <w:b/>
          <w:sz w:val="20"/>
          <w:szCs w:val="20"/>
        </w:rPr>
        <w:t xml:space="preserve">! </w:t>
      </w:r>
      <w:r>
        <w:rPr>
          <w:rFonts w:ascii="Verdana" w:hAnsi="Verdana" w:cs="Times New Roman"/>
          <w:sz w:val="20"/>
          <w:szCs w:val="20"/>
        </w:rPr>
        <w:t xml:space="preserve">Оформление пункта меню, соответствующего текущей странице просмотра, как </w:t>
      </w:r>
      <w:r w:rsidR="00D10AA0">
        <w:rPr>
          <w:rFonts w:ascii="Verdana" w:hAnsi="Verdana" w:cs="Times New Roman"/>
          <w:sz w:val="20"/>
          <w:szCs w:val="20"/>
        </w:rPr>
        <w:t>информационного</w:t>
      </w:r>
      <w:r>
        <w:rPr>
          <w:rFonts w:ascii="Verdana" w:hAnsi="Verdana" w:cs="Times New Roman"/>
          <w:sz w:val="20"/>
          <w:szCs w:val="20"/>
        </w:rPr>
        <w:t xml:space="preserve"> (горизонтального), так и </w:t>
      </w:r>
      <w:r w:rsidR="00D10AA0">
        <w:rPr>
          <w:rFonts w:ascii="Verdana" w:hAnsi="Verdana" w:cs="Times New Roman"/>
          <w:sz w:val="20"/>
          <w:szCs w:val="20"/>
        </w:rPr>
        <w:t>меню навигации по каталогу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332CC">
        <w:rPr>
          <w:rFonts w:ascii="Verdana" w:hAnsi="Verdana" w:cs="Times New Roman"/>
          <w:sz w:val="20"/>
          <w:szCs w:val="20"/>
        </w:rPr>
        <w:t xml:space="preserve">услуг </w:t>
      </w:r>
      <w:r>
        <w:rPr>
          <w:rFonts w:ascii="Verdana" w:hAnsi="Verdana" w:cs="Times New Roman"/>
          <w:sz w:val="20"/>
          <w:szCs w:val="20"/>
        </w:rPr>
        <w:t>(</w:t>
      </w:r>
      <w:r w:rsidR="00D10AA0">
        <w:rPr>
          <w:rFonts w:ascii="Verdana" w:hAnsi="Verdana" w:cs="Times New Roman"/>
          <w:sz w:val="20"/>
          <w:szCs w:val="20"/>
        </w:rPr>
        <w:t>горизонтального</w:t>
      </w:r>
      <w:r>
        <w:rPr>
          <w:rFonts w:ascii="Verdana" w:hAnsi="Verdana" w:cs="Times New Roman"/>
          <w:sz w:val="20"/>
          <w:szCs w:val="20"/>
        </w:rPr>
        <w:t xml:space="preserve">), отличается от остальных пунктов. </w:t>
      </w:r>
    </w:p>
    <w:p w:rsidR="00CA6343" w:rsidRPr="00466E33" w:rsidRDefault="00CA634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D72843" w:rsidRPr="00707E62" w:rsidRDefault="00862E22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3</w:t>
      </w:r>
      <w:r w:rsidR="00707E62" w:rsidRPr="00707E62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) </w:t>
      </w:r>
      <w:r w:rsidR="00D72843" w:rsidRPr="00707E62">
        <w:rPr>
          <w:rFonts w:ascii="Verdana" w:hAnsi="Verdana" w:cs="Times New Roman"/>
          <w:b/>
          <w:color w:val="1F497D" w:themeColor="text2"/>
          <w:sz w:val="20"/>
          <w:szCs w:val="20"/>
        </w:rPr>
        <w:t>Шапка сайта</w:t>
      </w:r>
      <w:r w:rsidR="001C585E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(</w:t>
      </w:r>
      <w:r w:rsidR="001C585E">
        <w:rPr>
          <w:rFonts w:ascii="Verdana" w:hAnsi="Verdana" w:cs="Times New Roman"/>
          <w:b/>
          <w:color w:val="1F497D" w:themeColor="text2"/>
          <w:sz w:val="20"/>
          <w:szCs w:val="20"/>
          <w:lang w:val="en-US"/>
        </w:rPr>
        <w:t>header</w:t>
      </w:r>
      <w:r w:rsidR="001C585E">
        <w:rPr>
          <w:rFonts w:ascii="Verdana" w:hAnsi="Verdana" w:cs="Times New Roman"/>
          <w:b/>
          <w:color w:val="1F497D" w:themeColor="text2"/>
          <w:sz w:val="20"/>
          <w:szCs w:val="20"/>
        </w:rPr>
        <w:t>)</w:t>
      </w:r>
    </w:p>
    <w:p w:rsidR="00707E62" w:rsidRDefault="00707E62" w:rsidP="00930E17">
      <w:pPr>
        <w:spacing w:after="0" w:line="36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  <w:shd w:val="clear" w:color="auto" w:fill="FFFFFF"/>
        </w:rPr>
        <w:t>Шапка сайта представляет собой элемент шаблона страниц и отображается на всех страницах сайта</w:t>
      </w:r>
      <w:r w:rsidR="000974B4">
        <w:rPr>
          <w:rFonts w:ascii="Verdana" w:hAnsi="Verdana" w:cs="Times New Roman"/>
          <w:sz w:val="20"/>
          <w:szCs w:val="20"/>
          <w:shd w:val="clear" w:color="auto" w:fill="FFFFFF"/>
        </w:rPr>
        <w:t xml:space="preserve"> (Рисунок 3.2)</w:t>
      </w:r>
      <w:r>
        <w:rPr>
          <w:rFonts w:ascii="Verdana" w:hAnsi="Verdana" w:cs="Times New Roman"/>
          <w:sz w:val="20"/>
          <w:szCs w:val="20"/>
          <w:shd w:val="clear" w:color="auto" w:fill="FFFFFF"/>
        </w:rPr>
        <w:t>.</w:t>
      </w:r>
    </w:p>
    <w:p w:rsidR="004759B7" w:rsidRDefault="00707E62" w:rsidP="00930E17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707E62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8B4619" w:rsidRDefault="00CE03EE" w:rsidP="00930E17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 wp14:anchorId="290ACBD5" wp14:editId="1E3A7948">
            <wp:extent cx="5940425" cy="1310640"/>
            <wp:effectExtent l="0" t="0" r="317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19" w:rsidRPr="008B4619" w:rsidRDefault="008B4619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32042E">
        <w:rPr>
          <w:rFonts w:ascii="Verdana" w:hAnsi="Verdana" w:cs="Times New Roman"/>
          <w:sz w:val="20"/>
          <w:szCs w:val="20"/>
        </w:rPr>
        <w:t>Рисунок 3.2 – Шапка сайта</w:t>
      </w:r>
    </w:p>
    <w:p w:rsidR="008B4619" w:rsidRPr="008B4619" w:rsidRDefault="008B4619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2108"/>
        <w:gridCol w:w="6669"/>
      </w:tblGrid>
      <w:tr w:rsidR="00D72843" w:rsidRPr="00DD590C" w:rsidTr="008910A7">
        <w:tc>
          <w:tcPr>
            <w:tcW w:w="686" w:type="dxa"/>
          </w:tcPr>
          <w:p w:rsidR="00D72843" w:rsidRPr="00DD590C" w:rsidRDefault="00DD590C" w:rsidP="00930E17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t>id</w:t>
            </w:r>
          </w:p>
        </w:tc>
        <w:tc>
          <w:tcPr>
            <w:tcW w:w="2108" w:type="dxa"/>
          </w:tcPr>
          <w:p w:rsidR="00D72843" w:rsidRPr="00DD590C" w:rsidRDefault="00D72843" w:rsidP="00930E17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6669" w:type="dxa"/>
          </w:tcPr>
          <w:p w:rsidR="00D72843" w:rsidRPr="00DD590C" w:rsidRDefault="00DA0516" w:rsidP="00930E17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P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08" w:type="dxa"/>
          </w:tcPr>
          <w:p w:rsidR="001F5448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Логотип</w:t>
            </w:r>
          </w:p>
        </w:tc>
        <w:tc>
          <w:tcPr>
            <w:tcW w:w="6669" w:type="dxa"/>
          </w:tcPr>
          <w:p w:rsidR="001F5448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Изображение, кликабельно на всех страницах, кроме главной. По клику открывается главная страница.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Pr="00DD590C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:rsidR="001F5448" w:rsidRPr="00DD590C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навигации по каталогу</w:t>
            </w:r>
          </w:p>
        </w:tc>
        <w:tc>
          <w:tcPr>
            <w:tcW w:w="6669" w:type="dxa"/>
          </w:tcPr>
          <w:p w:rsidR="001F5448" w:rsidRPr="00DD590C" w:rsidRDefault="00697952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Набор пунктов меню, которые о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 xml:space="preserve">тображается в виде </w:t>
            </w:r>
            <w:r w:rsidR="000755BA">
              <w:rPr>
                <w:rFonts w:ascii="Verdana" w:hAnsi="Verdana" w:cs="Times New Roman"/>
                <w:sz w:val="20"/>
                <w:szCs w:val="20"/>
              </w:rPr>
              <w:t>«ссылка+иконка»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>, включает следующие пункты</w:t>
            </w:r>
            <w:r w:rsidR="001F5448" w:rsidRPr="00DD590C">
              <w:rPr>
                <w:rFonts w:ascii="Verdana" w:hAnsi="Verdana" w:cs="Times New Roman"/>
                <w:sz w:val="20"/>
                <w:szCs w:val="20"/>
              </w:rPr>
              <w:t>:</w:t>
            </w:r>
          </w:p>
          <w:p w:rsidR="001F5448" w:rsidRPr="00217AEB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>- Грузоперевозки;</w:t>
            </w:r>
          </w:p>
          <w:p w:rsidR="001F5448" w:rsidRPr="00217AEB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="00217AEB" w:rsidRPr="00217AEB">
              <w:rPr>
                <w:rFonts w:ascii="Verdana" w:hAnsi="Verdana" w:cs="Times New Roman"/>
                <w:sz w:val="20"/>
                <w:szCs w:val="20"/>
              </w:rPr>
              <w:t>Аутсорсинг</w:t>
            </w:r>
            <w:r w:rsidRPr="00217AEB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1F5448" w:rsidRPr="00217AEB" w:rsidRDefault="001F5448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="00DB74CE" w:rsidRPr="00217AEB">
              <w:rPr>
                <w:rFonts w:ascii="Verdana" w:hAnsi="Verdana" w:cs="Times New Roman"/>
                <w:sz w:val="20"/>
                <w:szCs w:val="20"/>
              </w:rPr>
              <w:t>Грузчики;</w:t>
            </w:r>
          </w:p>
          <w:p w:rsidR="00DB74CE" w:rsidRPr="00217AEB" w:rsidRDefault="00DB74CE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>- Складская логистика;</w:t>
            </w:r>
          </w:p>
          <w:p w:rsidR="00DB74CE" w:rsidRPr="00217AEB" w:rsidRDefault="00DB74CE" w:rsidP="00DB74C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="00217AEB">
              <w:rPr>
                <w:rFonts w:ascii="Verdana" w:hAnsi="Verdana" w:cs="Times New Roman"/>
                <w:sz w:val="20"/>
                <w:szCs w:val="20"/>
              </w:rPr>
              <w:t>Пассажирские перевозки</w:t>
            </w:r>
            <w:r w:rsidRPr="00217AEB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1F5448" w:rsidRDefault="001F5448" w:rsidP="000755B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17AEB">
              <w:rPr>
                <w:rFonts w:ascii="Verdana" w:hAnsi="Verdana" w:cs="Times New Roman"/>
                <w:sz w:val="20"/>
                <w:szCs w:val="20"/>
              </w:rPr>
              <w:t xml:space="preserve">По клику на </w:t>
            </w:r>
            <w:r w:rsidR="000755BA">
              <w:rPr>
                <w:rFonts w:ascii="Verdana" w:hAnsi="Verdana" w:cs="Times New Roman"/>
                <w:sz w:val="20"/>
                <w:szCs w:val="20"/>
              </w:rPr>
              <w:t>ссылку и иконку</w:t>
            </w:r>
            <w:r w:rsidRPr="00217AEB">
              <w:rPr>
                <w:rFonts w:ascii="Verdana" w:hAnsi="Verdana" w:cs="Times New Roman"/>
                <w:sz w:val="20"/>
                <w:szCs w:val="20"/>
              </w:rPr>
              <w:t xml:space="preserve"> открывается соответствующий раздел.</w:t>
            </w:r>
          </w:p>
          <w:p w:rsidR="00697952" w:rsidRDefault="00124427" w:rsidP="0012442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Для пунктов</w:t>
            </w:r>
            <w:r w:rsidR="0069795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меню, которым </w:t>
            </w:r>
            <w:r w:rsidR="00287CA3">
              <w:rPr>
                <w:rFonts w:ascii="Verdana" w:hAnsi="Verdana" w:cs="Times New Roman"/>
                <w:sz w:val="20"/>
                <w:szCs w:val="20"/>
              </w:rPr>
              <w:t>соответствуют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разделы, содержащим вложенные подразделы реализуется выпадающее меню. Выпадающее меню содержит полный список подразделов первого и второго уровня вложенности</w:t>
            </w:r>
            <w:r w:rsidR="000129F4">
              <w:rPr>
                <w:rFonts w:ascii="Verdana" w:hAnsi="Verdana" w:cs="Times New Roman"/>
                <w:sz w:val="20"/>
                <w:szCs w:val="20"/>
              </w:rPr>
              <w:t>, все они являются ссылками на соответствующие страницы</w:t>
            </w:r>
            <w:r w:rsidR="00EA46C2">
              <w:rPr>
                <w:rFonts w:ascii="Verdana" w:hAnsi="Verdana" w:cs="Times New Roman"/>
                <w:sz w:val="20"/>
                <w:szCs w:val="20"/>
              </w:rPr>
              <w:t xml:space="preserve"> (Рисунок 3.3)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0129F4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Pr="00DD590C" w:rsidRDefault="00D724E1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:rsidR="001F5448" w:rsidRPr="00DD590C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Информационное меню</w:t>
            </w:r>
          </w:p>
        </w:tc>
        <w:tc>
          <w:tcPr>
            <w:tcW w:w="6669" w:type="dxa"/>
          </w:tcPr>
          <w:p w:rsidR="001F5448" w:rsidRPr="00DD590C" w:rsidRDefault="001F5448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Отображается в виде ссылок, включает следующие пункты</w:t>
            </w:r>
            <w:r w:rsidRPr="00DD590C">
              <w:rPr>
                <w:rFonts w:ascii="Verdana" w:hAnsi="Verdana" w:cs="Times New Roman"/>
                <w:sz w:val="20"/>
                <w:szCs w:val="20"/>
              </w:rPr>
              <w:t>:</w:t>
            </w:r>
          </w:p>
          <w:p w:rsidR="001F5448" w:rsidRPr="005B60C7" w:rsidRDefault="001F5448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Pr="005B60C7">
              <w:rPr>
                <w:rFonts w:ascii="Verdana" w:hAnsi="Verdana" w:cs="Times New Roman"/>
                <w:sz w:val="20"/>
                <w:szCs w:val="20"/>
              </w:rPr>
              <w:t xml:space="preserve">О </w:t>
            </w:r>
            <w:r>
              <w:rPr>
                <w:rFonts w:ascii="Verdana" w:hAnsi="Verdana" w:cs="Times New Roman"/>
                <w:sz w:val="20"/>
                <w:szCs w:val="20"/>
              </w:rPr>
              <w:t>компании;</w:t>
            </w:r>
          </w:p>
          <w:p w:rsidR="001F5448" w:rsidRDefault="001F5448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="00F041E1">
              <w:rPr>
                <w:rFonts w:ascii="Verdana" w:hAnsi="Verdana" w:cs="Times New Roman"/>
                <w:sz w:val="20"/>
                <w:szCs w:val="20"/>
              </w:rPr>
              <w:t>Вакансии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385863" w:rsidRDefault="00385863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Партнерам;</w:t>
            </w:r>
          </w:p>
          <w:p w:rsidR="00385863" w:rsidRPr="005B60C7" w:rsidRDefault="00385863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Информация;</w:t>
            </w:r>
          </w:p>
          <w:p w:rsidR="001F5448" w:rsidRPr="005B60C7" w:rsidRDefault="001F5448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Новости;</w:t>
            </w:r>
          </w:p>
          <w:p w:rsidR="001F5448" w:rsidRPr="00DD590C" w:rsidRDefault="001F5448" w:rsidP="00497AD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Контакты.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Default="00504C83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:rsidR="001F5448" w:rsidRDefault="00504C83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Выбор региона</w:t>
            </w:r>
          </w:p>
        </w:tc>
        <w:tc>
          <w:tcPr>
            <w:tcW w:w="6669" w:type="dxa"/>
          </w:tcPr>
          <w:p w:rsidR="001F5448" w:rsidRDefault="00504C83" w:rsidP="00DA38B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Выпадающий список, в виде: статический текст «Ваш регион:» и выпадающий список с названиями регионов. По умолчанию от</w:t>
            </w:r>
            <w:r w:rsidR="00C005E5">
              <w:rPr>
                <w:rFonts w:ascii="Verdana" w:hAnsi="Verdana" w:cs="Times New Roman"/>
                <w:sz w:val="20"/>
                <w:szCs w:val="20"/>
              </w:rPr>
              <w:t>о</w:t>
            </w:r>
            <w:r>
              <w:rPr>
                <w:rFonts w:ascii="Verdana" w:hAnsi="Verdana" w:cs="Times New Roman"/>
                <w:sz w:val="20"/>
                <w:szCs w:val="20"/>
              </w:rPr>
              <w:t>бражается «Москва».</w:t>
            </w:r>
            <w:r w:rsidR="00DA2ACA">
              <w:rPr>
                <w:rFonts w:ascii="Verdana" w:hAnsi="Verdana" w:cs="Times New Roman"/>
                <w:sz w:val="20"/>
                <w:szCs w:val="20"/>
              </w:rPr>
              <w:t xml:space="preserve"> Для каждого региона отображается соответствующий номер телефона (5).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Pr="00DD590C" w:rsidRDefault="00DA2ACA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:rsidR="001F5448" w:rsidRPr="00DD590C" w:rsidRDefault="00DA2ACA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669" w:type="dxa"/>
          </w:tcPr>
          <w:p w:rsidR="001F5448" w:rsidRDefault="00DA2ACA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Контактый телефон – текст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>
              <w:rPr>
                <w:rFonts w:ascii="Verdana" w:hAnsi="Verdana" w:cs="Times New Roman"/>
                <w:sz w:val="20"/>
                <w:szCs w:val="20"/>
              </w:rPr>
              <w:t>«Заказать звонок» - ссылка, п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 xml:space="preserve">о клику открывается </w:t>
            </w:r>
            <w:r w:rsidR="001F5448"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="001F5448" w:rsidRPr="00AD2E1D">
              <w:rPr>
                <w:rFonts w:ascii="Verdana" w:hAnsi="Verdana" w:cs="Times New Roman"/>
                <w:sz w:val="20"/>
                <w:szCs w:val="20"/>
              </w:rPr>
              <w:t>-</w:t>
            </w:r>
            <w:r w:rsidR="001F5448"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="001F5448" w:rsidRPr="00AD2E1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>окно «Заказать</w:t>
            </w:r>
            <w:r w:rsidR="000D725F">
              <w:rPr>
                <w:rFonts w:ascii="Verdana" w:hAnsi="Verdana" w:cs="Times New Roman"/>
                <w:sz w:val="20"/>
                <w:szCs w:val="20"/>
              </w:rPr>
              <w:t xml:space="preserve"> обратный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 xml:space="preserve"> звонок»</w:t>
            </w:r>
            <w:r w:rsidR="008D529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A1A32" w:rsidRPr="004A1A32">
              <w:rPr>
                <w:rFonts w:ascii="Verdana" w:hAnsi="Verdana" w:cs="Times New Roman"/>
                <w:sz w:val="20"/>
                <w:szCs w:val="20"/>
              </w:rPr>
              <w:lastRenderedPageBreak/>
              <w:t>(</w:t>
            </w:r>
            <w:r w:rsidR="004A1A32">
              <w:rPr>
                <w:rFonts w:ascii="Verdana" w:hAnsi="Verdana" w:cs="Times New Roman"/>
                <w:sz w:val="20"/>
                <w:szCs w:val="20"/>
              </w:rPr>
              <w:t>Рисунок 3.</w:t>
            </w:r>
            <w:r w:rsidR="004A1A32" w:rsidRPr="004A1A32">
              <w:rPr>
                <w:rFonts w:ascii="Verdana" w:hAnsi="Verdana" w:cs="Times New Roman"/>
                <w:sz w:val="20"/>
                <w:szCs w:val="20"/>
              </w:rPr>
              <w:t>4)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>, которое содержит следующие элементы:</w:t>
            </w:r>
          </w:p>
          <w:p w:rsid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</w:t>
            </w:r>
            <w:r w:rsidR="000D725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«В</w:t>
            </w:r>
            <w:r w:rsidR="000D725F">
              <w:rPr>
                <w:rFonts w:ascii="Verdana" w:hAnsi="Verdana" w:cs="Times New Roman"/>
                <w:sz w:val="20"/>
                <w:szCs w:val="20"/>
              </w:rPr>
              <w:t>аше и</w:t>
            </w:r>
            <w:r>
              <w:rPr>
                <w:rFonts w:ascii="Verdana" w:hAnsi="Verdana" w:cs="Times New Roman"/>
                <w:sz w:val="20"/>
                <w:szCs w:val="20"/>
              </w:rPr>
              <w:t>мя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»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Поле 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«Т</w:t>
            </w:r>
            <w:r>
              <w:rPr>
                <w:rFonts w:ascii="Verdana" w:hAnsi="Verdana" w:cs="Times New Roman"/>
                <w:sz w:val="20"/>
                <w:szCs w:val="20"/>
              </w:rPr>
              <w:t>елефон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»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(обязательно для заполнения);</w:t>
            </w:r>
          </w:p>
          <w:p w:rsidR="000D725F" w:rsidRDefault="000D725F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Поле 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«К</w:t>
            </w:r>
            <w:r>
              <w:rPr>
                <w:rFonts w:ascii="Verdana" w:hAnsi="Verdana" w:cs="Times New Roman"/>
                <w:sz w:val="20"/>
                <w:szCs w:val="20"/>
              </w:rPr>
              <w:t>омментарий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>»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</w:t>
            </w:r>
            <w:r w:rsidR="000D725F">
              <w:rPr>
                <w:rFonts w:ascii="Verdana" w:hAnsi="Verdana" w:cs="Times New Roman"/>
                <w:sz w:val="20"/>
                <w:szCs w:val="20"/>
              </w:rPr>
              <w:t>Отправить</w:t>
            </w:r>
            <w:r>
              <w:rPr>
                <w:rFonts w:ascii="Verdana" w:hAnsi="Verdana" w:cs="Times New Roman"/>
                <w:sz w:val="20"/>
                <w:szCs w:val="20"/>
              </w:rPr>
              <w:t>»;</w:t>
            </w:r>
          </w:p>
          <w:p w:rsid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«Крестик».</w:t>
            </w:r>
          </w:p>
          <w:p w:rsidR="001F5448" w:rsidRDefault="001F5448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Для полей реализуется валидация. Если обязательное поле не заполнено, либо поля з</w:t>
            </w:r>
            <w:r w:rsidR="00C54A61">
              <w:rPr>
                <w:rFonts w:ascii="Verdana" w:hAnsi="Verdana" w:cs="Times New Roman"/>
                <w:sz w:val="20"/>
                <w:szCs w:val="20"/>
              </w:rPr>
              <w:t>аполнены некорректно – отображаю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тся </w:t>
            </w:r>
            <w:r w:rsidR="00C54A61">
              <w:rPr>
                <w:rFonts w:ascii="Verdana" w:hAnsi="Verdana" w:cs="Times New Roman"/>
                <w:sz w:val="20"/>
                <w:szCs w:val="20"/>
              </w:rPr>
              <w:t>соответствующие сообщения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об ошибке.</w:t>
            </w:r>
          </w:p>
          <w:p w:rsidR="001F5448" w:rsidRPr="00AD2E1D" w:rsidRDefault="001F5448" w:rsidP="001A7E8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Если все поля заполнены корректно, по клику на кнопку «Заказать» отображается сообщение «Заявка на обратный звонок принята, наш ме</w:t>
            </w:r>
            <w:r w:rsidR="00D23281">
              <w:rPr>
                <w:rFonts w:ascii="Verdana" w:hAnsi="Verdana" w:cs="Times New Roman"/>
                <w:sz w:val="20"/>
                <w:szCs w:val="20"/>
              </w:rPr>
              <w:t>неджер свяжется с Вами в течение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ближайшего времени».</w:t>
            </w:r>
            <w:r w:rsidR="001A7E8A">
              <w:rPr>
                <w:rFonts w:ascii="Verdana" w:hAnsi="Verdana" w:cs="Times New Roman"/>
                <w:sz w:val="20"/>
                <w:szCs w:val="20"/>
              </w:rPr>
              <w:t xml:space="preserve"> На Рисунке 3.5 показан </w:t>
            </w:r>
            <w:r w:rsidR="001A7E8A">
              <w:rPr>
                <w:rFonts w:ascii="Verdana" w:hAnsi="Verdana" w:cs="Times New Roman"/>
                <w:sz w:val="20"/>
                <w:szCs w:val="20"/>
                <w:lang w:val="en-US"/>
              </w:rPr>
              <w:t>P</w:t>
            </w:r>
            <w:r w:rsidR="0073362F">
              <w:rPr>
                <w:rFonts w:ascii="Verdana" w:hAnsi="Verdana" w:cs="Times New Roman"/>
                <w:sz w:val="20"/>
                <w:szCs w:val="20"/>
                <w:lang w:val="en-US"/>
              </w:rPr>
              <w:t>op</w:t>
            </w:r>
            <w:r w:rsidR="0073362F" w:rsidRPr="003F687C">
              <w:rPr>
                <w:rFonts w:ascii="Verdana" w:hAnsi="Verdana" w:cs="Times New Roman"/>
                <w:sz w:val="20"/>
                <w:szCs w:val="20"/>
              </w:rPr>
              <w:t>-</w:t>
            </w:r>
            <w:r w:rsidR="0073362F"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="0073362F" w:rsidRPr="003F687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73362F">
              <w:rPr>
                <w:rFonts w:ascii="Verdana" w:hAnsi="Verdana" w:cs="Times New Roman"/>
                <w:sz w:val="20"/>
                <w:szCs w:val="20"/>
              </w:rPr>
              <w:t xml:space="preserve">с сообщением. </w:t>
            </w:r>
            <w:r>
              <w:rPr>
                <w:rFonts w:ascii="Verdana" w:hAnsi="Verdana" w:cs="Times New Roman"/>
                <w:sz w:val="20"/>
                <w:szCs w:val="20"/>
              </w:rPr>
              <w:t>По клику на кнопку «Крестик» окно закрывается.</w:t>
            </w:r>
          </w:p>
        </w:tc>
      </w:tr>
      <w:tr w:rsidR="001F5448" w:rsidRPr="00DD590C" w:rsidTr="008910A7">
        <w:tc>
          <w:tcPr>
            <w:tcW w:w="686" w:type="dxa"/>
          </w:tcPr>
          <w:p w:rsidR="001F5448" w:rsidRPr="00DD590C" w:rsidRDefault="00935759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08" w:type="dxa"/>
          </w:tcPr>
          <w:p w:rsidR="001F5448" w:rsidRPr="00DD590C" w:rsidRDefault="00935759" w:rsidP="00930E1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Магазин упаковки</w:t>
            </w:r>
          </w:p>
        </w:tc>
        <w:tc>
          <w:tcPr>
            <w:tcW w:w="6669" w:type="dxa"/>
          </w:tcPr>
          <w:p w:rsidR="001F5448" w:rsidRPr="007766BA" w:rsidRDefault="00935759" w:rsidP="00A0560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Изображение, вся область</w:t>
            </w:r>
            <w:r w:rsidR="001F544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кликабельна. По клику открывается раздел «Каталог товаров для упаковки»</w:t>
            </w:r>
          </w:p>
        </w:tc>
      </w:tr>
    </w:tbl>
    <w:p w:rsidR="009C369F" w:rsidRDefault="009C369F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697952" w:rsidRDefault="0069795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2073910"/>
            <wp:effectExtent l="19050" t="19050" r="22225" b="215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7952" w:rsidRDefault="0069795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Рисунок 3.3 – Выпадающее меню</w:t>
      </w:r>
    </w:p>
    <w:p w:rsidR="00697952" w:rsidRDefault="0069795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8D5297" w:rsidRDefault="008D5297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830128" cy="306064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294" cy="307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297" w:rsidRDefault="008D5297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Рисунок 3.4 – </w:t>
      </w:r>
      <w:r>
        <w:rPr>
          <w:rFonts w:ascii="Verdana" w:hAnsi="Verdana" w:cs="Times New Roman"/>
          <w:sz w:val="20"/>
          <w:szCs w:val="20"/>
          <w:lang w:val="en-US"/>
        </w:rPr>
        <w:t>Pop</w:t>
      </w:r>
      <w:r w:rsidRPr="00927A0C">
        <w:rPr>
          <w:rFonts w:ascii="Verdana" w:hAnsi="Verdana" w:cs="Times New Roman"/>
          <w:sz w:val="20"/>
          <w:szCs w:val="20"/>
        </w:rPr>
        <w:t>-</w:t>
      </w:r>
      <w:r>
        <w:rPr>
          <w:rFonts w:ascii="Verdana" w:hAnsi="Verdana" w:cs="Times New Roman"/>
          <w:sz w:val="20"/>
          <w:szCs w:val="20"/>
          <w:lang w:val="en-US"/>
        </w:rPr>
        <w:t>up</w:t>
      </w:r>
      <w:r w:rsidRPr="00927A0C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окно «Обратный звонок»</w:t>
      </w:r>
    </w:p>
    <w:p w:rsidR="001A7E8A" w:rsidRDefault="001A7E8A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1A7E8A" w:rsidRDefault="001A7E8A" w:rsidP="001A7E8A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D0B834C" wp14:editId="5DB8CE74">
            <wp:extent cx="3769743" cy="1787986"/>
            <wp:effectExtent l="0" t="0" r="254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 принят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724" cy="17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8A" w:rsidRPr="000E6535" w:rsidRDefault="001A7E8A" w:rsidP="001A7E8A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Рисунок 3.5 – Сообщение «Заявка принята»</w:t>
      </w:r>
    </w:p>
    <w:p w:rsidR="00CA37D9" w:rsidRPr="008D5297" w:rsidRDefault="00CA37D9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AB7DA6" w:rsidRPr="001C585E" w:rsidRDefault="00AB7DA6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1C585E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D23281" w:rsidRDefault="00D23281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при отправке формы «Заказать обратный звонок» информация о заказе приходит на указанный в админ-панели </w:t>
      </w:r>
      <w:r w:rsidR="00BB4152">
        <w:rPr>
          <w:rFonts w:ascii="Verdana" w:hAnsi="Verdana" w:cs="Times New Roman"/>
          <w:sz w:val="20"/>
          <w:szCs w:val="20"/>
        </w:rPr>
        <w:t>контактный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>e</w:t>
      </w:r>
      <w:r w:rsidRPr="00D23281">
        <w:rPr>
          <w:rFonts w:ascii="Verdana" w:hAnsi="Verdana" w:cs="Times New Roman"/>
          <w:sz w:val="20"/>
          <w:szCs w:val="20"/>
        </w:rPr>
        <w:t>-</w:t>
      </w:r>
      <w:r>
        <w:rPr>
          <w:rFonts w:ascii="Verdana" w:hAnsi="Verdana" w:cs="Times New Roman"/>
          <w:sz w:val="20"/>
          <w:szCs w:val="20"/>
          <w:lang w:val="en-US"/>
        </w:rPr>
        <w:t>mail</w:t>
      </w:r>
      <w:r w:rsidRPr="00D2328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адрес </w:t>
      </w:r>
      <w:r w:rsidR="00BB4152">
        <w:rPr>
          <w:rFonts w:ascii="Verdana" w:hAnsi="Verdana" w:cs="Times New Roman"/>
          <w:sz w:val="20"/>
          <w:szCs w:val="20"/>
        </w:rPr>
        <w:t>администратора</w:t>
      </w:r>
      <w:r>
        <w:rPr>
          <w:rFonts w:ascii="Verdana" w:hAnsi="Verdana" w:cs="Times New Roman"/>
          <w:sz w:val="20"/>
          <w:szCs w:val="20"/>
        </w:rPr>
        <w:t xml:space="preserve">. Реализована возможность изменять контактный </w:t>
      </w:r>
      <w:r>
        <w:rPr>
          <w:rFonts w:ascii="Verdana" w:hAnsi="Verdana" w:cs="Times New Roman"/>
          <w:sz w:val="20"/>
          <w:szCs w:val="20"/>
          <w:lang w:val="en-US"/>
        </w:rPr>
        <w:t>e</w:t>
      </w:r>
      <w:r w:rsidRPr="00D23281">
        <w:rPr>
          <w:rFonts w:ascii="Verdana" w:hAnsi="Verdana" w:cs="Times New Roman"/>
          <w:sz w:val="20"/>
          <w:szCs w:val="20"/>
        </w:rPr>
        <w:t>-</w:t>
      </w:r>
      <w:r>
        <w:rPr>
          <w:rFonts w:ascii="Verdana" w:hAnsi="Verdana" w:cs="Times New Roman"/>
          <w:sz w:val="20"/>
          <w:szCs w:val="20"/>
          <w:lang w:val="en-US"/>
        </w:rPr>
        <w:t>mail</w:t>
      </w:r>
      <w:r w:rsidRPr="00D23281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адрес;</w:t>
      </w:r>
    </w:p>
    <w:p w:rsidR="00D23281" w:rsidRPr="00D23281" w:rsidRDefault="00AB7DA6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8910A7">
        <w:rPr>
          <w:rFonts w:ascii="Verdana" w:hAnsi="Verdana" w:cs="Times New Roman"/>
          <w:sz w:val="20"/>
          <w:szCs w:val="20"/>
        </w:rPr>
        <w:t xml:space="preserve">- </w:t>
      </w:r>
      <w:r w:rsidR="00BB4152">
        <w:rPr>
          <w:rFonts w:ascii="Verdana" w:hAnsi="Verdana" w:cs="Times New Roman"/>
          <w:sz w:val="20"/>
          <w:szCs w:val="20"/>
        </w:rPr>
        <w:t>добавление регионов и соответствующих им номеров телефонов</w:t>
      </w:r>
      <w:r w:rsidR="00927A0C">
        <w:rPr>
          <w:rFonts w:ascii="Verdana" w:hAnsi="Verdana" w:cs="Times New Roman"/>
          <w:sz w:val="20"/>
          <w:szCs w:val="20"/>
        </w:rPr>
        <w:t xml:space="preserve"> (4)</w:t>
      </w:r>
      <w:r w:rsidR="00BB4152">
        <w:rPr>
          <w:rFonts w:ascii="Verdana" w:hAnsi="Verdana" w:cs="Times New Roman"/>
          <w:sz w:val="20"/>
          <w:szCs w:val="20"/>
        </w:rPr>
        <w:t>.</w:t>
      </w:r>
      <w:r w:rsidRPr="008910A7">
        <w:rPr>
          <w:rFonts w:ascii="Verdana" w:hAnsi="Verdana" w:cs="Times New Roman"/>
          <w:sz w:val="20"/>
          <w:szCs w:val="20"/>
        </w:rPr>
        <w:t xml:space="preserve"> </w:t>
      </w:r>
    </w:p>
    <w:p w:rsidR="003E6782" w:rsidRPr="008910A7" w:rsidRDefault="003E678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AB7DA6" w:rsidRPr="001C585E" w:rsidRDefault="00862E22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4</w:t>
      </w:r>
      <w:r w:rsidR="001C585E" w:rsidRPr="001C585E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) </w:t>
      </w:r>
      <w:r w:rsidR="00AB7DA6" w:rsidRPr="001C585E">
        <w:rPr>
          <w:rFonts w:ascii="Verdana" w:hAnsi="Verdana" w:cs="Times New Roman"/>
          <w:b/>
          <w:color w:val="1F497D" w:themeColor="text2"/>
          <w:sz w:val="20"/>
          <w:szCs w:val="20"/>
        </w:rPr>
        <w:t>Подвал сайта</w:t>
      </w:r>
    </w:p>
    <w:p w:rsidR="001C585E" w:rsidRPr="00FF6229" w:rsidRDefault="001C585E" w:rsidP="00930E17">
      <w:pPr>
        <w:spacing w:after="0" w:line="36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</w:rPr>
        <w:t>Подвал сайта</w:t>
      </w:r>
      <w:r w:rsidR="00026F4F" w:rsidRPr="001C585E">
        <w:rPr>
          <w:rFonts w:ascii="Verdana" w:hAnsi="Verdana" w:cs="Times New Roman"/>
          <w:sz w:val="20"/>
          <w:szCs w:val="20"/>
        </w:rPr>
        <w:t xml:space="preserve"> (</w:t>
      </w:r>
      <w:r w:rsidR="00026F4F" w:rsidRPr="001C585E">
        <w:rPr>
          <w:rFonts w:ascii="Verdana" w:hAnsi="Verdana" w:cs="Times New Roman"/>
          <w:sz w:val="20"/>
          <w:szCs w:val="20"/>
          <w:lang w:val="en-US"/>
        </w:rPr>
        <w:t>footer</w:t>
      </w:r>
      <w:r w:rsidR="00026F4F" w:rsidRPr="001C585E">
        <w:rPr>
          <w:rFonts w:ascii="Verdana" w:hAnsi="Verdana" w:cs="Times New Roman"/>
          <w:sz w:val="20"/>
          <w:szCs w:val="20"/>
        </w:rPr>
        <w:t xml:space="preserve">) </w:t>
      </w:r>
      <w:r>
        <w:rPr>
          <w:rFonts w:ascii="Verdana" w:hAnsi="Verdana" w:cs="Times New Roman"/>
          <w:sz w:val="20"/>
          <w:szCs w:val="20"/>
          <w:shd w:val="clear" w:color="auto" w:fill="FFFFFF"/>
        </w:rPr>
        <w:t>представляет собой элемент шаблона страниц и отображается на всех страницах сайта (Рисунок 3.</w:t>
      </w:r>
      <w:r w:rsidR="00865FE1" w:rsidRPr="00865FE1">
        <w:rPr>
          <w:rFonts w:ascii="Verdana" w:hAnsi="Verdana" w:cs="Times New Roman"/>
          <w:sz w:val="20"/>
          <w:szCs w:val="20"/>
          <w:shd w:val="clear" w:color="auto" w:fill="FFFFFF"/>
        </w:rPr>
        <w:t>6</w:t>
      </w:r>
      <w:r>
        <w:rPr>
          <w:rFonts w:ascii="Verdana" w:hAnsi="Verdana" w:cs="Times New Roman"/>
          <w:sz w:val="20"/>
          <w:szCs w:val="20"/>
          <w:shd w:val="clear" w:color="auto" w:fill="FFFFFF"/>
        </w:rPr>
        <w:t>).</w:t>
      </w:r>
      <w:r w:rsidR="00FF6229" w:rsidRPr="00FF6229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</w:p>
    <w:p w:rsidR="00026F4F" w:rsidRDefault="00026F4F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D86E46" w:rsidRPr="001C585E" w:rsidRDefault="00BD0D50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5588468" cy="59522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тер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029" cy="5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66" w:rsidRDefault="00D86E46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D86E46">
        <w:rPr>
          <w:rFonts w:ascii="Verdana" w:hAnsi="Verdana" w:cs="Times New Roman"/>
          <w:sz w:val="20"/>
          <w:szCs w:val="20"/>
        </w:rPr>
        <w:t>Рисунок 3.</w:t>
      </w:r>
      <w:r w:rsidR="00865FE1">
        <w:rPr>
          <w:rFonts w:ascii="Verdana" w:hAnsi="Verdana" w:cs="Times New Roman"/>
          <w:sz w:val="20"/>
          <w:szCs w:val="20"/>
          <w:lang w:val="en-US"/>
        </w:rPr>
        <w:t>6</w:t>
      </w:r>
      <w:r w:rsidRPr="00D86E46">
        <w:rPr>
          <w:rFonts w:ascii="Verdana" w:hAnsi="Verdana" w:cs="Times New Roman"/>
          <w:sz w:val="20"/>
          <w:szCs w:val="20"/>
        </w:rPr>
        <w:t xml:space="preserve"> – Подвал сайта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2108"/>
        <w:gridCol w:w="6669"/>
      </w:tblGrid>
      <w:tr w:rsidR="0088222F" w:rsidRPr="00DD590C" w:rsidTr="00E33FD6">
        <w:tc>
          <w:tcPr>
            <w:tcW w:w="686" w:type="dxa"/>
          </w:tcPr>
          <w:p w:rsidR="0088222F" w:rsidRPr="00B2093C" w:rsidRDefault="0088222F" w:rsidP="00E33FD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id</w:t>
            </w:r>
          </w:p>
        </w:tc>
        <w:tc>
          <w:tcPr>
            <w:tcW w:w="2108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6669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88222F" w:rsidRPr="00DD590C" w:rsidTr="00E33FD6">
        <w:tc>
          <w:tcPr>
            <w:tcW w:w="686" w:type="dxa"/>
          </w:tcPr>
          <w:p w:rsidR="0088222F" w:rsidRPr="00B2093C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DD590C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навигации</w:t>
            </w:r>
          </w:p>
        </w:tc>
        <w:tc>
          <w:tcPr>
            <w:tcW w:w="6669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Отображается в виде ссылок, включает следующие пункты</w:t>
            </w:r>
            <w:r w:rsidRPr="00DD590C">
              <w:rPr>
                <w:rFonts w:ascii="Verdana" w:hAnsi="Verdana" w:cs="Times New Roman"/>
                <w:sz w:val="20"/>
                <w:szCs w:val="20"/>
              </w:rPr>
              <w:t>:</w:t>
            </w:r>
          </w:p>
          <w:p w:rsidR="00081E93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Pr="005B60C7">
              <w:rPr>
                <w:rFonts w:ascii="Verdana" w:hAnsi="Verdana" w:cs="Times New Roman"/>
                <w:sz w:val="20"/>
                <w:szCs w:val="20"/>
              </w:rPr>
              <w:t xml:space="preserve">О </w:t>
            </w:r>
            <w:r>
              <w:rPr>
                <w:rFonts w:ascii="Verdana" w:hAnsi="Verdana" w:cs="Times New Roman"/>
                <w:sz w:val="20"/>
                <w:szCs w:val="20"/>
              </w:rPr>
              <w:t>компании;</w:t>
            </w:r>
          </w:p>
          <w:p w:rsidR="00B054C3" w:rsidRPr="005B60C7" w:rsidRDefault="00B054C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Услуги;</w:t>
            </w:r>
          </w:p>
          <w:p w:rsidR="00081E93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="00B054C3">
              <w:rPr>
                <w:rFonts w:ascii="Verdana" w:hAnsi="Verdana" w:cs="Times New Roman"/>
                <w:sz w:val="20"/>
                <w:szCs w:val="20"/>
              </w:rPr>
              <w:t>Вакансии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081E93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Партнерам;</w:t>
            </w:r>
          </w:p>
          <w:p w:rsidR="00081E93" w:rsidRPr="005B60C7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Информация;</w:t>
            </w:r>
          </w:p>
          <w:p w:rsidR="00081E93" w:rsidRPr="005B60C7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Новости;</w:t>
            </w:r>
          </w:p>
          <w:p w:rsidR="0088222F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Контакты;</w:t>
            </w:r>
          </w:p>
          <w:p w:rsidR="00081E93" w:rsidRPr="00DD590C" w:rsidRDefault="00081E93" w:rsidP="00081E93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Карта сайта.</w:t>
            </w:r>
          </w:p>
        </w:tc>
      </w:tr>
      <w:tr w:rsidR="0088222F" w:rsidRPr="00DD590C" w:rsidTr="00E33FD6">
        <w:tc>
          <w:tcPr>
            <w:tcW w:w="686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:rsidR="0088222F" w:rsidRPr="00DD590C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Информационный блок</w:t>
            </w:r>
          </w:p>
        </w:tc>
        <w:tc>
          <w:tcPr>
            <w:tcW w:w="6669" w:type="dxa"/>
          </w:tcPr>
          <w:p w:rsidR="0088222F" w:rsidRDefault="0088222F" w:rsidP="00E33FD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shd w:val="clear" w:color="auto" w:fill="FFFFFF"/>
              </w:rPr>
              <w:t>Содержит т</w:t>
            </w:r>
            <w:r w:rsidR="00187EFA">
              <w:rPr>
                <w:rFonts w:ascii="Verdana" w:hAnsi="Verdana" w:cs="Times New Roman"/>
                <w:sz w:val="20"/>
                <w:szCs w:val="20"/>
                <w:shd w:val="clear" w:color="auto" w:fill="FFFFFF"/>
              </w:rPr>
              <w:t>екст – информацию о защите прав и номер телефона.</w:t>
            </w:r>
          </w:p>
        </w:tc>
      </w:tr>
    </w:tbl>
    <w:p w:rsidR="0088222F" w:rsidRDefault="0088222F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F26366" w:rsidRPr="00FA6871" w:rsidRDefault="00F26366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FA6871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FA6871" w:rsidRDefault="00F26366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D86E46">
        <w:rPr>
          <w:rFonts w:ascii="Verdana" w:hAnsi="Verdana" w:cs="Times New Roman"/>
          <w:sz w:val="20"/>
          <w:szCs w:val="20"/>
        </w:rPr>
        <w:t xml:space="preserve">- </w:t>
      </w:r>
      <w:r w:rsidR="00E71D5B" w:rsidRPr="00D86E46">
        <w:rPr>
          <w:rFonts w:ascii="Verdana" w:hAnsi="Verdana" w:cs="Times New Roman"/>
          <w:sz w:val="20"/>
          <w:szCs w:val="20"/>
        </w:rPr>
        <w:t>редактирование</w:t>
      </w:r>
      <w:r w:rsidR="002A078F">
        <w:rPr>
          <w:rFonts w:ascii="Verdana" w:hAnsi="Verdana" w:cs="Times New Roman"/>
          <w:sz w:val="20"/>
          <w:szCs w:val="20"/>
        </w:rPr>
        <w:t xml:space="preserve"> </w:t>
      </w:r>
      <w:r w:rsidR="00187EFA">
        <w:rPr>
          <w:rFonts w:ascii="Verdana" w:hAnsi="Verdana" w:cs="Times New Roman"/>
          <w:sz w:val="20"/>
          <w:szCs w:val="20"/>
        </w:rPr>
        <w:t>информационного блока (2)</w:t>
      </w:r>
      <w:r w:rsidR="00FF6229">
        <w:rPr>
          <w:rFonts w:ascii="Verdana" w:hAnsi="Verdana" w:cs="Times New Roman"/>
          <w:sz w:val="20"/>
          <w:szCs w:val="20"/>
        </w:rPr>
        <w:t>.</w:t>
      </w:r>
    </w:p>
    <w:p w:rsidR="00BC734D" w:rsidRDefault="00BC734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br w:type="page"/>
      </w:r>
    </w:p>
    <w:p w:rsidR="00EA5153" w:rsidRPr="00276448" w:rsidRDefault="00656EB6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5</w:t>
      </w:r>
      <w:r w:rsidR="00C74DC4" w:rsidRPr="00C74DC4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) </w:t>
      </w:r>
      <w:r w:rsidR="00EA5153" w:rsidRPr="00C74DC4">
        <w:rPr>
          <w:rFonts w:ascii="Verdana" w:hAnsi="Verdana" w:cs="Times New Roman"/>
          <w:b/>
          <w:color w:val="1F497D" w:themeColor="text2"/>
          <w:sz w:val="20"/>
          <w:szCs w:val="20"/>
        </w:rPr>
        <w:t>Главная</w:t>
      </w:r>
      <w:r w:rsidR="00276448" w:rsidRPr="00FD2FE5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276448">
        <w:rPr>
          <w:rFonts w:ascii="Verdana" w:hAnsi="Verdana" w:cs="Times New Roman"/>
          <w:b/>
          <w:color w:val="1F497D" w:themeColor="text2"/>
          <w:sz w:val="20"/>
          <w:szCs w:val="20"/>
        </w:rPr>
        <w:t>страница</w:t>
      </w:r>
    </w:p>
    <w:p w:rsidR="001D3F3D" w:rsidRDefault="00865FE1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На Рисунке 3.7</w:t>
      </w:r>
      <w:r w:rsidR="001D3F3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 фрагмент главной страницы </w:t>
      </w:r>
      <w:r w:rsidR="002764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(</w:t>
      </w:r>
      <w:r w:rsidR="001D3F3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без элементов шаблона сайта, описанных выше</w:t>
      </w:r>
      <w:r w:rsidR="002764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)</w:t>
      </w:r>
      <w:r w:rsidR="001D3F3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B669AA" w:rsidRDefault="00B669AA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BC734D" w:rsidRDefault="00BC734D" w:rsidP="00BC734D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2740AC3" wp14:editId="48CDC1A4">
            <wp:extent cx="5175849" cy="7951056"/>
            <wp:effectExtent l="19050" t="19050" r="25400" b="1206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ная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849" cy="79510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34D" w:rsidRDefault="00BC734D" w:rsidP="00BC734D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Рисунок 3.</w:t>
      </w:r>
      <w:r w:rsidRPr="00865FE1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7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– Фрагмент прототипа главной страницы сайта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9"/>
        <w:gridCol w:w="2265"/>
        <w:gridCol w:w="6769"/>
      </w:tblGrid>
      <w:tr w:rsidR="005F4857" w:rsidRPr="00276448" w:rsidTr="000C6602">
        <w:tc>
          <w:tcPr>
            <w:tcW w:w="429" w:type="dxa"/>
          </w:tcPr>
          <w:p w:rsidR="005F4857" w:rsidRPr="004161A7" w:rsidRDefault="005F4857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id</w:t>
            </w:r>
          </w:p>
        </w:tc>
        <w:tc>
          <w:tcPr>
            <w:tcW w:w="2265" w:type="dxa"/>
          </w:tcPr>
          <w:p w:rsidR="005F4857" w:rsidRPr="00D86E46" w:rsidRDefault="005F4857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6769" w:type="dxa"/>
          </w:tcPr>
          <w:p w:rsidR="005F4857" w:rsidRPr="00D86E46" w:rsidRDefault="005F4857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5F4857" w:rsidRPr="00276448" w:rsidTr="000C6602">
        <w:tc>
          <w:tcPr>
            <w:tcW w:w="429" w:type="dxa"/>
          </w:tcPr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27644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Баннер</w:t>
            </w:r>
          </w:p>
        </w:tc>
        <w:tc>
          <w:tcPr>
            <w:tcW w:w="676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Баннер реализуется с динамическим слайдером. Слайды меняются с заданным интервалом, а также по клику на навигационные кнопки, которые находятся под изображением.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Область «Баннер» включает следующие функциональные элементы: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Изображение, по клику на изображение открывается соответствующий раздел сайта.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Навигационные кнопки «стрелочки». По клику на кнопки отображается следующий слайд баннера и соответствующая ему кнопка под изображением переходит в активное состояние.</w:t>
            </w:r>
          </w:p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Кнопки переключения слайдов. Предполагается наличие 4-х кнопок. Кнопки содержат текст, кратко поясняющий смысловое содержание изображения. По клику на кнопку отображается соответствующий слайд.</w:t>
            </w:r>
          </w:p>
        </w:tc>
      </w:tr>
      <w:tr w:rsidR="005F4857" w:rsidRPr="00276448" w:rsidTr="000C6602">
        <w:tc>
          <w:tcPr>
            <w:tcW w:w="429" w:type="dxa"/>
          </w:tcPr>
          <w:p w:rsidR="005F4857" w:rsidRPr="00884559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884559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</w:tcPr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«Наши события»</w:t>
            </w:r>
          </w:p>
        </w:tc>
        <w:tc>
          <w:tcPr>
            <w:tcW w:w="676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Содержит блоки-анонсы новостей. Каждый блок-анонс состоит из: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Изображение.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Дата новости.</w:t>
            </w:r>
          </w:p>
          <w:p w:rsidR="005F4857" w:rsidRPr="00C72219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Заголовок новости. Заголовок кликабельный, по клику открывается соответствующая страница новости.</w:t>
            </w:r>
          </w:p>
        </w:tc>
      </w:tr>
      <w:tr w:rsidR="005F4857" w:rsidRPr="00276448" w:rsidTr="000C6602">
        <w:tc>
          <w:tcPr>
            <w:tcW w:w="429" w:type="dxa"/>
          </w:tcPr>
          <w:p w:rsidR="005F4857" w:rsidRPr="00F24F13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F24F13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</w:tcPr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EASTWARD</w:t>
            </w:r>
            <w:r w:rsidRPr="003562E2">
              <w:rPr>
                <w:rFonts w:ascii="Verdana" w:hAnsi="Verdana" w:cs="Times New Roman"/>
                <w:sz w:val="20"/>
                <w:szCs w:val="20"/>
              </w:rPr>
              <w:t xml:space="preserve"> – </w:t>
            </w:r>
            <w:r>
              <w:rPr>
                <w:rFonts w:ascii="Verdana" w:hAnsi="Verdana" w:cs="Times New Roman"/>
                <w:sz w:val="20"/>
                <w:szCs w:val="20"/>
              </w:rPr>
              <w:t>Логистический оператор будущего»</w:t>
            </w:r>
          </w:p>
        </w:tc>
        <w:tc>
          <w:tcPr>
            <w:tcW w:w="676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содержит следующие элементы: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Текст;</w:t>
            </w:r>
          </w:p>
          <w:p w:rsidR="005F4857" w:rsidRPr="00276448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«Узнать подробнее». По клику на кнопку открывается страница «Услуги».</w:t>
            </w:r>
          </w:p>
        </w:tc>
      </w:tr>
      <w:tr w:rsidR="005F4857" w:rsidRPr="00276448" w:rsidTr="000C6602">
        <w:tc>
          <w:tcPr>
            <w:tcW w:w="429" w:type="dxa"/>
          </w:tcPr>
          <w:p w:rsidR="005F4857" w:rsidRPr="00F24F13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265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Анонсы услуг</w:t>
            </w:r>
          </w:p>
        </w:tc>
        <w:tc>
          <w:tcPr>
            <w:tcW w:w="676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Главная страница содержит блоки-анонсы услуг, отображающихся в виде ленты и расположенных в порядке, аналогичном порядку соответствующих пунктов меню услуг в шапке.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Блок-анонс услуги содержит следующие элементы: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Изображение;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Название раздела;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Краткий текст об услуге;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«Перейти в раздел». По клику на кнопку открывается соответствующий раздел услуг.</w:t>
            </w:r>
          </w:p>
        </w:tc>
      </w:tr>
      <w:tr w:rsidR="005F4857" w:rsidRPr="00276448" w:rsidTr="000C6602">
        <w:tc>
          <w:tcPr>
            <w:tcW w:w="42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«Есть вопросы?»</w:t>
            </w:r>
          </w:p>
        </w:tc>
        <w:tc>
          <w:tcPr>
            <w:tcW w:w="6769" w:type="dxa"/>
          </w:tcPr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содержит следующие элементы: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Заголовок блока;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- Текст;</w:t>
            </w:r>
          </w:p>
          <w:p w:rsidR="005F4857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Ссылка «Закажите обратный звонок». По клику открывается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866769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86676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окно «Заказать обратный звонок», описанное в п.3).</w:t>
            </w:r>
          </w:p>
          <w:p w:rsidR="00916956" w:rsidRDefault="005F4857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Текст «Вы можете задать вопрос при помощи формы обратной связи», кнопка «Задать вопрос». По клику на кнопку открывается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06005F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06005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о</w:t>
            </w:r>
            <w:r w:rsidR="00697F20">
              <w:rPr>
                <w:rFonts w:ascii="Verdana" w:hAnsi="Verdana" w:cs="Times New Roman"/>
                <w:sz w:val="20"/>
                <w:szCs w:val="20"/>
              </w:rPr>
              <w:t>кно «Задать вопрос специалисту»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(Рисунок 3.</w:t>
            </w:r>
            <w:r w:rsidR="00865FE1" w:rsidRPr="00BD14EF">
              <w:rPr>
                <w:rFonts w:ascii="Verdana" w:hAnsi="Verdana" w:cs="Times New Roman"/>
                <w:sz w:val="20"/>
                <w:szCs w:val="20"/>
              </w:rPr>
              <w:t>8</w:t>
            </w:r>
            <w:r>
              <w:rPr>
                <w:rFonts w:ascii="Verdana" w:hAnsi="Verdana" w:cs="Times New Roman"/>
                <w:sz w:val="20"/>
                <w:szCs w:val="20"/>
              </w:rPr>
              <w:t>).</w:t>
            </w:r>
            <w:r w:rsidR="00BD14EF" w:rsidRPr="00BD14E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AD2E1D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AD2E1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окно «</w:t>
            </w:r>
            <w:r w:rsidR="0053615D">
              <w:rPr>
                <w:rFonts w:ascii="Verdana" w:hAnsi="Verdana" w:cs="Times New Roman"/>
                <w:sz w:val="20"/>
                <w:szCs w:val="20"/>
              </w:rPr>
              <w:t>Задать вопрос специалисту»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содержит следующие элементы: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«Ваше имя»;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«Телефон» (обязательно для заполнения);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</w:t>
            </w:r>
            <w:r w:rsidRPr="00916956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 w:cs="Times New Roman"/>
                <w:sz w:val="20"/>
                <w:szCs w:val="20"/>
              </w:rPr>
              <w:t>»;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«Вопрос»;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«Отправить».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«Крестик».</w:t>
            </w:r>
          </w:p>
          <w:p w:rsidR="00916956" w:rsidRDefault="00916956" w:rsidP="0091695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Для полей реализуется валидация. Если обязательное поле не заполнено, либо поля заполнены некорректно – отображаются соответствующие сообщения об ошибке.</w:t>
            </w:r>
          </w:p>
          <w:p w:rsidR="005F4857" w:rsidRPr="00BD14EF" w:rsidRDefault="00916956" w:rsidP="0079485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Если все поля заполнены корректно, по клику на кнопку «</w:t>
            </w:r>
            <w:r w:rsidR="0079485E">
              <w:rPr>
                <w:rFonts w:ascii="Verdana" w:hAnsi="Verdana" w:cs="Times New Roman"/>
                <w:sz w:val="20"/>
                <w:szCs w:val="20"/>
              </w:rPr>
              <w:t>Отправить</w:t>
            </w:r>
            <w:r>
              <w:rPr>
                <w:rFonts w:ascii="Verdana" w:hAnsi="Verdana" w:cs="Times New Roman"/>
                <w:sz w:val="20"/>
                <w:szCs w:val="20"/>
              </w:rPr>
              <w:t>» отображается сообщение «</w:t>
            </w:r>
            <w:r w:rsidR="0024681E">
              <w:rPr>
                <w:rFonts w:ascii="Verdana" w:hAnsi="Verdana" w:cs="Times New Roman"/>
                <w:sz w:val="20"/>
                <w:szCs w:val="20"/>
              </w:rPr>
              <w:t>Ваше сообщение принято, наш менеджер свяжется с Вами в течение ближайшего времени</w:t>
            </w:r>
            <w:r>
              <w:rPr>
                <w:rFonts w:ascii="Verdana" w:hAnsi="Verdana" w:cs="Times New Roman"/>
                <w:sz w:val="20"/>
                <w:szCs w:val="20"/>
              </w:rPr>
              <w:t>». На Рисунке 3.5 показан</w:t>
            </w:r>
            <w:r w:rsidR="0004664C">
              <w:rPr>
                <w:rFonts w:ascii="Verdana" w:hAnsi="Verdana" w:cs="Times New Roman"/>
                <w:sz w:val="20"/>
                <w:szCs w:val="20"/>
              </w:rPr>
              <w:t xml:space="preserve">о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3F687C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3F687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04664C">
              <w:rPr>
                <w:rFonts w:ascii="Verdana" w:hAnsi="Verdana" w:cs="Times New Roman"/>
                <w:sz w:val="20"/>
                <w:szCs w:val="20"/>
              </w:rPr>
              <w:t xml:space="preserve">окно </w:t>
            </w:r>
            <w:r>
              <w:rPr>
                <w:rFonts w:ascii="Verdana" w:hAnsi="Verdana" w:cs="Times New Roman"/>
                <w:sz w:val="20"/>
                <w:szCs w:val="20"/>
              </w:rPr>
              <w:t>с сообщением. По клику на кнопку «Крестик» окно закрывается.</w:t>
            </w:r>
          </w:p>
        </w:tc>
      </w:tr>
    </w:tbl>
    <w:p w:rsidR="005F4857" w:rsidRDefault="005F4857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6A6631" w:rsidRDefault="006A6631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324403" cy="291572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884" cy="293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9B8" w:rsidRDefault="000B19B8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Рисунок 3.8 –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  <w:lang w:val="en-US"/>
        </w:rPr>
        <w:t>Pop</w:t>
      </w:r>
      <w:r w:rsidRPr="00CA3615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-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  <w:lang w:val="en-US"/>
        </w:rPr>
        <w:t>up</w:t>
      </w:r>
      <w:r w:rsidRPr="00CA3615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окно «Задать вопрос специалисту»</w:t>
      </w:r>
    </w:p>
    <w:p w:rsidR="00EA5153" w:rsidRPr="00542A0A" w:rsidRDefault="00EA5153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Возможность администрирования:</w:t>
      </w:r>
    </w:p>
    <w:p w:rsidR="00D54401" w:rsidRDefault="00EA5153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 w:rsidR="003C037C">
        <w:rPr>
          <w:rFonts w:ascii="Verdana" w:hAnsi="Verdana" w:cs="Times New Roman"/>
          <w:sz w:val="20"/>
          <w:szCs w:val="20"/>
        </w:rPr>
        <w:t>замена изображения для баннера</w:t>
      </w:r>
      <w:r w:rsidR="00CF5001">
        <w:rPr>
          <w:rFonts w:ascii="Verdana" w:hAnsi="Verdana" w:cs="Times New Roman"/>
          <w:sz w:val="20"/>
          <w:szCs w:val="20"/>
        </w:rPr>
        <w:t>(1);</w:t>
      </w:r>
    </w:p>
    <w:p w:rsidR="005B6FE7" w:rsidRPr="00276448" w:rsidRDefault="005B6FE7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 текста на кнопках баннера (</w:t>
      </w:r>
      <w:r w:rsidR="0024796C">
        <w:rPr>
          <w:rFonts w:ascii="Verdana" w:hAnsi="Verdana" w:cs="Times New Roman"/>
          <w:sz w:val="20"/>
          <w:szCs w:val="20"/>
        </w:rPr>
        <w:t>2</w:t>
      </w:r>
      <w:r>
        <w:rPr>
          <w:rFonts w:ascii="Verdana" w:hAnsi="Verdana" w:cs="Times New Roman"/>
          <w:sz w:val="20"/>
          <w:szCs w:val="20"/>
        </w:rPr>
        <w:t>)</w:t>
      </w:r>
    </w:p>
    <w:p w:rsidR="003C037C" w:rsidRDefault="003F7E92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 w:rsidR="0018604A">
        <w:rPr>
          <w:rFonts w:ascii="Verdana" w:hAnsi="Verdana" w:cs="Times New Roman"/>
          <w:sz w:val="20"/>
          <w:szCs w:val="20"/>
        </w:rPr>
        <w:t>редактирование текста в блоке</w:t>
      </w:r>
      <w:r w:rsidR="00CF5001">
        <w:rPr>
          <w:rFonts w:ascii="Verdana" w:hAnsi="Verdana" w:cs="Times New Roman"/>
          <w:sz w:val="20"/>
          <w:szCs w:val="20"/>
        </w:rPr>
        <w:t xml:space="preserve"> (</w:t>
      </w:r>
      <w:r w:rsidR="0024796C">
        <w:rPr>
          <w:rFonts w:ascii="Verdana" w:hAnsi="Verdana" w:cs="Times New Roman"/>
          <w:sz w:val="20"/>
          <w:szCs w:val="20"/>
        </w:rPr>
        <w:t>3</w:t>
      </w:r>
      <w:r w:rsidR="00CF5001">
        <w:rPr>
          <w:rFonts w:ascii="Verdana" w:hAnsi="Verdana" w:cs="Times New Roman"/>
          <w:sz w:val="20"/>
          <w:szCs w:val="20"/>
        </w:rPr>
        <w:t>)</w:t>
      </w:r>
      <w:r w:rsidR="003C037C">
        <w:rPr>
          <w:rFonts w:ascii="Verdana" w:hAnsi="Verdana" w:cs="Times New Roman"/>
          <w:sz w:val="20"/>
          <w:szCs w:val="20"/>
        </w:rPr>
        <w:t>;</w:t>
      </w:r>
      <w:r w:rsidR="00CF5001">
        <w:rPr>
          <w:rFonts w:ascii="Verdana" w:hAnsi="Verdana" w:cs="Times New Roman"/>
          <w:sz w:val="20"/>
          <w:szCs w:val="20"/>
        </w:rPr>
        <w:t xml:space="preserve"> </w:t>
      </w:r>
    </w:p>
    <w:p w:rsidR="007316DB" w:rsidRDefault="007316DB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редактирование </w:t>
      </w:r>
      <w:r w:rsidR="00086B9B">
        <w:rPr>
          <w:rFonts w:ascii="Verdana" w:hAnsi="Verdana" w:cs="Times New Roman"/>
          <w:sz w:val="20"/>
          <w:szCs w:val="20"/>
        </w:rPr>
        <w:t>текста</w:t>
      </w:r>
      <w:r w:rsidR="00D952F5">
        <w:rPr>
          <w:rFonts w:ascii="Verdana" w:hAnsi="Verdana" w:cs="Times New Roman"/>
          <w:sz w:val="20"/>
          <w:szCs w:val="20"/>
        </w:rPr>
        <w:t>, замена изображения</w:t>
      </w:r>
      <w:r w:rsidR="00086B9B">
        <w:rPr>
          <w:rFonts w:ascii="Verdana" w:hAnsi="Verdana" w:cs="Times New Roman"/>
          <w:sz w:val="20"/>
          <w:szCs w:val="20"/>
        </w:rPr>
        <w:t xml:space="preserve"> в блоках-анонсах услуг</w:t>
      </w:r>
      <w:r w:rsidR="003C037C">
        <w:rPr>
          <w:rFonts w:ascii="Verdana" w:hAnsi="Verdana" w:cs="Times New Roman"/>
          <w:sz w:val="20"/>
          <w:szCs w:val="20"/>
        </w:rPr>
        <w:t xml:space="preserve"> (</w:t>
      </w:r>
      <w:r w:rsidR="0024796C">
        <w:rPr>
          <w:rFonts w:ascii="Verdana" w:hAnsi="Verdana" w:cs="Times New Roman"/>
          <w:sz w:val="20"/>
          <w:szCs w:val="20"/>
        </w:rPr>
        <w:t>4</w:t>
      </w:r>
      <w:r w:rsidR="003C037C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>.</w:t>
      </w:r>
    </w:p>
    <w:p w:rsidR="00EB331D" w:rsidRDefault="00EB331D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 текста в блоке (5)</w:t>
      </w:r>
    </w:p>
    <w:p w:rsidR="008E59F6" w:rsidRDefault="008E59F6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br w:type="page"/>
      </w:r>
    </w:p>
    <w:p w:rsidR="00EC202A" w:rsidRPr="00EC202A" w:rsidRDefault="00CE5D94" w:rsidP="00CE5D9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6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EC202A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CE5D94" w:rsidRDefault="00CE5D94" w:rsidP="00CE5D9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Страница «Услуги»</w:t>
      </w:r>
    </w:p>
    <w:p w:rsidR="003F09F3" w:rsidRDefault="003F09F3" w:rsidP="00CE5D9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CE5D94" w:rsidRDefault="00CE5D94" w:rsidP="00CE5D94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</w:t>
      </w:r>
      <w:r w:rsidR="004D1DA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страницы оформлен в одну колонку и представляет собой ленту блоков-анонсов услуг</w:t>
      </w:r>
      <w:r w:rsidR="002A684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, порядок которых соответствует порядку пунктов меню услуг</w:t>
      </w:r>
      <w:r w:rsidR="00054D67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в шапке сайта</w:t>
      </w:r>
      <w:r w:rsidR="002A684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. </w:t>
      </w:r>
      <w:r w:rsidR="004D1DA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В конце страницы находится блок «</w:t>
      </w:r>
      <w:r w:rsidR="004E0E1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Есть вопросы</w:t>
      </w:r>
      <w:r w:rsidR="004D1DA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</w:t>
      </w:r>
      <w:r w:rsidR="004E0E1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, описанный в п.5.</w:t>
      </w:r>
      <w:r w:rsidR="00987E5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На Рисунке 3.</w:t>
      </w:r>
      <w:r w:rsidR="00C6255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10</w:t>
      </w:r>
      <w:r w:rsidR="00987E5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показаны </w:t>
      </w:r>
      <w:r w:rsidR="00665EF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два</w:t>
      </w:r>
      <w:r w:rsidR="00D24FEC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987E5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варианта блока-анонса услуг.</w:t>
      </w:r>
    </w:p>
    <w:p w:rsidR="00CE5D94" w:rsidRDefault="00CE5D94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FE38AE" w:rsidRDefault="00FE38AE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FA1F3F6" wp14:editId="4318F464">
            <wp:extent cx="5469147" cy="4248455"/>
            <wp:effectExtent l="19050" t="19050" r="17780" b="190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рина услуг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865" cy="42459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E38AE" w:rsidRDefault="00FE38AE" w:rsidP="00FE38AE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Рисунок 3.10 – Фрагмент страницы «Услуги» </w:t>
      </w:r>
    </w:p>
    <w:p w:rsidR="00FE38AE" w:rsidRDefault="00FE38AE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9"/>
        <w:gridCol w:w="3115"/>
        <w:gridCol w:w="5919"/>
      </w:tblGrid>
      <w:tr w:rsidR="00A65749" w:rsidRPr="00276448" w:rsidTr="00EC202A">
        <w:tc>
          <w:tcPr>
            <w:tcW w:w="429" w:type="dxa"/>
          </w:tcPr>
          <w:p w:rsidR="00A65749" w:rsidRPr="00B2093C" w:rsidRDefault="00A65749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t>id</w:t>
            </w:r>
          </w:p>
        </w:tc>
        <w:tc>
          <w:tcPr>
            <w:tcW w:w="3115" w:type="dxa"/>
          </w:tcPr>
          <w:p w:rsidR="00A65749" w:rsidRPr="00D86E46" w:rsidRDefault="00A65749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919" w:type="dxa"/>
          </w:tcPr>
          <w:p w:rsidR="00A65749" w:rsidRPr="00D86E46" w:rsidRDefault="00A65749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A65749" w:rsidRPr="00276448" w:rsidTr="00EC202A">
        <w:tc>
          <w:tcPr>
            <w:tcW w:w="429" w:type="dxa"/>
          </w:tcPr>
          <w:p w:rsidR="00A65749" w:rsidRPr="00F24F13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Анонс услуги, вид №1</w:t>
            </w:r>
          </w:p>
        </w:tc>
        <w:tc>
          <w:tcPr>
            <w:tcW w:w="5919" w:type="dxa"/>
          </w:tcPr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В таком виде отображаются анонсы услуг, которые содержат подразделы.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включает следующие элементы: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Название услуги;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Изображение;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</w:t>
            </w:r>
            <w:r w:rsidRPr="00D24FE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Перечень ссылок-названий подразделов (1.2). По клику на ссылку открывается страница соответствующего подраздела.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Текст - краткое описание услуги (1.2).</w:t>
            </w:r>
          </w:p>
          <w:p w:rsidR="00A65749" w:rsidRPr="00D24FEC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Кнопка «Перейти в раздел», по клику открывается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страница раздела.</w:t>
            </w:r>
          </w:p>
        </w:tc>
      </w:tr>
      <w:tr w:rsidR="00A65749" w:rsidRPr="00276448" w:rsidTr="00EC202A">
        <w:tc>
          <w:tcPr>
            <w:tcW w:w="429" w:type="dxa"/>
          </w:tcPr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5" w:type="dxa"/>
          </w:tcPr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Анонс услуги, вид №2</w:t>
            </w:r>
          </w:p>
        </w:tc>
        <w:tc>
          <w:tcPr>
            <w:tcW w:w="5919" w:type="dxa"/>
          </w:tcPr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В таком виде отображаются анонсы услуг, которые не содержат подразделы.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включает следующие элементы: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Название услуги;</w:t>
            </w:r>
          </w:p>
          <w:p w:rsidR="00A65749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Текст - краткое описание услуги (2.1).</w:t>
            </w:r>
          </w:p>
          <w:p w:rsidR="00A65749" w:rsidRPr="00D24FEC" w:rsidRDefault="00A6574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«Перейти в раздел», по клику открывается страница раздела.</w:t>
            </w:r>
          </w:p>
        </w:tc>
      </w:tr>
    </w:tbl>
    <w:p w:rsidR="000931D4" w:rsidRDefault="000931D4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491566" w:rsidRPr="00542A0A" w:rsidRDefault="00491566" w:rsidP="00491566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491566" w:rsidRDefault="00491566" w:rsidP="00491566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 w:rsidR="00F45909">
        <w:rPr>
          <w:rFonts w:ascii="Verdana" w:hAnsi="Verdana" w:cs="Times New Roman"/>
          <w:sz w:val="20"/>
          <w:szCs w:val="20"/>
        </w:rPr>
        <w:t>замена изображения для блоков-анонсов услуг;</w:t>
      </w:r>
    </w:p>
    <w:p w:rsidR="00491566" w:rsidRDefault="00491566" w:rsidP="00F45909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F45909">
        <w:rPr>
          <w:rFonts w:ascii="Verdana" w:hAnsi="Verdana" w:cs="Times New Roman"/>
          <w:sz w:val="20"/>
          <w:szCs w:val="20"/>
        </w:rPr>
        <w:t>редактирование текста в блоках-анонсах услуг.</w:t>
      </w:r>
    </w:p>
    <w:p w:rsidR="00200BDD" w:rsidRDefault="00200BD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br w:type="page"/>
      </w:r>
    </w:p>
    <w:p w:rsidR="00EC202A" w:rsidRDefault="003B54AE" w:rsidP="00697952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lang w:val="en-US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7</w:t>
      </w:r>
      <w:r w:rsidR="00697952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697952"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="00697952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697952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697952" w:rsidRDefault="00BA7AF9" w:rsidP="00697952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«Грузоперевозки»</w:t>
      </w:r>
    </w:p>
    <w:p w:rsidR="00A908B4" w:rsidRDefault="00A908B4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697952" w:rsidRDefault="00BA7AF9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 услуги «Грузоперевозки» оформлен в две колонки. Левая колонка содержит меню навигации по разделам услуги «Грузоперевозки», основная колонка содержит контентную часть.</w:t>
      </w:r>
      <w:r w:rsidR="00B2093C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На Рисунке</w:t>
      </w:r>
      <w:r w:rsidR="000931D4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3.</w:t>
      </w:r>
      <w:r w:rsidR="006C155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1</w:t>
      </w:r>
      <w:r w:rsidR="000931D4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 фрагмент</w:t>
      </w:r>
      <w:r w:rsidR="00E765E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прототипа</w:t>
      </w:r>
      <w:r w:rsidR="000931D4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страницы «Грузоперевозки».</w:t>
      </w:r>
    </w:p>
    <w:p w:rsidR="00BA7AF9" w:rsidRDefault="00BA7AF9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44198D" w:rsidRDefault="0044198D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3BFC47" wp14:editId="404A05F6">
            <wp:extent cx="5940425" cy="531558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луга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98D" w:rsidRDefault="0044198D" w:rsidP="0044198D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Рисунок 3.11 – Фрагмент </w:t>
      </w:r>
      <w:r w:rsidR="00E765E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прототипа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страницы «Грузоперевозки»</w:t>
      </w:r>
    </w:p>
    <w:p w:rsidR="0044198D" w:rsidRDefault="0044198D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9"/>
        <w:gridCol w:w="3115"/>
        <w:gridCol w:w="5919"/>
      </w:tblGrid>
      <w:tr w:rsidR="00D9539D" w:rsidRPr="00276448" w:rsidTr="00331A1E">
        <w:tc>
          <w:tcPr>
            <w:tcW w:w="429" w:type="dxa"/>
          </w:tcPr>
          <w:p w:rsidR="00D9539D" w:rsidRPr="00B2093C" w:rsidRDefault="00D9539D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t>id</w:t>
            </w:r>
          </w:p>
        </w:tc>
        <w:tc>
          <w:tcPr>
            <w:tcW w:w="3115" w:type="dxa"/>
          </w:tcPr>
          <w:p w:rsidR="00D9539D" w:rsidRPr="00D86E46" w:rsidRDefault="00D9539D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919" w:type="dxa"/>
          </w:tcPr>
          <w:p w:rsidR="00D9539D" w:rsidRPr="00D86E46" w:rsidRDefault="00D9539D" w:rsidP="00331A1E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D9539D" w:rsidRPr="00276448" w:rsidTr="00331A1E">
        <w:tc>
          <w:tcPr>
            <w:tcW w:w="429" w:type="dxa"/>
          </w:tcPr>
          <w:p w:rsidR="00D9539D" w:rsidRPr="00F24F13" w:rsidRDefault="00D9539D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:rsidR="00D9539D" w:rsidRDefault="00E8351A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навигации «У</w:t>
            </w:r>
            <w:r w:rsidR="00D9539D">
              <w:rPr>
                <w:rFonts w:ascii="Verdana" w:hAnsi="Verdana" w:cs="Times New Roman"/>
                <w:sz w:val="20"/>
                <w:szCs w:val="20"/>
              </w:rPr>
              <w:t>слуги грузоперевозок»</w:t>
            </w:r>
          </w:p>
        </w:tc>
        <w:tc>
          <w:tcPr>
            <w:tcW w:w="5919" w:type="dxa"/>
          </w:tcPr>
          <w:p w:rsidR="009B67AD" w:rsidRDefault="00D9539D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Меню работает по принципу «аккордеон», по клику на пункт, который содержит подпункты, </w:t>
            </w:r>
            <w:r w:rsidR="009B67AD">
              <w:rPr>
                <w:rFonts w:ascii="Verdana" w:hAnsi="Verdana" w:cs="Times New Roman"/>
                <w:sz w:val="20"/>
                <w:szCs w:val="20"/>
              </w:rPr>
              <w:t>соответствующие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подпункты раскрываются. </w:t>
            </w:r>
            <w:r w:rsidR="009B67AD">
              <w:rPr>
                <w:rFonts w:ascii="Verdana" w:hAnsi="Verdana" w:cs="Times New Roman"/>
                <w:sz w:val="20"/>
                <w:szCs w:val="20"/>
              </w:rPr>
              <w:t>Меню «Услуги грузоперевозок» содержит пункты:</w:t>
            </w:r>
          </w:p>
          <w:p w:rsidR="009B67AD" w:rsidRDefault="009B67AD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Автомобильные перевозки;</w:t>
            </w:r>
          </w:p>
          <w:p w:rsidR="009B67AD" w:rsidRDefault="009B67AD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- Железнодорожные перевозки</w:t>
            </w:r>
          </w:p>
          <w:p w:rsidR="009B67AD" w:rsidRDefault="009B67AD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Морские перевозки;</w:t>
            </w:r>
          </w:p>
          <w:p w:rsidR="009B67AD" w:rsidRDefault="009B67AD" w:rsidP="00D9539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Авиаперевозки.</w:t>
            </w:r>
          </w:p>
          <w:p w:rsidR="00D9539D" w:rsidRPr="00D24FEC" w:rsidRDefault="00D162D1" w:rsidP="00E85E3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На Рисунке 3.</w:t>
            </w:r>
            <w:r w:rsidR="00CA232C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E85E36">
              <w:rPr>
                <w:rFonts w:ascii="Verdana" w:hAnsi="Verdana" w:cs="Times New Roman"/>
                <w:sz w:val="20"/>
                <w:szCs w:val="20"/>
              </w:rPr>
              <w:t>2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(1) показан пример раскрытых подпунктов для пункта меню «автомобильные перевозки».</w:t>
            </w:r>
          </w:p>
        </w:tc>
      </w:tr>
      <w:tr w:rsidR="00D9539D" w:rsidRPr="00276448" w:rsidTr="00331A1E">
        <w:tc>
          <w:tcPr>
            <w:tcW w:w="429" w:type="dxa"/>
          </w:tcPr>
          <w:p w:rsidR="00D9539D" w:rsidRDefault="00D9539D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5" w:type="dxa"/>
          </w:tcPr>
          <w:p w:rsidR="00D9539D" w:rsidRDefault="00542B0F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</w:t>
            </w:r>
          </w:p>
        </w:tc>
        <w:tc>
          <w:tcPr>
            <w:tcW w:w="5919" w:type="dxa"/>
          </w:tcPr>
          <w:p w:rsidR="00D9539D" w:rsidRPr="00D24FEC" w:rsidRDefault="00542B0F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 представлено в виде: заголовок-краткий текст-изображение.</w:t>
            </w:r>
          </w:p>
        </w:tc>
      </w:tr>
      <w:tr w:rsidR="00C04069" w:rsidRPr="00276448" w:rsidTr="00331A1E">
        <w:tc>
          <w:tcPr>
            <w:tcW w:w="429" w:type="dxa"/>
          </w:tcPr>
          <w:p w:rsidR="00C04069" w:rsidRDefault="00C04069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:rsidR="00C04069" w:rsidRDefault="00C04069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«Наши услуги грузоперевозки»</w:t>
            </w:r>
          </w:p>
        </w:tc>
        <w:tc>
          <w:tcPr>
            <w:tcW w:w="5919" w:type="dxa"/>
          </w:tcPr>
          <w:p w:rsidR="00C04069" w:rsidRDefault="009839A4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Блок представляет собой перечень услуг раздела. Название услуги и соответствующая ей иконка кликабельны, по клику открывается страница </w:t>
            </w:r>
            <w:r w:rsidR="00084A54">
              <w:rPr>
                <w:rFonts w:ascii="Verdana" w:hAnsi="Verdana" w:cs="Times New Roman"/>
                <w:sz w:val="20"/>
                <w:szCs w:val="20"/>
              </w:rPr>
              <w:t>соответствующей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услуги</w:t>
            </w:r>
            <w:r w:rsidR="00084A54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8712A2" w:rsidRPr="00276448" w:rsidTr="00331A1E">
        <w:tc>
          <w:tcPr>
            <w:tcW w:w="429" w:type="dxa"/>
          </w:tcPr>
          <w:p w:rsidR="008712A2" w:rsidRDefault="008712A2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</w:tcPr>
          <w:p w:rsidR="008712A2" w:rsidRDefault="00482D3B" w:rsidP="00482D3B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«Свяжитесь с нами»</w:t>
            </w:r>
          </w:p>
        </w:tc>
        <w:tc>
          <w:tcPr>
            <w:tcW w:w="5919" w:type="dxa"/>
          </w:tcPr>
          <w:p w:rsidR="008712A2" w:rsidRDefault="00482D3B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обратной связи.</w:t>
            </w:r>
            <w:r w:rsidR="00734E88">
              <w:rPr>
                <w:rFonts w:ascii="Verdana" w:hAnsi="Verdana" w:cs="Times New Roman"/>
                <w:sz w:val="20"/>
                <w:szCs w:val="20"/>
              </w:rPr>
              <w:t xml:space="preserve"> Содержит следующие функциональные элементы:</w:t>
            </w:r>
          </w:p>
          <w:p w:rsidR="00734E88" w:rsidRDefault="00734E88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«Ваше имя»;</w:t>
            </w:r>
          </w:p>
          <w:p w:rsidR="00734E88" w:rsidRDefault="00734E88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«Телефон» (обязательно для заполнения);</w:t>
            </w:r>
          </w:p>
          <w:p w:rsidR="00734E88" w:rsidRDefault="00734E88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Поле </w:t>
            </w:r>
            <w:r w:rsidR="00821A3A">
              <w:rPr>
                <w:rFonts w:ascii="Verdana" w:hAnsi="Verdana" w:cs="Times New Roman"/>
                <w:sz w:val="20"/>
                <w:szCs w:val="20"/>
              </w:rPr>
              <w:t>«</w:t>
            </w:r>
            <w:r w:rsidR="00821A3A">
              <w:rPr>
                <w:rFonts w:ascii="Verdana" w:hAnsi="Verdana" w:cs="Times New Roman"/>
                <w:sz w:val="20"/>
                <w:szCs w:val="20"/>
                <w:lang w:val="en-US"/>
              </w:rPr>
              <w:t>E</w:t>
            </w:r>
            <w:r w:rsidR="00821A3A" w:rsidRPr="00C00711">
              <w:rPr>
                <w:rFonts w:ascii="Verdana" w:hAnsi="Verdana" w:cs="Times New Roman"/>
                <w:sz w:val="20"/>
                <w:szCs w:val="20"/>
              </w:rPr>
              <w:t>-</w:t>
            </w:r>
            <w:r w:rsidR="00821A3A">
              <w:rPr>
                <w:rFonts w:ascii="Verdana" w:hAnsi="Verdana" w:cs="Times New Roman"/>
                <w:sz w:val="20"/>
                <w:szCs w:val="20"/>
                <w:lang w:val="en-US"/>
              </w:rPr>
              <w:t>mail</w:t>
            </w:r>
            <w:r w:rsidR="00821A3A">
              <w:rPr>
                <w:rFonts w:ascii="Verdana" w:hAnsi="Verdana" w:cs="Times New Roman"/>
                <w:sz w:val="20"/>
                <w:szCs w:val="20"/>
              </w:rPr>
              <w:t>»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821A3A" w:rsidRDefault="00821A3A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Поле «Вопрос»;</w:t>
            </w:r>
          </w:p>
          <w:p w:rsidR="00734E88" w:rsidRDefault="00734E88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Кнопка «Отправить».</w:t>
            </w:r>
          </w:p>
          <w:p w:rsidR="00734E88" w:rsidRDefault="00734E88" w:rsidP="00734E88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Для полей реализуется валидация. Если обязательное поле не заполнено, либо поля заполнены некорректно – отображаются соответствующие сообщения об ошибке.</w:t>
            </w:r>
          </w:p>
          <w:p w:rsidR="00734E88" w:rsidRDefault="00734E88" w:rsidP="00CA232C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Если все поля заполнены корректно, по клику на кнопку «</w:t>
            </w:r>
            <w:r w:rsidR="002E1D26">
              <w:rPr>
                <w:rFonts w:ascii="Verdana" w:hAnsi="Verdana" w:cs="Times New Roman"/>
                <w:sz w:val="20"/>
                <w:szCs w:val="20"/>
              </w:rPr>
              <w:t>Отправить</w:t>
            </w:r>
            <w:r>
              <w:rPr>
                <w:rFonts w:ascii="Verdana" w:hAnsi="Verdana" w:cs="Times New Roman"/>
                <w:sz w:val="20"/>
                <w:szCs w:val="20"/>
              </w:rPr>
              <w:t>» отображается сообщение «</w:t>
            </w:r>
            <w:r w:rsidR="002E1D26">
              <w:rPr>
                <w:rFonts w:ascii="Verdana" w:hAnsi="Verdana" w:cs="Times New Roman"/>
                <w:sz w:val="20"/>
                <w:szCs w:val="20"/>
              </w:rPr>
              <w:t>Ваше сообщение принято</w:t>
            </w:r>
            <w:r>
              <w:rPr>
                <w:rFonts w:ascii="Verdana" w:hAnsi="Verdana" w:cs="Times New Roman"/>
                <w:sz w:val="20"/>
                <w:szCs w:val="20"/>
              </w:rPr>
              <w:t>, наш менеджер свяжется с Вами в течение ближайшего времени».</w:t>
            </w:r>
            <w:r w:rsidR="004A3540">
              <w:rPr>
                <w:rFonts w:ascii="Verdana" w:hAnsi="Verdana" w:cs="Times New Roman"/>
                <w:sz w:val="20"/>
                <w:szCs w:val="20"/>
              </w:rPr>
              <w:t xml:space="preserve"> На Рисунке 3.</w:t>
            </w:r>
            <w:r w:rsidR="00F54C31">
              <w:rPr>
                <w:rFonts w:ascii="Verdana" w:hAnsi="Verdana" w:cs="Times New Roman"/>
                <w:sz w:val="20"/>
                <w:szCs w:val="20"/>
              </w:rPr>
              <w:t>5</w:t>
            </w:r>
            <w:r w:rsidR="004A3540">
              <w:rPr>
                <w:rFonts w:ascii="Verdana" w:hAnsi="Verdana" w:cs="Times New Roman"/>
                <w:sz w:val="20"/>
                <w:szCs w:val="20"/>
              </w:rPr>
              <w:t xml:space="preserve"> показано </w:t>
            </w:r>
            <w:r w:rsidR="004A3540"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="004A3540" w:rsidRPr="00F54C31">
              <w:rPr>
                <w:rFonts w:ascii="Verdana" w:hAnsi="Verdana" w:cs="Times New Roman"/>
                <w:sz w:val="20"/>
                <w:szCs w:val="20"/>
              </w:rPr>
              <w:t>-</w:t>
            </w:r>
            <w:r w:rsidR="004A3540"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="004A3540" w:rsidRPr="00F54C3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A3540">
              <w:rPr>
                <w:rFonts w:ascii="Verdana" w:hAnsi="Verdana" w:cs="Times New Roman"/>
                <w:sz w:val="20"/>
                <w:szCs w:val="20"/>
              </w:rPr>
              <w:t>окно с сообщением.</w:t>
            </w:r>
          </w:p>
        </w:tc>
      </w:tr>
      <w:tr w:rsidR="00E06CDD" w:rsidRPr="00276448" w:rsidTr="00331A1E">
        <w:tc>
          <w:tcPr>
            <w:tcW w:w="429" w:type="dxa"/>
          </w:tcPr>
          <w:p w:rsidR="00E06CDD" w:rsidRDefault="0006005F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</w:tcPr>
          <w:p w:rsidR="00E06CDD" w:rsidRDefault="0006005F" w:rsidP="00482D3B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 об услугах</w:t>
            </w:r>
          </w:p>
        </w:tc>
        <w:tc>
          <w:tcPr>
            <w:tcW w:w="5919" w:type="dxa"/>
          </w:tcPr>
          <w:p w:rsidR="00E06CDD" w:rsidRDefault="0006005F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Текстовый блок</w:t>
            </w:r>
          </w:p>
        </w:tc>
      </w:tr>
      <w:tr w:rsidR="00D92001" w:rsidRPr="00276448" w:rsidTr="00331A1E">
        <w:tc>
          <w:tcPr>
            <w:tcW w:w="429" w:type="dxa"/>
          </w:tcPr>
          <w:p w:rsidR="00D92001" w:rsidRDefault="00D92001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</w:tcPr>
          <w:p w:rsidR="00D92001" w:rsidRDefault="00D92001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«Есть вопросы?»</w:t>
            </w:r>
          </w:p>
        </w:tc>
        <w:tc>
          <w:tcPr>
            <w:tcW w:w="5919" w:type="dxa"/>
          </w:tcPr>
          <w:p w:rsidR="00D92001" w:rsidRDefault="00D92001" w:rsidP="00331A1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Содержание блока описано в п. 5)</w:t>
            </w:r>
          </w:p>
        </w:tc>
      </w:tr>
    </w:tbl>
    <w:p w:rsidR="00BA7AF9" w:rsidRDefault="00BA7AF9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4515C0" w:rsidRPr="00542A0A" w:rsidRDefault="004515C0" w:rsidP="004515C0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4515C0" w:rsidRPr="00276448" w:rsidRDefault="004515C0" w:rsidP="004515C0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 текста (2, 5</w:t>
      </w:r>
      <w:r w:rsidR="00A662F7">
        <w:rPr>
          <w:rFonts w:ascii="Verdana" w:hAnsi="Verdana" w:cs="Times New Roman"/>
          <w:sz w:val="20"/>
          <w:szCs w:val="20"/>
        </w:rPr>
        <w:t>, 6</w:t>
      </w:r>
      <w:r>
        <w:rPr>
          <w:rFonts w:ascii="Verdana" w:hAnsi="Verdana" w:cs="Times New Roman"/>
          <w:sz w:val="20"/>
          <w:szCs w:val="20"/>
        </w:rPr>
        <w:t>)</w:t>
      </w:r>
      <w:r w:rsidR="00EF50BB">
        <w:rPr>
          <w:rFonts w:ascii="Verdana" w:hAnsi="Verdana" w:cs="Times New Roman"/>
          <w:sz w:val="20"/>
          <w:szCs w:val="20"/>
        </w:rPr>
        <w:t>;</w:t>
      </w:r>
    </w:p>
    <w:p w:rsidR="004515C0" w:rsidRDefault="004515C0" w:rsidP="004515C0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 w:rsidR="00A662F7">
        <w:rPr>
          <w:rFonts w:ascii="Verdana" w:hAnsi="Verdana" w:cs="Times New Roman"/>
          <w:sz w:val="20"/>
          <w:szCs w:val="20"/>
        </w:rPr>
        <w:t>замена изображения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="00A662F7">
        <w:rPr>
          <w:rFonts w:ascii="Verdana" w:hAnsi="Verdana" w:cs="Times New Roman"/>
          <w:sz w:val="20"/>
          <w:szCs w:val="20"/>
        </w:rPr>
        <w:t>2</w:t>
      </w:r>
      <w:r>
        <w:rPr>
          <w:rFonts w:ascii="Verdana" w:hAnsi="Verdana" w:cs="Times New Roman"/>
          <w:sz w:val="20"/>
          <w:szCs w:val="20"/>
        </w:rPr>
        <w:t>)</w:t>
      </w:r>
      <w:r w:rsidR="00965D73">
        <w:rPr>
          <w:rFonts w:ascii="Verdana" w:hAnsi="Verdana" w:cs="Times New Roman"/>
          <w:sz w:val="20"/>
          <w:szCs w:val="20"/>
        </w:rPr>
        <w:t>.</w:t>
      </w:r>
    </w:p>
    <w:p w:rsidR="0069149A" w:rsidRDefault="0069149A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2606B3" w:rsidRDefault="002606B3">
      <w:pPr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br w:type="page"/>
      </w:r>
    </w:p>
    <w:p w:rsidR="00EC202A" w:rsidRPr="00EC202A" w:rsidRDefault="00177C54" w:rsidP="00177C5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8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454163" w:rsidRDefault="00454163" w:rsidP="00177C5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</w:t>
      </w:r>
      <w:r w:rsidR="00F1274C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«Грузоперевозки»</w:t>
      </w:r>
      <w:r w:rsidR="00EC202A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177C54" w:rsidRDefault="00842D82" w:rsidP="00177C5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Подраздел второго уровня</w:t>
      </w:r>
      <w:r w:rsidR="00111890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177C54">
        <w:rPr>
          <w:rFonts w:ascii="Verdana" w:hAnsi="Verdana" w:cs="Times New Roman"/>
          <w:b/>
          <w:color w:val="1F497D" w:themeColor="text2"/>
          <w:sz w:val="20"/>
          <w:szCs w:val="20"/>
        </w:rPr>
        <w:t>«Автомобильные перевозки»</w:t>
      </w:r>
    </w:p>
    <w:p w:rsidR="00177C54" w:rsidRDefault="00177C54" w:rsidP="00177C5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177C54" w:rsidRDefault="00177C54" w:rsidP="00177C5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</w:t>
      </w:r>
      <w:r w:rsidR="007E14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ы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услуг</w:t>
      </w:r>
      <w:r w:rsidR="0019690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«</w:t>
      </w:r>
      <w:r w:rsidR="0019690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Автомобильные перевозки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 оформлен в две колонки. На Рисунке 3.1</w:t>
      </w:r>
      <w:r w:rsidR="0019690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2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 фрагмент </w:t>
      </w:r>
      <w:r w:rsidR="00E765E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прототипа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страницы «</w:t>
      </w:r>
      <w:r w:rsidR="0019690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Автомобильные перевозки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».</w:t>
      </w:r>
    </w:p>
    <w:p w:rsidR="00177C54" w:rsidRDefault="00177C54" w:rsidP="00177C5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0E6535" w:rsidRDefault="00E8351A" w:rsidP="00697952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176872" cy="7254816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мобильные перевозки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838" cy="727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952" w:rsidRDefault="00E765EE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Рисунок 3.12 </w:t>
      </w:r>
      <w:r w:rsidR="00675EB0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Фрагмент</w:t>
      </w:r>
      <w:r w:rsidR="00675EB0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прототипа страницы «Автомобильные перевозки»</w:t>
      </w:r>
      <w:r w:rsidR="0069795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br w:type="page"/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9"/>
        <w:gridCol w:w="3115"/>
        <w:gridCol w:w="5919"/>
      </w:tblGrid>
      <w:tr w:rsidR="006B19DF" w:rsidRPr="00276448" w:rsidTr="00EC202A">
        <w:tc>
          <w:tcPr>
            <w:tcW w:w="429" w:type="dxa"/>
          </w:tcPr>
          <w:p w:rsidR="006B19DF" w:rsidRPr="00B2093C" w:rsidRDefault="006B19DF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id</w:t>
            </w:r>
          </w:p>
        </w:tc>
        <w:tc>
          <w:tcPr>
            <w:tcW w:w="3115" w:type="dxa"/>
          </w:tcPr>
          <w:p w:rsidR="006B19DF" w:rsidRPr="00D86E46" w:rsidRDefault="006B19DF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919" w:type="dxa"/>
          </w:tcPr>
          <w:p w:rsidR="006B19DF" w:rsidRPr="00D86E46" w:rsidRDefault="006B19DF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Pr="00F24F13" w:rsidRDefault="006B19DF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:rsidR="006B19DF" w:rsidRDefault="00E8351A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навигации «У</w:t>
            </w:r>
            <w:r w:rsidR="006B19DF">
              <w:rPr>
                <w:rFonts w:ascii="Verdana" w:hAnsi="Verdana" w:cs="Times New Roman"/>
                <w:sz w:val="20"/>
                <w:szCs w:val="20"/>
              </w:rPr>
              <w:t>слуги грузоперевозок»</w:t>
            </w:r>
          </w:p>
        </w:tc>
        <w:tc>
          <w:tcPr>
            <w:tcW w:w="5919" w:type="dxa"/>
          </w:tcPr>
          <w:p w:rsidR="006B19DF" w:rsidRDefault="00E876C5" w:rsidP="0039056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работает по принципу «аккордеон», см. п.7</w:t>
            </w:r>
            <w:r w:rsidR="00B31DFA">
              <w:rPr>
                <w:rFonts w:ascii="Verdana" w:hAnsi="Verdana" w:cs="Times New Roman"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39056E">
              <w:rPr>
                <w:rFonts w:ascii="Verdana" w:hAnsi="Verdana" w:cs="Times New Roman"/>
                <w:sz w:val="20"/>
                <w:szCs w:val="20"/>
              </w:rPr>
              <w:t xml:space="preserve"> Пункт «Автомобильные перевозки» выделен как активный</w:t>
            </w:r>
            <w:r w:rsidR="00FA3ABA">
              <w:rPr>
                <w:rFonts w:ascii="Verdana" w:hAnsi="Verdana" w:cs="Times New Roman"/>
                <w:sz w:val="20"/>
                <w:szCs w:val="20"/>
              </w:rPr>
              <w:t>, его подпункты раскрыты.</w:t>
            </w:r>
          </w:p>
          <w:p w:rsidR="00E8351A" w:rsidRDefault="00E8351A" w:rsidP="0039056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Под пунктами меню услуг грузоперевозки находится пункт «Наш автопарк»</w:t>
            </w:r>
            <w:r w:rsidR="00C47F2E">
              <w:rPr>
                <w:rFonts w:ascii="Verdana" w:hAnsi="Verdana" w:cs="Times New Roman"/>
                <w:sz w:val="20"/>
                <w:szCs w:val="20"/>
              </w:rPr>
              <w:t xml:space="preserve"> (1.1)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Он отображается </w:t>
            </w:r>
            <w:r w:rsidR="005927EB">
              <w:rPr>
                <w:rFonts w:ascii="Verdana" w:hAnsi="Verdana" w:cs="Times New Roman"/>
                <w:sz w:val="20"/>
                <w:szCs w:val="20"/>
              </w:rPr>
              <w:t>в левой колонке на всех страницах подраздела «Автомобильные перевозки»:</w:t>
            </w:r>
          </w:p>
          <w:p w:rsidR="005927EB" w:rsidRDefault="005927EB" w:rsidP="0039056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Страница «Автомобильные перевозки»;</w:t>
            </w:r>
          </w:p>
          <w:p w:rsidR="005927EB" w:rsidRDefault="005927EB" w:rsidP="0039056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Страница «Городские перевозки»;</w:t>
            </w:r>
          </w:p>
          <w:p w:rsidR="005927EB" w:rsidRDefault="005927EB" w:rsidP="005927EB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Страница «Внутрироссийские перевозки»;</w:t>
            </w:r>
          </w:p>
          <w:p w:rsidR="005927EB" w:rsidRPr="00D24FEC" w:rsidRDefault="005927EB" w:rsidP="005927EB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«Международные перевозки».</w:t>
            </w:r>
          </w:p>
        </w:tc>
      </w:tr>
      <w:tr w:rsidR="007E490B" w:rsidRPr="00276448" w:rsidTr="00EC202A">
        <w:tc>
          <w:tcPr>
            <w:tcW w:w="429" w:type="dxa"/>
          </w:tcPr>
          <w:p w:rsidR="007E490B" w:rsidRDefault="007E490B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:rsidR="007E490B" w:rsidRDefault="007E490B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«Свяжитесь с нами»</w:t>
            </w:r>
          </w:p>
        </w:tc>
        <w:tc>
          <w:tcPr>
            <w:tcW w:w="5919" w:type="dxa"/>
          </w:tcPr>
          <w:p w:rsidR="007E490B" w:rsidRDefault="007E490B" w:rsidP="007E490B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обратной связи. Форма описана в п.7</w:t>
            </w:r>
            <w:r w:rsidR="00E57C7E">
              <w:rPr>
                <w:rFonts w:ascii="Verdana" w:hAnsi="Verdana" w:cs="Times New Roman"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Default="00DD5DCB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:rsidR="006B19DF" w:rsidRDefault="006B19DF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</w:t>
            </w:r>
          </w:p>
        </w:tc>
        <w:tc>
          <w:tcPr>
            <w:tcW w:w="5919" w:type="dxa"/>
          </w:tcPr>
          <w:p w:rsidR="006B19DF" w:rsidRPr="00D24FEC" w:rsidRDefault="006B19DF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 представлено в виде: заголовок-краткий текст-изображение.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Default="00820940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</w:tcPr>
          <w:p w:rsidR="006B19DF" w:rsidRDefault="006B19DF" w:rsidP="0082094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</w:t>
            </w:r>
            <w:r w:rsidR="00820940">
              <w:rPr>
                <w:rFonts w:ascii="Verdana" w:hAnsi="Verdana" w:cs="Times New Roman"/>
                <w:sz w:val="20"/>
                <w:szCs w:val="20"/>
              </w:rPr>
              <w:t>Мы предлагаем следующие услуги…</w:t>
            </w:r>
            <w:r>
              <w:rPr>
                <w:rFonts w:ascii="Verdana" w:hAnsi="Verdana" w:cs="Times New Roman"/>
                <w:sz w:val="20"/>
                <w:szCs w:val="20"/>
              </w:rPr>
              <w:t>»</w:t>
            </w:r>
          </w:p>
        </w:tc>
        <w:tc>
          <w:tcPr>
            <w:tcW w:w="5919" w:type="dxa"/>
          </w:tcPr>
          <w:p w:rsidR="006B19DF" w:rsidRDefault="006B19DF" w:rsidP="00B5039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представляет собой перечень услуг раздела. Название услуги кликабельн</w:t>
            </w:r>
            <w:r w:rsidR="00B5039A">
              <w:rPr>
                <w:rFonts w:ascii="Verdana" w:hAnsi="Verdana" w:cs="Times New Roman"/>
                <w:sz w:val="20"/>
                <w:szCs w:val="20"/>
              </w:rPr>
              <w:t>о</w:t>
            </w:r>
            <w:r>
              <w:rPr>
                <w:rFonts w:ascii="Verdana" w:hAnsi="Verdana" w:cs="Times New Roman"/>
                <w:sz w:val="20"/>
                <w:szCs w:val="20"/>
              </w:rPr>
              <w:t>, по клику открывается страница соответствующей услуги.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Default="00361758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</w:tcPr>
          <w:p w:rsidR="006B19DF" w:rsidRDefault="002B0171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«Расчет заказа»</w:t>
            </w:r>
          </w:p>
        </w:tc>
        <w:tc>
          <w:tcPr>
            <w:tcW w:w="5919" w:type="dxa"/>
          </w:tcPr>
          <w:p w:rsidR="006B19DF" w:rsidRDefault="00020545" w:rsidP="0064148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</w:t>
            </w:r>
            <w:r w:rsidR="00AA1E10">
              <w:rPr>
                <w:rFonts w:ascii="Verdana" w:hAnsi="Verdana" w:cs="Times New Roman"/>
                <w:sz w:val="20"/>
                <w:szCs w:val="20"/>
              </w:rPr>
              <w:t>к-анонс раздела «Расчет заказа»</w:t>
            </w:r>
            <w:r w:rsidR="0064148E">
              <w:rPr>
                <w:rFonts w:ascii="Verdana" w:hAnsi="Verdana" w:cs="Times New Roman"/>
                <w:sz w:val="20"/>
                <w:szCs w:val="20"/>
              </w:rPr>
              <w:t>. Содержит текст и кнопку «Рассчитать заказ»</w:t>
            </w:r>
            <w:r w:rsidR="008906AB">
              <w:rPr>
                <w:rFonts w:ascii="Verdana" w:hAnsi="Verdana" w:cs="Times New Roman"/>
                <w:sz w:val="20"/>
                <w:szCs w:val="20"/>
              </w:rPr>
              <w:t>. По</w:t>
            </w:r>
            <w:r w:rsidR="001F4FC5">
              <w:rPr>
                <w:rFonts w:ascii="Verdana" w:hAnsi="Verdana" w:cs="Times New Roman"/>
                <w:sz w:val="20"/>
                <w:szCs w:val="20"/>
              </w:rPr>
              <w:t xml:space="preserve"> клику на кнопку открывается раздел «Расчет заказа».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Default="003A45F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</w:tcPr>
          <w:p w:rsidR="006B19DF" w:rsidRDefault="003A45F9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«На</w:t>
            </w:r>
            <w:r w:rsidR="003C1AD6">
              <w:rPr>
                <w:rFonts w:ascii="Verdana" w:hAnsi="Verdana" w:cs="Times New Roman"/>
                <w:sz w:val="20"/>
                <w:szCs w:val="20"/>
              </w:rPr>
              <w:t>ш автопарк…</w:t>
            </w:r>
            <w:r>
              <w:rPr>
                <w:rFonts w:ascii="Verdana" w:hAnsi="Verdana" w:cs="Times New Roman"/>
                <w:sz w:val="20"/>
                <w:szCs w:val="20"/>
              </w:rPr>
              <w:t>»</w:t>
            </w:r>
          </w:p>
        </w:tc>
        <w:tc>
          <w:tcPr>
            <w:tcW w:w="5919" w:type="dxa"/>
          </w:tcPr>
          <w:p w:rsidR="006B19DF" w:rsidRDefault="003C1AD6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Блок-анонс раздела «Наш автопарк»</w:t>
            </w:r>
            <w:r w:rsidR="008C69EB">
              <w:rPr>
                <w:rFonts w:ascii="Verdana" w:hAnsi="Verdana" w:cs="Times New Roman"/>
                <w:sz w:val="20"/>
                <w:szCs w:val="20"/>
              </w:rPr>
              <w:t>. Блок состоит из заголовка «Наш автопарк: от портера до газели» и слайдера с анонсами автомобилей.</w:t>
            </w:r>
            <w:r w:rsidR="00FA2324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A324F">
              <w:rPr>
                <w:rFonts w:ascii="Verdana" w:hAnsi="Verdana" w:cs="Times New Roman"/>
                <w:sz w:val="20"/>
                <w:szCs w:val="20"/>
              </w:rPr>
              <w:t>Слайдер статический, прокручивается по клику на кнопки «Стрелочки».</w:t>
            </w:r>
          </w:p>
          <w:p w:rsidR="00B60BE6" w:rsidRDefault="00B60BE6" w:rsidP="000448C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Анонс автомобиля состоит из названия автомобиля и изображения автомобиля. По клику на название автомобиля, изображение автомобиля, заголовок блока открывается раздел «Наш автопарк»</w:t>
            </w:r>
            <w:r w:rsidR="000448C7">
              <w:rPr>
                <w:rFonts w:ascii="Verdana" w:hAnsi="Verdana" w:cs="Times New Roman"/>
                <w:sz w:val="20"/>
                <w:szCs w:val="20"/>
              </w:rPr>
              <w:t xml:space="preserve"> (см.п.19)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D5401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6B19DF" w:rsidRPr="00276448" w:rsidTr="00EC202A">
        <w:tc>
          <w:tcPr>
            <w:tcW w:w="429" w:type="dxa"/>
          </w:tcPr>
          <w:p w:rsidR="006B19DF" w:rsidRDefault="000132A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</w:tcPr>
          <w:p w:rsidR="006B19DF" w:rsidRDefault="000132A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 об услуге</w:t>
            </w:r>
          </w:p>
        </w:tc>
        <w:tc>
          <w:tcPr>
            <w:tcW w:w="5919" w:type="dxa"/>
          </w:tcPr>
          <w:p w:rsidR="006B19DF" w:rsidRDefault="000132A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Текстовый блок.</w:t>
            </w:r>
          </w:p>
        </w:tc>
      </w:tr>
      <w:tr w:rsidR="00CC2692" w:rsidRPr="00276448" w:rsidTr="00EC202A">
        <w:tc>
          <w:tcPr>
            <w:tcW w:w="429" w:type="dxa"/>
          </w:tcPr>
          <w:p w:rsidR="00CC2692" w:rsidRDefault="00CC269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</w:tcPr>
          <w:p w:rsidR="00CC2692" w:rsidRDefault="00CC269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«Вам также могут быть интересны услуги»</w:t>
            </w:r>
          </w:p>
        </w:tc>
        <w:tc>
          <w:tcPr>
            <w:tcW w:w="5919" w:type="dxa"/>
          </w:tcPr>
          <w:p w:rsidR="00CC2692" w:rsidRDefault="00CC269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Группа ссылок на выбранные разделы. Если нет выбранных ссылок, блок не отображается.</w:t>
            </w:r>
          </w:p>
        </w:tc>
      </w:tr>
      <w:tr w:rsidR="008379AD" w:rsidRPr="00276448" w:rsidTr="00EC202A">
        <w:tc>
          <w:tcPr>
            <w:tcW w:w="429" w:type="dxa"/>
          </w:tcPr>
          <w:p w:rsidR="008379AD" w:rsidRDefault="008379AD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</w:tcPr>
          <w:p w:rsidR="008379AD" w:rsidRDefault="008379AD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«Есть вопросы?»</w:t>
            </w:r>
          </w:p>
        </w:tc>
        <w:tc>
          <w:tcPr>
            <w:tcW w:w="5919" w:type="dxa"/>
          </w:tcPr>
          <w:p w:rsidR="008379AD" w:rsidRDefault="008379AD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Содержание блока описано в п. 5)</w:t>
            </w:r>
          </w:p>
        </w:tc>
      </w:tr>
    </w:tbl>
    <w:p w:rsidR="0082562D" w:rsidRDefault="0082562D" w:rsidP="0082562D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82562D" w:rsidRPr="00542A0A" w:rsidRDefault="0082562D" w:rsidP="0082562D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82562D" w:rsidRPr="00276448" w:rsidRDefault="0082562D" w:rsidP="0082562D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 текста (3, 7);</w:t>
      </w:r>
    </w:p>
    <w:p w:rsidR="0082562D" w:rsidRDefault="0082562D" w:rsidP="0082562D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>
        <w:rPr>
          <w:rFonts w:ascii="Verdana" w:hAnsi="Verdana" w:cs="Times New Roman"/>
          <w:sz w:val="20"/>
          <w:szCs w:val="20"/>
        </w:rPr>
        <w:t>замена изображения (</w:t>
      </w:r>
      <w:r w:rsidR="00CF134F">
        <w:rPr>
          <w:rFonts w:ascii="Verdana" w:hAnsi="Verdana" w:cs="Times New Roman"/>
          <w:sz w:val="20"/>
          <w:szCs w:val="20"/>
        </w:rPr>
        <w:t>3</w:t>
      </w:r>
      <w:r>
        <w:rPr>
          <w:rFonts w:ascii="Verdana" w:hAnsi="Verdana" w:cs="Times New Roman"/>
          <w:sz w:val="20"/>
          <w:szCs w:val="20"/>
        </w:rPr>
        <w:t>).</w:t>
      </w:r>
    </w:p>
    <w:p w:rsidR="002606B3" w:rsidRDefault="001E609C" w:rsidP="00AA500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добавление</w:t>
      </w:r>
      <w:r w:rsidRPr="001E609C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удаление ссылок в блоке (8).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br w:type="page"/>
      </w:r>
    </w:p>
    <w:p w:rsidR="00EC202A" w:rsidRDefault="008E59F6" w:rsidP="002606B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9</w:t>
      </w:r>
      <w:r w:rsidR="002606B3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="002606B3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454163" w:rsidRDefault="00454163" w:rsidP="002606B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«Грузоперевозки».</w:t>
      </w:r>
    </w:p>
    <w:p w:rsidR="002606B3" w:rsidRDefault="00EC202A" w:rsidP="002606B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Подраздел</w:t>
      </w:r>
      <w:r w:rsidR="00FD0AE4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B97202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второго уровня </w:t>
      </w:r>
      <w:r w:rsidR="00FD0AE4">
        <w:rPr>
          <w:rFonts w:ascii="Verdana" w:hAnsi="Verdana" w:cs="Times New Roman"/>
          <w:b/>
          <w:color w:val="1F497D" w:themeColor="text2"/>
          <w:sz w:val="20"/>
          <w:szCs w:val="20"/>
        </w:rPr>
        <w:t>«</w:t>
      </w:r>
      <w:r w:rsidR="00B97202">
        <w:rPr>
          <w:rFonts w:ascii="Verdana" w:hAnsi="Verdana" w:cs="Times New Roman"/>
          <w:b/>
          <w:color w:val="1F497D" w:themeColor="text2"/>
          <w:sz w:val="20"/>
          <w:szCs w:val="20"/>
        </w:rPr>
        <w:t>Автомобильные перевозки</w:t>
      </w:r>
      <w:r w:rsidR="00FD0AE4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B97202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9D172E">
        <w:rPr>
          <w:rFonts w:ascii="Verdana" w:hAnsi="Verdana" w:cs="Times New Roman"/>
          <w:b/>
          <w:color w:val="1F497D" w:themeColor="text2"/>
          <w:sz w:val="20"/>
          <w:szCs w:val="20"/>
        </w:rPr>
        <w:t>Вложенные услуги: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</w:t>
      </w:r>
      <w:r w:rsidR="008E59F6">
        <w:rPr>
          <w:rFonts w:ascii="Verdana" w:hAnsi="Verdana" w:cs="Times New Roman"/>
          <w:b/>
          <w:color w:val="1F497D" w:themeColor="text2"/>
          <w:sz w:val="20"/>
          <w:szCs w:val="20"/>
        </w:rPr>
        <w:t>Городские перевозки</w:t>
      </w:r>
      <w:r w:rsidR="002606B3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E1002D">
        <w:rPr>
          <w:rFonts w:ascii="Verdana" w:hAnsi="Verdana" w:cs="Times New Roman"/>
          <w:b/>
          <w:color w:val="1F497D" w:themeColor="text2"/>
          <w:sz w:val="20"/>
          <w:szCs w:val="20"/>
        </w:rPr>
        <w:t>, «Внутрироссийские перевозки», «Международные перевозки»</w:t>
      </w:r>
    </w:p>
    <w:p w:rsidR="002606B3" w:rsidRDefault="002606B3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2606B3" w:rsidRDefault="00E1002D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Страницы услуг </w:t>
      </w:r>
      <w:r w:rsidRPr="00E1002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«Городские перевозки», «Внутрироссийские перевозки», «Международные перевозки»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имеют однотипную </w:t>
      </w:r>
      <w:r w:rsidR="0092245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структуру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, к</w:t>
      </w:r>
      <w:r w:rsidR="002606B3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онтент страниц оформлен в две колонки. На Рисунке 3.1</w:t>
      </w:r>
      <w:r w:rsidR="00C6041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3</w:t>
      </w:r>
      <w:r w:rsidR="002606B3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 фрагмент прототипа страницы «</w:t>
      </w:r>
      <w:r w:rsidR="00F8165C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Городские перевозки</w:t>
      </w:r>
      <w:r w:rsidR="008A4BB4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», ниже представлено описание страницы «Городские перевозки».</w:t>
      </w:r>
    </w:p>
    <w:p w:rsidR="00E1002D" w:rsidRPr="00881B4B" w:rsidRDefault="00E1002D" w:rsidP="002606B3">
      <w:pPr>
        <w:spacing w:after="0" w:line="360" w:lineRule="auto"/>
        <w:rPr>
          <w:rFonts w:ascii="Verdana" w:hAnsi="Verdana" w:cs="Times New Roman"/>
          <w:bCs/>
          <w:color w:val="000000"/>
          <w:sz w:val="4"/>
          <w:szCs w:val="4"/>
          <w:shd w:val="clear" w:color="auto" w:fill="FFFFFF"/>
        </w:rPr>
      </w:pPr>
    </w:p>
    <w:p w:rsidR="00E1002D" w:rsidRDefault="00E1002D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958620" cy="6599208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ские перевозки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67" cy="66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B7F" w:rsidRDefault="00831B7F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Рисунок 3.13 – Фрагмент прототипа страницы «Городские перевозки»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3106"/>
        <w:gridCol w:w="5886"/>
      </w:tblGrid>
      <w:tr w:rsidR="0080059C" w:rsidRPr="00276448" w:rsidTr="00EC202A">
        <w:tc>
          <w:tcPr>
            <w:tcW w:w="429" w:type="dxa"/>
          </w:tcPr>
          <w:p w:rsidR="0080059C" w:rsidRPr="00B2093C" w:rsidRDefault="0080059C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id</w:t>
            </w:r>
          </w:p>
        </w:tc>
        <w:tc>
          <w:tcPr>
            <w:tcW w:w="3115" w:type="dxa"/>
          </w:tcPr>
          <w:p w:rsidR="0080059C" w:rsidRPr="00D86E46" w:rsidRDefault="0080059C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919" w:type="dxa"/>
          </w:tcPr>
          <w:p w:rsidR="0080059C" w:rsidRPr="00D86E46" w:rsidRDefault="0080059C" w:rsidP="00EC202A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B31DFA" w:rsidRPr="00276448" w:rsidTr="00EC202A">
        <w:tc>
          <w:tcPr>
            <w:tcW w:w="429" w:type="dxa"/>
          </w:tcPr>
          <w:p w:rsidR="00B31DFA" w:rsidRPr="00F24F13" w:rsidRDefault="00B31DFA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:rsidR="00B31DFA" w:rsidRDefault="00B31DFA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навигации «Услуги грузоперевозок»</w:t>
            </w:r>
          </w:p>
        </w:tc>
        <w:tc>
          <w:tcPr>
            <w:tcW w:w="5919" w:type="dxa"/>
          </w:tcPr>
          <w:p w:rsidR="00B31DFA" w:rsidRDefault="00B31DFA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Меню работает по принципу «аккордеон», см. п.7). Пункт «Автомобильные перевозки»</w:t>
            </w:r>
            <w:r w:rsidR="008A4BB4">
              <w:rPr>
                <w:rFonts w:ascii="Verdana" w:hAnsi="Verdana" w:cs="Times New Roman"/>
                <w:sz w:val="20"/>
                <w:szCs w:val="20"/>
              </w:rPr>
              <w:t xml:space="preserve"> и подпункт «Городские перевозки»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выделен как активный, его подпункты раскрыты.</w:t>
            </w:r>
          </w:p>
          <w:p w:rsidR="00B31DFA" w:rsidRPr="00D24FEC" w:rsidRDefault="00B31DFA" w:rsidP="000110C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Под пунктами меню услуг грузоперевозки находится пункт «Наш автопарк» (1.1). 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«Свяжитесь с нами»</w:t>
            </w:r>
          </w:p>
        </w:tc>
        <w:tc>
          <w:tcPr>
            <w:tcW w:w="591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обратной связи. Форма описана в п.7</w:t>
            </w:r>
            <w:r w:rsidR="00136200">
              <w:rPr>
                <w:rFonts w:ascii="Verdana" w:hAnsi="Verdana" w:cs="Times New Roman"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</w:t>
            </w:r>
          </w:p>
        </w:tc>
        <w:tc>
          <w:tcPr>
            <w:tcW w:w="5919" w:type="dxa"/>
          </w:tcPr>
          <w:p w:rsidR="0080059C" w:rsidRPr="00D24FE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Краткое описание услуги представлено в виде: заголовок-краткий текст-изображение.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</w:tcPr>
          <w:p w:rsidR="0080059C" w:rsidRDefault="0080059C" w:rsidP="001A787C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</w:t>
            </w:r>
            <w:r w:rsidR="001A787C">
              <w:rPr>
                <w:rFonts w:ascii="Verdana" w:hAnsi="Verdana" w:cs="Times New Roman"/>
                <w:sz w:val="20"/>
                <w:szCs w:val="20"/>
              </w:rPr>
              <w:t xml:space="preserve">Стоимость грузоперевозок </w:t>
            </w:r>
            <w:r>
              <w:rPr>
                <w:rFonts w:ascii="Verdana" w:hAnsi="Verdana" w:cs="Times New Roman"/>
                <w:sz w:val="20"/>
                <w:szCs w:val="20"/>
              </w:rPr>
              <w:t>…»</w:t>
            </w:r>
          </w:p>
        </w:tc>
        <w:tc>
          <w:tcPr>
            <w:tcW w:w="5919" w:type="dxa"/>
          </w:tcPr>
          <w:p w:rsidR="0080059C" w:rsidRDefault="0080059C" w:rsidP="001A787C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Блок представляет собой </w:t>
            </w:r>
            <w:r w:rsidR="001A787C">
              <w:rPr>
                <w:rFonts w:ascii="Verdana" w:hAnsi="Verdana" w:cs="Times New Roman"/>
                <w:sz w:val="20"/>
                <w:szCs w:val="20"/>
              </w:rPr>
              <w:t>прайс на услугу в тезисном виде.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«Расчет заказа»</w:t>
            </w:r>
          </w:p>
        </w:tc>
        <w:tc>
          <w:tcPr>
            <w:tcW w:w="591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Блок-анонс раздела «Расчет заказа». Содержит текст и кнопку «Рассчитать заказ». По клику на кнопку открывается раздел «Расчет заказа».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</w:tcPr>
          <w:p w:rsidR="0080059C" w:rsidRDefault="0080059C" w:rsidP="00EC2C1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</w:t>
            </w:r>
            <w:r w:rsidR="00EC2C1A">
              <w:rPr>
                <w:rFonts w:ascii="Verdana" w:hAnsi="Verdana" w:cs="Times New Roman"/>
                <w:sz w:val="20"/>
                <w:szCs w:val="20"/>
              </w:rPr>
              <w:t>Таблица цен (прайс)»</w:t>
            </w:r>
          </w:p>
        </w:tc>
        <w:tc>
          <w:tcPr>
            <w:tcW w:w="5919" w:type="dxa"/>
          </w:tcPr>
          <w:p w:rsidR="0080059C" w:rsidRDefault="00EC2C1A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Таблица с ценами</w:t>
            </w:r>
          </w:p>
        </w:tc>
      </w:tr>
      <w:tr w:rsidR="003E313F" w:rsidRPr="00276448" w:rsidTr="00EC202A">
        <w:tc>
          <w:tcPr>
            <w:tcW w:w="429" w:type="dxa"/>
          </w:tcPr>
          <w:p w:rsidR="003E313F" w:rsidRDefault="003E313F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</w:tcPr>
          <w:p w:rsidR="003E313F" w:rsidRDefault="003E313F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«Наш автопарк…»</w:t>
            </w:r>
          </w:p>
        </w:tc>
        <w:tc>
          <w:tcPr>
            <w:tcW w:w="5919" w:type="dxa"/>
          </w:tcPr>
          <w:p w:rsidR="003E313F" w:rsidRDefault="003E313F" w:rsidP="003E313F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Блок-анонс раздела «Наш автопарк». Описание блока см. п.8.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CC269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 об услуге</w:t>
            </w:r>
          </w:p>
        </w:tc>
        <w:tc>
          <w:tcPr>
            <w:tcW w:w="591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Текстовый блок.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CC2692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</w:tcPr>
          <w:p w:rsidR="0080059C" w:rsidRDefault="0080059C" w:rsidP="00CC2692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Блок «Вам также </w:t>
            </w:r>
            <w:r w:rsidR="00CC2692">
              <w:rPr>
                <w:rFonts w:ascii="Verdana" w:hAnsi="Verdana" w:cs="Times New Roman"/>
                <w:sz w:val="20"/>
                <w:szCs w:val="20"/>
              </w:rPr>
              <w:t>могут быть интересны услуги</w:t>
            </w:r>
            <w:r>
              <w:rPr>
                <w:rFonts w:ascii="Verdana" w:hAnsi="Verdana" w:cs="Times New Roman"/>
                <w:sz w:val="20"/>
                <w:szCs w:val="20"/>
              </w:rPr>
              <w:t>»</w:t>
            </w:r>
          </w:p>
        </w:tc>
        <w:tc>
          <w:tcPr>
            <w:tcW w:w="591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Группа ссылок на выбранные разделы. Если нет выбранных ссылок, блок не отображается.</w:t>
            </w:r>
          </w:p>
        </w:tc>
      </w:tr>
      <w:tr w:rsidR="0080059C" w:rsidRPr="00276448" w:rsidTr="00EC202A">
        <w:tc>
          <w:tcPr>
            <w:tcW w:w="429" w:type="dxa"/>
          </w:tcPr>
          <w:p w:rsidR="0080059C" w:rsidRDefault="00580FE0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«Есть вопросы?»</w:t>
            </w:r>
          </w:p>
        </w:tc>
        <w:tc>
          <w:tcPr>
            <w:tcW w:w="5919" w:type="dxa"/>
          </w:tcPr>
          <w:p w:rsidR="0080059C" w:rsidRDefault="0080059C" w:rsidP="00EC202A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Содержание блока описано в п. 5)</w:t>
            </w:r>
          </w:p>
        </w:tc>
      </w:tr>
    </w:tbl>
    <w:p w:rsidR="0080059C" w:rsidRDefault="0080059C" w:rsidP="002606B3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6A6C4E" w:rsidRPr="00542A0A" w:rsidRDefault="006A6C4E" w:rsidP="006A6C4E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6A6C4E" w:rsidRPr="00276448" w:rsidRDefault="006A6C4E" w:rsidP="006A6C4E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 текста (3, 8);</w:t>
      </w:r>
    </w:p>
    <w:p w:rsidR="006A6C4E" w:rsidRDefault="006A6C4E" w:rsidP="006A6C4E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76448">
        <w:rPr>
          <w:rFonts w:ascii="Verdana" w:hAnsi="Verdana" w:cs="Times New Roman"/>
          <w:sz w:val="20"/>
          <w:szCs w:val="20"/>
        </w:rPr>
        <w:t xml:space="preserve">- </w:t>
      </w:r>
      <w:r>
        <w:rPr>
          <w:rFonts w:ascii="Verdana" w:hAnsi="Verdana" w:cs="Times New Roman"/>
          <w:sz w:val="20"/>
          <w:szCs w:val="20"/>
        </w:rPr>
        <w:t>замена изображения (3).</w:t>
      </w:r>
    </w:p>
    <w:p w:rsidR="00E1002D" w:rsidRDefault="006A6C4E" w:rsidP="003F09F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добавление</w:t>
      </w:r>
      <w:r w:rsidRPr="001E609C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удаление ссылок в блоке (</w:t>
      </w:r>
      <w:r w:rsidR="001E39E5">
        <w:rPr>
          <w:rFonts w:ascii="Verdana" w:hAnsi="Verdana" w:cs="Times New Roman"/>
          <w:sz w:val="20"/>
          <w:szCs w:val="20"/>
        </w:rPr>
        <w:t>9</w:t>
      </w:r>
      <w:r>
        <w:rPr>
          <w:rFonts w:ascii="Verdana" w:hAnsi="Verdana" w:cs="Times New Roman"/>
          <w:sz w:val="20"/>
          <w:szCs w:val="20"/>
        </w:rPr>
        <w:t>).</w:t>
      </w:r>
    </w:p>
    <w:p w:rsidR="003F09F3" w:rsidRDefault="003F09F3" w:rsidP="003F09F3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022FAD" w:rsidRDefault="004A4CFF" w:rsidP="004A4CFF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10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022FAD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5165C5" w:rsidRDefault="005165C5" w:rsidP="004A4CFF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«Грузоперевозки».</w:t>
      </w:r>
    </w:p>
    <w:p w:rsidR="004A4CFF" w:rsidRDefault="00022FAD" w:rsidP="004A4CFF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Подраздел</w:t>
      </w:r>
      <w:r w:rsidR="005165C5">
        <w:rPr>
          <w:rFonts w:ascii="Verdana" w:hAnsi="Verdana" w:cs="Times New Roman"/>
          <w:b/>
          <w:color w:val="1F497D" w:themeColor="text2"/>
          <w:sz w:val="20"/>
          <w:szCs w:val="20"/>
        </w:rPr>
        <w:t>ы второго уровня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:</w:t>
      </w:r>
      <w:r w:rsidR="00FE59C7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4A4CFF">
        <w:rPr>
          <w:rFonts w:ascii="Verdana" w:hAnsi="Verdana" w:cs="Times New Roman"/>
          <w:b/>
          <w:color w:val="1F497D" w:themeColor="text2"/>
          <w:sz w:val="20"/>
          <w:szCs w:val="20"/>
        </w:rPr>
        <w:t>«Железнодорожные перевозки», «Морские перевозки», «Авиаперевозки»</w:t>
      </w:r>
    </w:p>
    <w:p w:rsidR="004A4CFF" w:rsidRDefault="004A4CFF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4A4CFF" w:rsidRDefault="004A4CFF" w:rsidP="004A4CF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 страниц услуг </w:t>
      </w:r>
      <w:r w:rsidRPr="004A4CFF">
        <w:rPr>
          <w:rFonts w:ascii="Verdana" w:hAnsi="Verdana" w:cs="Times New Roman"/>
          <w:sz w:val="20"/>
          <w:szCs w:val="20"/>
        </w:rPr>
        <w:t>«Железнодорожные перевозки», «Морские перевозки», «Авиаперевозки»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оформлен аналогично контенту страницы «Автомобильные перевозки», см. п. 8)</w:t>
      </w:r>
      <w:r w:rsidR="00C42FFB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, за исключением того, что в основном контенте страниц услуг отсутсвуют блоки «</w:t>
      </w:r>
      <w:r w:rsidR="00C1088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Р</w:t>
      </w:r>
      <w:r w:rsidR="00C42FFB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асчет заказа»  и «Наш автопарк…»</w:t>
      </w:r>
      <w:r w:rsidR="00B60EB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9D464A" w:rsidRDefault="009D464A" w:rsidP="004A4CF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9D172E" w:rsidRDefault="009D464A" w:rsidP="009D464A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11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9D172E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454163" w:rsidRDefault="00454163" w:rsidP="009D464A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«Грузоперевозки».</w:t>
      </w:r>
    </w:p>
    <w:p w:rsidR="009D464A" w:rsidRPr="003B2E77" w:rsidRDefault="009D172E" w:rsidP="003B2E77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Подразделы второго уровня</w:t>
      </w:r>
      <w:r w:rsidR="009D464A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«Железнодорожные перевозки», «Морские перевозки», «Авиаперевозки»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  <w:r w:rsidR="005F0752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Вложенные услуги: «</w:t>
      </w:r>
      <w:r w:rsidR="003B2E77" w:rsidRPr="003B2E77">
        <w:rPr>
          <w:rFonts w:ascii="Verdana" w:hAnsi="Verdana" w:cs="Times New Roman"/>
          <w:b/>
          <w:color w:val="1F497D" w:themeColor="text2"/>
          <w:sz w:val="20"/>
          <w:szCs w:val="20"/>
        </w:rPr>
        <w:t>Крытые вагоны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3B2E77" w:rsidRPr="003B2E77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, 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«В</w:t>
      </w:r>
      <w:r w:rsidR="003B2E77" w:rsidRPr="003B2E77">
        <w:rPr>
          <w:rFonts w:ascii="Verdana" w:hAnsi="Verdana" w:cs="Times New Roman"/>
          <w:b/>
          <w:color w:val="1F497D" w:themeColor="text2"/>
          <w:sz w:val="20"/>
          <w:szCs w:val="20"/>
        </w:rPr>
        <w:t>агоны-цистерны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», «</w:t>
      </w:r>
      <w:r w:rsidR="003B2E77" w:rsidRPr="003B2E77">
        <w:rPr>
          <w:rFonts w:ascii="Verdana" w:hAnsi="Verdana" w:cs="Times New Roman"/>
          <w:b/>
          <w:color w:val="1F497D" w:themeColor="text2"/>
          <w:sz w:val="20"/>
          <w:szCs w:val="20"/>
        </w:rPr>
        <w:t>Рефрижераторы</w:t>
      </w:r>
      <w:r w:rsidR="003B2E77">
        <w:rPr>
          <w:rFonts w:ascii="Verdana" w:hAnsi="Verdana" w:cs="Times New Roman"/>
          <w:b/>
          <w:color w:val="1F497D" w:themeColor="text2"/>
          <w:sz w:val="20"/>
          <w:szCs w:val="20"/>
        </w:rPr>
        <w:t>» и т.д.</w:t>
      </w:r>
    </w:p>
    <w:p w:rsidR="009D464A" w:rsidRDefault="009D464A" w:rsidP="009D464A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9D464A" w:rsidRDefault="009D464A" w:rsidP="009D464A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 страниц </w:t>
      </w:r>
      <w:r w:rsidR="007422D7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вложенных услуг подразделов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4A4CFF">
        <w:rPr>
          <w:rFonts w:ascii="Verdana" w:hAnsi="Verdana" w:cs="Times New Roman"/>
          <w:sz w:val="20"/>
          <w:szCs w:val="20"/>
        </w:rPr>
        <w:t>«Железнодорожные перевозки», «Морские перевозки», «Авиаперевозки»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оформлен аналогично контенту страницы «</w:t>
      </w:r>
      <w:r w:rsidR="00C1088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Городские перевозки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», см. п. </w:t>
      </w:r>
      <w:r w:rsidR="00C1088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9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), за исключением того, что в основном контенте страниц </w:t>
      </w:r>
      <w:r w:rsidR="00F64C2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отсутствуют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блоки «</w:t>
      </w:r>
      <w:r w:rsidR="00C1088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Р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асчет заказа» и «Наш автопарк…».</w:t>
      </w:r>
    </w:p>
    <w:p w:rsidR="009D464A" w:rsidRDefault="009D464A" w:rsidP="004A4CF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977656" w:rsidRDefault="00602B75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</w:t>
      </w:r>
      <w:r w:rsidR="00714012">
        <w:rPr>
          <w:rFonts w:ascii="Verdana" w:hAnsi="Verdana" w:cs="Times New Roman"/>
          <w:b/>
          <w:color w:val="1F497D" w:themeColor="text2"/>
          <w:sz w:val="20"/>
          <w:szCs w:val="20"/>
        </w:rPr>
        <w:t>2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977656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602B75" w:rsidRDefault="00602B75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</w:t>
      </w:r>
      <w:r w:rsidR="005E48A4">
        <w:rPr>
          <w:rFonts w:ascii="Verdana" w:hAnsi="Verdana" w:cs="Times New Roman"/>
          <w:b/>
          <w:color w:val="1F497D" w:themeColor="text2"/>
          <w:sz w:val="20"/>
          <w:szCs w:val="20"/>
        </w:rPr>
        <w:t>Аутсорсинг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8E3274" w:rsidRDefault="008E3274" w:rsidP="008E327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8E3274" w:rsidRDefault="008E3274" w:rsidP="008E327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 услуги «Аутсорсинг» оформлен аналогично</w:t>
      </w:r>
      <w:r w:rsidR="004B32C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контенту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</w:t>
      </w:r>
      <w:r w:rsidR="004B32CF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ы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«Грузоперевозки», см. п. 7). Левая колонка содержит меню навигации </w:t>
      </w:r>
      <w:r w:rsidR="00AA6FA5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«Услуги аутсорсинга»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по разделам услуги «Аутсорсинг», основная колонка содержит контентную часть. </w:t>
      </w:r>
    </w:p>
    <w:p w:rsidR="00AA6FA5" w:rsidRDefault="00AA6FA5" w:rsidP="008E327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Меню навигации «Услуги аутсорсинга» </w:t>
      </w:r>
      <w:r w:rsidR="00700724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в отличие от меню «Услуги грузоперевозок» не </w:t>
      </w:r>
      <w:r w:rsidR="0053410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содержи</w:t>
      </w:r>
      <w:r w:rsidR="005225A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</w:t>
      </w:r>
      <w:r w:rsidR="0053410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вложенных подпунктов, и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представляет собой набор пунктов меню в виде «иконка+ссылка».</w:t>
      </w:r>
      <w:r w:rsidR="00301F1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 клику на иконку и ссылку открывается </w:t>
      </w:r>
      <w:r w:rsidR="007F38FB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соответствующая</w:t>
      </w:r>
      <w:r w:rsidR="00301F1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страница описания услуги.</w:t>
      </w:r>
    </w:p>
    <w:p w:rsidR="00F43AAF" w:rsidRDefault="00F43AAF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502FB2" w:rsidRDefault="000B421D" w:rsidP="00E951F0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13</w:t>
      </w:r>
      <w:r w:rsidR="00F1274C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F1274C"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="00F1274C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502FB2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F43AAF" w:rsidRDefault="00080CBD" w:rsidP="00E951F0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</w:t>
      </w:r>
      <w:r w:rsidR="00F1274C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«Аутсорсинг»</w:t>
      </w:r>
      <w:r w:rsidR="00502FB2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F1274C" w:rsidRPr="00E951F0" w:rsidRDefault="00502FB2" w:rsidP="00E951F0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Вложенные у</w:t>
      </w:r>
      <w:r w:rsidR="00E951F0">
        <w:rPr>
          <w:rFonts w:ascii="Verdana" w:hAnsi="Verdana" w:cs="Times New Roman"/>
          <w:b/>
          <w:color w:val="1F497D" w:themeColor="text2"/>
          <w:sz w:val="20"/>
          <w:szCs w:val="20"/>
        </w:rPr>
        <w:t>слуги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:</w:t>
      </w:r>
      <w:r w:rsidR="00E951F0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</w:t>
      </w:r>
      <w:r w:rsidR="00E951F0" w:rsidRPr="00E951F0">
        <w:rPr>
          <w:rFonts w:ascii="Verdana" w:hAnsi="Verdana" w:cs="Arial"/>
          <w:b/>
          <w:color w:val="1F497D" w:themeColor="text2"/>
          <w:sz w:val="20"/>
          <w:szCs w:val="20"/>
        </w:rPr>
        <w:t>Грузчики на склад</w:t>
      </w:r>
      <w:r w:rsidR="00E951F0"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E951F0" w:rsidRPr="00E951F0">
        <w:rPr>
          <w:rFonts w:ascii="Verdana" w:hAnsi="Verdana" w:cs="Arial"/>
          <w:b/>
          <w:color w:val="1F497D" w:themeColor="text2"/>
          <w:sz w:val="20"/>
          <w:szCs w:val="20"/>
        </w:rPr>
        <w:t>Комплектовщики</w:t>
      </w:r>
      <w:r w:rsidR="00E951F0"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E951F0" w:rsidRPr="00E951F0">
        <w:rPr>
          <w:rFonts w:ascii="Verdana" w:hAnsi="Verdana" w:cs="Arial"/>
          <w:b/>
          <w:color w:val="1F497D" w:themeColor="text2"/>
          <w:sz w:val="20"/>
          <w:szCs w:val="20"/>
        </w:rPr>
        <w:t>Разнорабочие</w:t>
      </w:r>
      <w:r w:rsidR="00E951F0"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E951F0" w:rsidRPr="00E951F0">
        <w:rPr>
          <w:rFonts w:ascii="Verdana" w:hAnsi="Verdana" w:cs="Arial"/>
          <w:b/>
          <w:color w:val="1F497D" w:themeColor="text2"/>
          <w:sz w:val="20"/>
          <w:szCs w:val="20"/>
        </w:rPr>
        <w:t>Стикеровщики</w:t>
      </w:r>
      <w:r w:rsidR="00E951F0"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E951F0" w:rsidRPr="00E951F0">
        <w:rPr>
          <w:rFonts w:ascii="Verdana" w:hAnsi="Verdana" w:cs="Arial"/>
          <w:b/>
          <w:color w:val="1F497D" w:themeColor="text2"/>
          <w:sz w:val="20"/>
          <w:szCs w:val="20"/>
        </w:rPr>
        <w:t>Сканировщики</w:t>
      </w:r>
      <w:r w:rsidR="00E951F0" w:rsidRPr="00E951F0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F1274C" w:rsidRPr="00611000" w:rsidRDefault="00F1274C" w:rsidP="00602B75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DC4A15" w:rsidRDefault="00611000" w:rsidP="00611000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</w:t>
      </w:r>
      <w:r w:rsidR="00A86EA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ная часть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 услуг </w:t>
      </w:r>
      <w:r w:rsidRPr="00611000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«Грузчики на склад», «Комплектовщики», «Разнорабочие», «Стикеровщики», «Сканировщики»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оформ</w:t>
      </w:r>
      <w:r w:rsidR="00A86EA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лен</w:t>
      </w:r>
      <w:r w:rsidR="006A6F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а</w:t>
      </w:r>
      <w:r w:rsidR="00A86EA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аналогично контенту страниц</w:t>
      </w:r>
      <w:r w:rsidR="006A6F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,</w:t>
      </w:r>
      <w:r w:rsidR="00A86EA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описанных в п. 11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)</w:t>
      </w:r>
      <w:r w:rsidR="006A6C4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842F60" w:rsidRDefault="00842F60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</w:pPr>
    </w:p>
    <w:p w:rsidR="00842F60" w:rsidRDefault="00842F60" w:rsidP="00842F60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14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842F60" w:rsidRPr="00E951F0" w:rsidRDefault="00842F60" w:rsidP="00842F60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«Грузчики».</w:t>
      </w:r>
    </w:p>
    <w:p w:rsidR="00842F60" w:rsidRDefault="00842F60" w:rsidP="00842F60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A1059A" w:rsidRDefault="00A1059A" w:rsidP="00A1059A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 страниц услуги «Грузчики» оформлен аналогично контенту страницы «Грузоперевозки», см. п. 7). Левая колонка содержит меню навигации «Услуги грузчиков» </w:t>
      </w:r>
      <w:r w:rsidR="00A56D2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по разделам услуги «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Грузчики», основная колонка содержит контентную часть. </w:t>
      </w:r>
    </w:p>
    <w:p w:rsidR="00A1059A" w:rsidRDefault="00A1059A" w:rsidP="00A1059A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Меню навигации «Услуги грузчиков» работает по принципу «аккордеон».</w:t>
      </w:r>
    </w:p>
    <w:p w:rsidR="0039291C" w:rsidRDefault="0039291C" w:rsidP="0039291C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15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2A446C" w:rsidRDefault="002A446C" w:rsidP="0039291C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</w:t>
      </w:r>
      <w:r w:rsidR="0039291C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«Грузчики».</w:t>
      </w:r>
    </w:p>
    <w:p w:rsidR="0039291C" w:rsidRPr="00E951F0" w:rsidRDefault="00842D82" w:rsidP="0039291C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Подразделы второго уровня</w:t>
      </w:r>
      <w:r w:rsidR="0039291C">
        <w:rPr>
          <w:rFonts w:ascii="Verdana" w:hAnsi="Verdana" w:cs="Times New Roman"/>
          <w:b/>
          <w:color w:val="1F497D" w:themeColor="text2"/>
          <w:sz w:val="20"/>
          <w:szCs w:val="20"/>
        </w:rPr>
        <w:t>: «Переезды», «Транспортные услуги», «Комплексные услуги», «Сборка мебели»</w:t>
      </w:r>
    </w:p>
    <w:p w:rsidR="00842F60" w:rsidRPr="006A6F48" w:rsidRDefault="00842F60" w:rsidP="00602B75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6A6F48" w:rsidRDefault="006A6F48" w:rsidP="006A6F48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Контентная часть страниц услуг </w:t>
      </w:r>
      <w:r w:rsidRPr="006A6F48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«Переезды», «Транспортные услуги», «Комплексные услуги», «Сборка мебели»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оформлена аналогично контенту страниц описанных в п. 10). </w:t>
      </w:r>
    </w:p>
    <w:p w:rsidR="006A6F48" w:rsidRDefault="006A6F48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</w:pPr>
    </w:p>
    <w:p w:rsidR="009A3E57" w:rsidRDefault="009A3E57" w:rsidP="009A3E57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16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186490" w:rsidRDefault="00186490" w:rsidP="009A3E57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«Грузчики».</w:t>
      </w:r>
    </w:p>
    <w:p w:rsidR="00576775" w:rsidRPr="00576775" w:rsidRDefault="009A3E57" w:rsidP="00576775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Подразделы второго уровня «Переезды», «Транспортные услуги», «Комплексные услуги», «Сборка мебели». </w:t>
      </w:r>
      <w:r w:rsidR="00F7698F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Вложенные услуги: </w:t>
      </w:r>
      <w:r w:rsidR="00576775">
        <w:rPr>
          <w:rFonts w:ascii="Verdana" w:hAnsi="Verdana" w:cs="Times New Roman"/>
          <w:b/>
          <w:color w:val="1F497D" w:themeColor="text2"/>
          <w:sz w:val="20"/>
          <w:szCs w:val="20"/>
        </w:rPr>
        <w:t>«</w:t>
      </w:r>
      <w:r w:rsidR="00576775" w:rsidRPr="00576775">
        <w:rPr>
          <w:rFonts w:ascii="Verdana" w:hAnsi="Verdana" w:cs="Times New Roman"/>
          <w:b/>
          <w:color w:val="1F497D" w:themeColor="text2"/>
          <w:sz w:val="20"/>
          <w:szCs w:val="20"/>
        </w:rPr>
        <w:t>Дачный переезд</w:t>
      </w:r>
      <w:r w:rsidR="00576775">
        <w:rPr>
          <w:rFonts w:ascii="Verdana" w:hAnsi="Verdana" w:cs="Times New Roman"/>
          <w:b/>
          <w:color w:val="1F497D" w:themeColor="text2"/>
          <w:sz w:val="20"/>
          <w:szCs w:val="20"/>
        </w:rPr>
        <w:t>», «</w:t>
      </w:r>
      <w:r w:rsidR="00576775" w:rsidRPr="00576775">
        <w:rPr>
          <w:rFonts w:ascii="Verdana" w:hAnsi="Verdana" w:cs="Times New Roman"/>
          <w:b/>
          <w:color w:val="1F497D" w:themeColor="text2"/>
          <w:sz w:val="20"/>
          <w:szCs w:val="20"/>
        </w:rPr>
        <w:t>Упаковка</w:t>
      </w:r>
      <w:r w:rsidR="00576775">
        <w:rPr>
          <w:rFonts w:ascii="Verdana" w:hAnsi="Verdana" w:cs="Times New Roman"/>
          <w:b/>
          <w:color w:val="1F497D" w:themeColor="text2"/>
          <w:sz w:val="20"/>
          <w:szCs w:val="20"/>
        </w:rPr>
        <w:t>»,</w:t>
      </w:r>
      <w:r w:rsidR="00576775" w:rsidRPr="00576775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 </w:t>
      </w:r>
      <w:r w:rsidR="00576775">
        <w:rPr>
          <w:rFonts w:ascii="Verdana" w:hAnsi="Verdana" w:cs="Times New Roman"/>
          <w:b/>
          <w:color w:val="1F497D" w:themeColor="text2"/>
          <w:sz w:val="20"/>
          <w:szCs w:val="20"/>
        </w:rPr>
        <w:t>«</w:t>
      </w:r>
      <w:r w:rsidR="00576775" w:rsidRPr="00576775">
        <w:rPr>
          <w:rFonts w:ascii="Verdana" w:hAnsi="Verdana" w:cs="Times New Roman"/>
          <w:b/>
          <w:color w:val="1F497D" w:themeColor="text2"/>
          <w:sz w:val="20"/>
          <w:szCs w:val="20"/>
        </w:rPr>
        <w:t>Офисный переезд</w:t>
      </w:r>
      <w:r w:rsidR="00576775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9A3E57" w:rsidRPr="00FE3AF6" w:rsidRDefault="009A3E57" w:rsidP="00602B75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FE3AF6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Контентная часть страниц вложенных услуг подразделов </w:t>
      </w:r>
      <w:r w:rsidRPr="00FE3AF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«Переезды», «Транспортные услуги», «Комплексные услуги», «Сборка мебели»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оформлена аналогично контенту страниц описанных в п. 11). </w:t>
      </w:r>
    </w:p>
    <w:p w:rsidR="000366C6" w:rsidRDefault="000366C6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</w:pPr>
    </w:p>
    <w:p w:rsidR="00FE3AF6" w:rsidRDefault="00FE3AF6" w:rsidP="00FE3AF6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17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FE3AF6" w:rsidRDefault="00FE3AF6" w:rsidP="00FE3AF6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«Складская логистика»</w:t>
      </w:r>
    </w:p>
    <w:p w:rsidR="00FE3AF6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FE3AF6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 услуги «</w:t>
      </w:r>
      <w:r w:rsidR="00560DC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Складская логистика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» оформлен аналогично контенту страницы «Грузоперевозки», см. п. 7). Левая колонка содержит меню навигации «Услуги </w:t>
      </w:r>
      <w:r w:rsidR="00560DC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складской логистики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 по разделам услуги «</w:t>
      </w:r>
      <w:r w:rsidR="00560DC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Складская логистика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», основная колонка содержит контентную часть. </w:t>
      </w:r>
    </w:p>
    <w:p w:rsidR="00FE3AF6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Меню навигации «Услуги </w:t>
      </w:r>
      <w:r w:rsidR="00560DC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Складской логистики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 не содержит вложенных подпунктов, и представляет собой набор пунктов меню в виде «иконка+ссылка». По клику на иконку и ссылку открывается соответствующая страница описания услуги.</w:t>
      </w:r>
    </w:p>
    <w:p w:rsidR="00D939C8" w:rsidRDefault="00D939C8" w:rsidP="00FE3AF6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FE3AF6" w:rsidRDefault="00736AE1" w:rsidP="00FE3AF6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18</w:t>
      </w:r>
      <w:r w:rsidR="00FE3AF6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FE3AF6">
        <w:rPr>
          <w:rFonts w:ascii="Verdana" w:hAnsi="Verdana" w:cs="Times New Roman"/>
          <w:b/>
          <w:color w:val="1F497D" w:themeColor="text2"/>
          <w:sz w:val="20"/>
          <w:szCs w:val="20"/>
        </w:rPr>
        <w:t>Услуги</w:t>
      </w:r>
      <w:r w:rsidR="00FE3AF6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FE3AF6"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2A3283" w:rsidRDefault="002A3283" w:rsidP="00FE3AF6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Услуга «Складская логистика».</w:t>
      </w:r>
    </w:p>
    <w:p w:rsidR="00FE3AF6" w:rsidRPr="00E951F0" w:rsidRDefault="00FE3AF6" w:rsidP="00FE3AF6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Вложенные услуги: «</w:t>
      </w:r>
      <w:r w:rsidR="004342CE">
        <w:rPr>
          <w:rFonts w:ascii="Verdana" w:hAnsi="Verdana" w:cs="Times New Roman"/>
          <w:b/>
          <w:color w:val="1F497D" w:themeColor="text2"/>
          <w:sz w:val="20"/>
          <w:szCs w:val="20"/>
        </w:rPr>
        <w:t>Нео</w:t>
      </w:r>
      <w:r w:rsidR="004342CE">
        <w:rPr>
          <w:rFonts w:ascii="Verdana" w:hAnsi="Verdana" w:cs="Arial"/>
          <w:b/>
          <w:color w:val="1F497D" w:themeColor="text2"/>
          <w:sz w:val="20"/>
          <w:szCs w:val="20"/>
        </w:rPr>
        <w:t>тапливаемый склад</w:t>
      </w:r>
      <w:r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4342CE">
        <w:rPr>
          <w:rFonts w:ascii="Verdana" w:hAnsi="Verdana" w:cs="Arial"/>
          <w:b/>
          <w:color w:val="1F497D" w:themeColor="text2"/>
          <w:sz w:val="20"/>
          <w:szCs w:val="20"/>
        </w:rPr>
        <w:t>Отапливаемый склад</w:t>
      </w:r>
      <w:r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4342CE">
        <w:rPr>
          <w:rFonts w:ascii="Verdana" w:hAnsi="Verdana" w:cs="Arial"/>
          <w:b/>
          <w:color w:val="1F497D" w:themeColor="text2"/>
          <w:sz w:val="20"/>
          <w:szCs w:val="20"/>
        </w:rPr>
        <w:t>Склад-холодильник</w:t>
      </w:r>
      <w:r>
        <w:rPr>
          <w:rFonts w:ascii="Verdana" w:hAnsi="Verdana" w:cs="Arial"/>
          <w:b/>
          <w:color w:val="1F497D" w:themeColor="text2"/>
          <w:sz w:val="20"/>
          <w:szCs w:val="20"/>
        </w:rPr>
        <w:t>», «</w:t>
      </w:r>
      <w:r w:rsidR="004342CE">
        <w:rPr>
          <w:rFonts w:ascii="Verdana" w:hAnsi="Verdana" w:cs="Arial"/>
          <w:b/>
          <w:color w:val="1F497D" w:themeColor="text2"/>
          <w:sz w:val="20"/>
          <w:szCs w:val="20"/>
        </w:rPr>
        <w:t>Склад с фиксированным климатическим режимом</w:t>
      </w:r>
      <w:r w:rsidRPr="00E951F0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FE3AF6" w:rsidRPr="00611000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FE3AF6" w:rsidRDefault="00FE3AF6" w:rsidP="00FE3AF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Контентная часть страниц услуг </w:t>
      </w:r>
      <w:r w:rsidR="00DC42DE" w:rsidRPr="00DC42D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«Неотапливаемый склад», «Отапливаемый склад», «Склад-холодильник», «Склад с фиксированным климатическим режимом»</w:t>
      </w:r>
      <w:r w:rsidR="00DC42DE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оформлена аналогично контенту страниц, описанных в п. 11). </w:t>
      </w:r>
    </w:p>
    <w:p w:rsidR="00FE3AF6" w:rsidRDefault="00FE3AF6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</w:pPr>
    </w:p>
    <w:p w:rsidR="00B12E03" w:rsidRDefault="00137568" w:rsidP="00B12E03">
      <w:pPr>
        <w:pStyle w:val="ad"/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</w:pPr>
      <w:r w:rsidRPr="00F508FB"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  <w:t>18) Раздел «Услуги».</w:t>
      </w:r>
      <w:r w:rsidR="008639ED"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  <w:t xml:space="preserve"> </w:t>
      </w:r>
      <w:r w:rsidRPr="00F508FB"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  <w:t>Услуга «Пассажирские перевозки».</w:t>
      </w:r>
      <w:r w:rsidR="00B12E03"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  <w:t xml:space="preserve"> </w:t>
      </w:r>
      <w:r w:rsidR="00B12E03">
        <w:rPr>
          <w:rFonts w:ascii="Verdana" w:hAnsi="Verdana" w:cs="Times New Roman"/>
          <w:b/>
          <w:color w:val="1F497D" w:themeColor="text2"/>
          <w:sz w:val="20"/>
          <w:szCs w:val="20"/>
          <w:highlight w:val="yellow"/>
        </w:rPr>
        <w:br w:type="page"/>
      </w:r>
    </w:p>
    <w:p w:rsidR="004A4CFF" w:rsidRDefault="00956085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 xml:space="preserve">19) </w:t>
      </w:r>
      <w:r w:rsidR="00587295">
        <w:rPr>
          <w:rFonts w:ascii="Verdana" w:hAnsi="Verdana" w:cs="Times New Roman"/>
          <w:b/>
          <w:color w:val="1F497D" w:themeColor="text2"/>
          <w:sz w:val="20"/>
          <w:szCs w:val="20"/>
        </w:rPr>
        <w:t>Раздел «Наш автопарк»</w:t>
      </w:r>
    </w:p>
    <w:p w:rsidR="00710864" w:rsidRDefault="00710864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52549D" w:rsidRDefault="00710864" w:rsidP="0071086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 услуги «Грузоперевозки» оформлен в две колонки. Левая колонка содержит меню навигации по разделам услуги «Грузоперевозки», основная колонка содержит контентную часть.</w:t>
      </w:r>
    </w:p>
    <w:p w:rsidR="0052549D" w:rsidRDefault="00182622" w:rsidP="0071086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В левой колонке в</w:t>
      </w:r>
      <w:r w:rsidR="00B5080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се пункты меню </w:t>
      </w:r>
      <w:r w:rsidR="0052549D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навигации по разделам услуги «Грузоперевозки» </w:t>
      </w:r>
      <w:r w:rsidR="00B50806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свернуты.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Пункт «Наш автопарк» выделен как активный.</w:t>
      </w:r>
    </w:p>
    <w:p w:rsidR="00710864" w:rsidRDefault="00710864" w:rsidP="0071086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На Рисунке 3.1</w:t>
      </w:r>
      <w:r w:rsidR="0018262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4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показан фрагмент прототипа страницы «</w:t>
      </w:r>
      <w:r w:rsidR="0018262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Наш автопарк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».</w:t>
      </w:r>
    </w:p>
    <w:p w:rsidR="00224B5D" w:rsidRPr="008639ED" w:rsidRDefault="00224B5D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8"/>
          <w:szCs w:val="8"/>
        </w:rPr>
      </w:pPr>
    </w:p>
    <w:p w:rsidR="00C85954" w:rsidRDefault="0091230E" w:rsidP="00602B75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noProof/>
          <w:color w:val="1F497D" w:themeColor="text2"/>
          <w:sz w:val="20"/>
          <w:szCs w:val="20"/>
          <w:lang w:eastAsia="ru-RU"/>
        </w:rPr>
        <w:drawing>
          <wp:inline distT="0" distB="0" distL="0" distR="0">
            <wp:extent cx="4244196" cy="6878523"/>
            <wp:effectExtent l="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парк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811" cy="688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2CD" w:rsidRDefault="00A022CD" w:rsidP="00602B75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E3D5D">
        <w:rPr>
          <w:rFonts w:ascii="Verdana" w:hAnsi="Verdana" w:cs="Times New Roman"/>
          <w:sz w:val="20"/>
          <w:szCs w:val="20"/>
        </w:rPr>
        <w:t xml:space="preserve">Рисунок 3.14 – Фрагмент прототипа </w:t>
      </w:r>
      <w:r w:rsidR="00EB5B02" w:rsidRPr="00FE3D5D">
        <w:rPr>
          <w:rFonts w:ascii="Verdana" w:hAnsi="Verdana" w:cs="Times New Roman"/>
          <w:sz w:val="20"/>
          <w:szCs w:val="20"/>
        </w:rPr>
        <w:t>страницы</w:t>
      </w:r>
      <w:r w:rsidRPr="00FE3D5D">
        <w:rPr>
          <w:rFonts w:ascii="Verdana" w:hAnsi="Verdana" w:cs="Times New Roman"/>
          <w:sz w:val="20"/>
          <w:szCs w:val="20"/>
        </w:rPr>
        <w:t xml:space="preserve"> «Наш автопарк»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3103"/>
        <w:gridCol w:w="5889"/>
      </w:tblGrid>
      <w:tr w:rsidR="009C79B9" w:rsidRPr="00276448" w:rsidTr="00DB5EDB">
        <w:tc>
          <w:tcPr>
            <w:tcW w:w="471" w:type="dxa"/>
          </w:tcPr>
          <w:p w:rsidR="009C79B9" w:rsidRPr="00B2093C" w:rsidRDefault="009C79B9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lastRenderedPageBreak/>
              <w:t>id</w:t>
            </w:r>
          </w:p>
        </w:tc>
        <w:tc>
          <w:tcPr>
            <w:tcW w:w="3103" w:type="dxa"/>
          </w:tcPr>
          <w:p w:rsidR="009C79B9" w:rsidRPr="00D86E46" w:rsidRDefault="009C79B9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889" w:type="dxa"/>
          </w:tcPr>
          <w:p w:rsidR="009C79B9" w:rsidRPr="00D86E46" w:rsidRDefault="009C79B9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9C79B9" w:rsidRPr="00276448" w:rsidTr="00DB5EDB">
        <w:tc>
          <w:tcPr>
            <w:tcW w:w="471" w:type="dxa"/>
          </w:tcPr>
          <w:p w:rsidR="009C79B9" w:rsidRPr="00F24F13" w:rsidRDefault="009C79B9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03" w:type="dxa"/>
          </w:tcPr>
          <w:p w:rsidR="009C79B9" w:rsidRDefault="007B12B6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Акционный баннер</w:t>
            </w:r>
          </w:p>
        </w:tc>
        <w:tc>
          <w:tcPr>
            <w:tcW w:w="5889" w:type="dxa"/>
          </w:tcPr>
          <w:p w:rsidR="009C79B9" w:rsidRDefault="007B12B6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Содержит рекламный текст и блок «Заказать машину» (1.1). </w:t>
            </w:r>
          </w:p>
          <w:p w:rsidR="007B12B6" w:rsidRPr="00D108FA" w:rsidRDefault="007B12B6" w:rsidP="002A437E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Блок «Заказать машину»</w:t>
            </w:r>
            <w:r w:rsidR="00A52B1E">
              <w:rPr>
                <w:rFonts w:ascii="Verdana" w:hAnsi="Verdana" w:cs="Times New Roman"/>
                <w:sz w:val="20"/>
                <w:szCs w:val="20"/>
              </w:rPr>
              <w:t xml:space="preserve"> состоит из заголовка, номера телефона и ссылки «Заказать</w:t>
            </w:r>
            <w:r w:rsidR="00F06AF5">
              <w:rPr>
                <w:rFonts w:ascii="Verdana" w:hAnsi="Verdana" w:cs="Times New Roman"/>
                <w:sz w:val="20"/>
                <w:szCs w:val="20"/>
              </w:rPr>
              <w:t xml:space="preserve"> обратный звонок»</w:t>
            </w:r>
            <w:r w:rsidR="00D108FA">
              <w:rPr>
                <w:rFonts w:ascii="Verdana" w:hAnsi="Verdana" w:cs="Times New Roman"/>
                <w:sz w:val="20"/>
                <w:szCs w:val="20"/>
              </w:rPr>
              <w:t>. По клику на ссылку открыв</w:t>
            </w:r>
            <w:r w:rsidR="00F06AF5">
              <w:rPr>
                <w:rFonts w:ascii="Verdana" w:hAnsi="Verdana" w:cs="Times New Roman"/>
                <w:sz w:val="20"/>
                <w:szCs w:val="20"/>
              </w:rPr>
              <w:t xml:space="preserve">ается </w:t>
            </w:r>
            <w:r w:rsidR="002A437E"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="002A437E" w:rsidRPr="00866769">
              <w:rPr>
                <w:rFonts w:ascii="Verdana" w:hAnsi="Verdana" w:cs="Times New Roman"/>
                <w:sz w:val="20"/>
                <w:szCs w:val="20"/>
              </w:rPr>
              <w:t>-</w:t>
            </w:r>
            <w:r w:rsidR="002A437E"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="002A437E" w:rsidRPr="00866769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A437E">
              <w:rPr>
                <w:rFonts w:ascii="Verdana" w:hAnsi="Verdana" w:cs="Times New Roman"/>
                <w:sz w:val="20"/>
                <w:szCs w:val="20"/>
              </w:rPr>
              <w:t>окно «Заказать обратный звонок», описанное в п.3)</w:t>
            </w:r>
          </w:p>
        </w:tc>
      </w:tr>
      <w:tr w:rsidR="009C79B9" w:rsidRPr="00276448" w:rsidTr="00DB5EDB">
        <w:tc>
          <w:tcPr>
            <w:tcW w:w="471" w:type="dxa"/>
          </w:tcPr>
          <w:p w:rsidR="009C79B9" w:rsidRDefault="009C79B9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103" w:type="dxa"/>
          </w:tcPr>
          <w:p w:rsidR="009C79B9" w:rsidRDefault="000F40F7" w:rsidP="000F40F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Список автомобилей</w:t>
            </w:r>
          </w:p>
        </w:tc>
        <w:tc>
          <w:tcPr>
            <w:tcW w:w="5889" w:type="dxa"/>
          </w:tcPr>
          <w:p w:rsidR="009C79B9" w:rsidRDefault="000F40F7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Оформлен в виде таблицы с колонками «</w:t>
            </w:r>
            <w:r w:rsidR="00AA021D">
              <w:rPr>
                <w:rFonts w:ascii="Verdana" w:hAnsi="Verdana" w:cs="Times New Roman"/>
                <w:sz w:val="20"/>
                <w:szCs w:val="20"/>
              </w:rPr>
              <w:t>Автомобиль</w:t>
            </w:r>
            <w:r>
              <w:rPr>
                <w:rFonts w:ascii="Verdana" w:hAnsi="Verdana" w:cs="Times New Roman"/>
                <w:sz w:val="20"/>
                <w:szCs w:val="20"/>
              </w:rPr>
              <w:t>»</w:t>
            </w:r>
            <w:r w:rsidR="00AA021D">
              <w:rPr>
                <w:rFonts w:ascii="Verdana" w:hAnsi="Verdana" w:cs="Times New Roman"/>
                <w:sz w:val="20"/>
                <w:szCs w:val="20"/>
              </w:rPr>
              <w:t>, «Вместимость паллет», «Стоимость работ»</w:t>
            </w:r>
            <w:r w:rsidR="0091230E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  <w:p w:rsidR="0091230E" w:rsidRDefault="0091230E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Автомобили в таблице располагаются один под другим в виде списка.</w:t>
            </w:r>
          </w:p>
          <w:p w:rsidR="0091230E" w:rsidRDefault="0091230E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Описание одного автомобиля состоит из:</w:t>
            </w:r>
          </w:p>
          <w:p w:rsidR="00086144" w:rsidRDefault="00086144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Названия автомобиля (2.1) - текст;</w:t>
            </w:r>
          </w:p>
          <w:p w:rsidR="00086144" w:rsidRDefault="00086144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Изображения автомобиля (2.2);</w:t>
            </w:r>
          </w:p>
          <w:p w:rsidR="00086144" w:rsidRDefault="00086144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Инфографика «Паллеты, кол-во» (2.3) - схематическое отображения кол-ва паллет;</w:t>
            </w:r>
          </w:p>
          <w:p w:rsidR="00086144" w:rsidRDefault="00086144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Тарифы (2.4). Текстовый блок с ценами.</w:t>
            </w:r>
          </w:p>
          <w:p w:rsidR="0091230E" w:rsidRDefault="0091230E" w:rsidP="00AA021D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C79B9" w:rsidRPr="00276448" w:rsidTr="00DB5EDB">
        <w:tc>
          <w:tcPr>
            <w:tcW w:w="471" w:type="dxa"/>
          </w:tcPr>
          <w:p w:rsidR="009C79B9" w:rsidRDefault="009C79B9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103" w:type="dxa"/>
          </w:tcPr>
          <w:p w:rsidR="009C79B9" w:rsidRDefault="00DB6BD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Заказать машину</w:t>
            </w:r>
          </w:p>
        </w:tc>
        <w:tc>
          <w:tcPr>
            <w:tcW w:w="5889" w:type="dxa"/>
          </w:tcPr>
          <w:p w:rsidR="009C79B9" w:rsidRPr="00D24FEC" w:rsidRDefault="00DB6BD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Информационный блок, наполнение аналогично наполнению блока (1.1)</w:t>
            </w:r>
          </w:p>
        </w:tc>
      </w:tr>
    </w:tbl>
    <w:p w:rsidR="00C412BF" w:rsidRDefault="00C412BF" w:rsidP="00AE1E8B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AE1E8B" w:rsidRPr="00542A0A" w:rsidRDefault="00AE1E8B" w:rsidP="00AE1E8B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AE1E8B" w:rsidRPr="00276448" w:rsidRDefault="00AE1E8B" w:rsidP="00AE1E8B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редактирование</w:t>
      </w:r>
      <w:r w:rsidR="00335267">
        <w:rPr>
          <w:rFonts w:ascii="Verdana" w:hAnsi="Verdana" w:cs="Times New Roman"/>
          <w:sz w:val="20"/>
          <w:szCs w:val="20"/>
        </w:rPr>
        <w:t xml:space="preserve"> рекламного</w:t>
      </w:r>
      <w:r>
        <w:rPr>
          <w:rFonts w:ascii="Verdana" w:hAnsi="Verdana" w:cs="Times New Roman"/>
          <w:sz w:val="20"/>
          <w:szCs w:val="20"/>
        </w:rPr>
        <w:t xml:space="preserve"> текста (</w:t>
      </w:r>
      <w:r w:rsidR="00335267">
        <w:rPr>
          <w:rFonts w:ascii="Verdana" w:hAnsi="Verdana" w:cs="Times New Roman"/>
          <w:sz w:val="20"/>
          <w:szCs w:val="20"/>
        </w:rPr>
        <w:t>1</w:t>
      </w:r>
      <w:r>
        <w:rPr>
          <w:rFonts w:ascii="Verdana" w:hAnsi="Verdana" w:cs="Times New Roman"/>
          <w:sz w:val="20"/>
          <w:szCs w:val="20"/>
        </w:rPr>
        <w:t>);</w:t>
      </w:r>
    </w:p>
    <w:p w:rsidR="00AE1E8B" w:rsidRDefault="00335267" w:rsidP="00AE1E8B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управление описани</w:t>
      </w:r>
      <w:r w:rsidR="00BD7D7B">
        <w:rPr>
          <w:rFonts w:ascii="Verdana" w:hAnsi="Verdana" w:cs="Times New Roman"/>
          <w:sz w:val="20"/>
          <w:szCs w:val="20"/>
        </w:rPr>
        <w:t>ем</w:t>
      </w:r>
      <w:r>
        <w:rPr>
          <w:rFonts w:ascii="Verdana" w:hAnsi="Verdana" w:cs="Times New Roman"/>
          <w:sz w:val="20"/>
          <w:szCs w:val="20"/>
        </w:rPr>
        <w:t xml:space="preserve"> автомобиля: замена изображения, замена инфографики «Паллеты», редактирование текстового блока «Тарифы».</w:t>
      </w:r>
    </w:p>
    <w:p w:rsidR="00335267" w:rsidRDefault="00335267" w:rsidP="00AE1E8B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добавление</w:t>
      </w:r>
      <w:r w:rsidRPr="0011365F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удаление, управление порядком расположения блоков с описанием автомобилей.</w:t>
      </w:r>
    </w:p>
    <w:p w:rsidR="001D5833" w:rsidRDefault="001D5833" w:rsidP="00AE1E8B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1D5833" w:rsidRDefault="001D5833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20) Раздел «</w:t>
      </w:r>
      <w:r w:rsidR="006B66C4">
        <w:rPr>
          <w:rFonts w:ascii="Verdana" w:hAnsi="Verdana" w:cs="Times New Roman"/>
          <w:b/>
          <w:color w:val="1F497D" w:themeColor="text2"/>
          <w:sz w:val="20"/>
          <w:szCs w:val="20"/>
        </w:rPr>
        <w:t>Магазин упаковки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B303B8" w:rsidRDefault="00C1641B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Стандартная в</w:t>
      </w:r>
      <w:r w:rsidR="00B303B8">
        <w:rPr>
          <w:rFonts w:ascii="Verdana" w:hAnsi="Verdana" w:cs="Times New Roman"/>
          <w:b/>
          <w:color w:val="1F497D" w:themeColor="text2"/>
          <w:sz w:val="20"/>
          <w:szCs w:val="20"/>
        </w:rPr>
        <w:t>ыдача каталога.</w:t>
      </w:r>
    </w:p>
    <w:p w:rsidR="00CC1A46" w:rsidRDefault="00CC1A46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CC1A46" w:rsidRDefault="00CC1A46" w:rsidP="00CC1A4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Контент страницы оформлен в одну колонку. Каталог товаров отображается в виде «плитка».</w:t>
      </w:r>
      <w:r w:rsidR="001A439B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Страница каталога разбита на разделы каталога: «Картонные коробки», «Скотч», «Воздушно-пузырчатая пленка», «Стрейч пленка».</w:t>
      </w:r>
    </w:p>
    <w:p w:rsidR="001A439B" w:rsidRDefault="001A439B" w:rsidP="00CC1A46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Наполнение разделов каталога описано ниже на примере раздела «Картонные коробки». На Рисунке 3.15 показан фрагмент страницы каталога с разделом «Картонные коробки».</w:t>
      </w:r>
    </w:p>
    <w:p w:rsidR="00CC1A46" w:rsidRDefault="00CC1A46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1D5833" w:rsidRDefault="00465BF5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noProof/>
          <w:color w:val="1F497D" w:themeColor="text2"/>
          <w:sz w:val="20"/>
          <w:szCs w:val="20"/>
          <w:lang w:eastAsia="ru-RU"/>
        </w:rPr>
        <w:lastRenderedPageBreak/>
        <w:drawing>
          <wp:inline distT="0" distB="0" distL="0" distR="0">
            <wp:extent cx="5940425" cy="3402965"/>
            <wp:effectExtent l="0" t="0" r="3175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талог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23" w:rsidRPr="00544123" w:rsidRDefault="00544123" w:rsidP="001D583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544123">
        <w:rPr>
          <w:rFonts w:ascii="Verdana" w:hAnsi="Verdana" w:cs="Times New Roman"/>
          <w:sz w:val="20"/>
          <w:szCs w:val="20"/>
        </w:rPr>
        <w:t xml:space="preserve">Рисунок 3.15 – Фрагмент </w:t>
      </w:r>
      <w:r w:rsidR="00D137AD">
        <w:rPr>
          <w:rFonts w:ascii="Verdana" w:hAnsi="Verdana" w:cs="Times New Roman"/>
          <w:sz w:val="20"/>
          <w:szCs w:val="20"/>
        </w:rPr>
        <w:t xml:space="preserve">прототипа </w:t>
      </w:r>
      <w:r w:rsidRPr="00544123">
        <w:rPr>
          <w:rFonts w:ascii="Verdana" w:hAnsi="Verdana" w:cs="Times New Roman"/>
          <w:sz w:val="20"/>
          <w:szCs w:val="20"/>
        </w:rPr>
        <w:t>каталога товаров</w:t>
      </w:r>
      <w:r w:rsidR="00D137AD">
        <w:rPr>
          <w:rFonts w:ascii="Verdana" w:hAnsi="Verdana" w:cs="Times New Roman"/>
          <w:sz w:val="20"/>
          <w:szCs w:val="20"/>
        </w:rPr>
        <w:t>, стандартная выдача</w:t>
      </w:r>
    </w:p>
    <w:p w:rsidR="00653614" w:rsidRDefault="00653614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3103"/>
        <w:gridCol w:w="5889"/>
      </w:tblGrid>
      <w:tr w:rsidR="00653614" w:rsidRPr="00276448" w:rsidTr="00CA4A96">
        <w:tc>
          <w:tcPr>
            <w:tcW w:w="471" w:type="dxa"/>
          </w:tcPr>
          <w:p w:rsidR="00653614" w:rsidRPr="00B2093C" w:rsidRDefault="00653614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t>id</w:t>
            </w:r>
          </w:p>
        </w:tc>
        <w:tc>
          <w:tcPr>
            <w:tcW w:w="3103" w:type="dxa"/>
          </w:tcPr>
          <w:p w:rsidR="00653614" w:rsidRPr="00D86E46" w:rsidRDefault="00653614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889" w:type="dxa"/>
          </w:tcPr>
          <w:p w:rsidR="00653614" w:rsidRPr="00D86E46" w:rsidRDefault="00653614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653614" w:rsidRPr="00276448" w:rsidTr="00CA4A96">
        <w:tc>
          <w:tcPr>
            <w:tcW w:w="471" w:type="dxa"/>
          </w:tcPr>
          <w:p w:rsidR="00653614" w:rsidRPr="00F24F13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03" w:type="dxa"/>
          </w:tcPr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5889" w:type="dxa"/>
          </w:tcPr>
          <w:p w:rsidR="00653614" w:rsidRPr="00D108FA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</w:t>
            </w:r>
          </w:p>
        </w:tc>
      </w:tr>
      <w:tr w:rsidR="00653614" w:rsidRPr="00276448" w:rsidTr="00CA4A96">
        <w:tc>
          <w:tcPr>
            <w:tcW w:w="471" w:type="dxa"/>
          </w:tcPr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103" w:type="dxa"/>
          </w:tcPr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Товарный блок</w:t>
            </w:r>
          </w:p>
        </w:tc>
        <w:tc>
          <w:tcPr>
            <w:tcW w:w="5889" w:type="dxa"/>
          </w:tcPr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По умолчанию в разделе каталога отображается 3 товарных блока (2) в строку.</w:t>
            </w:r>
          </w:p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Товарный блок содержит следующие элементы:</w:t>
            </w:r>
          </w:p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Фото товара (2.1);</w:t>
            </w:r>
          </w:p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Название товара + информация о размере (2.2)</w:t>
            </w:r>
            <w:r w:rsidR="00ED330A">
              <w:rPr>
                <w:rFonts w:ascii="Verdana" w:hAnsi="Verdana" w:cs="Times New Roman"/>
                <w:sz w:val="20"/>
                <w:szCs w:val="20"/>
              </w:rPr>
              <w:t xml:space="preserve"> – текст;</w:t>
            </w:r>
          </w:p>
          <w:p w:rsidR="00ED330A" w:rsidRDefault="00ED330A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Цена товара – текст;</w:t>
            </w:r>
          </w:p>
          <w:p w:rsidR="00ED330A" w:rsidRPr="00ED330A" w:rsidRDefault="00ED330A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Кнопка «Заказать». По клику на кнопку открывается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ED330A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ED330A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окно «Заказ товара», см.п. 21).</w:t>
            </w:r>
          </w:p>
        </w:tc>
      </w:tr>
      <w:tr w:rsidR="00653614" w:rsidRPr="00276448" w:rsidTr="00CA4A96">
        <w:tc>
          <w:tcPr>
            <w:tcW w:w="471" w:type="dxa"/>
          </w:tcPr>
          <w:p w:rsidR="00653614" w:rsidRDefault="00653614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103" w:type="dxa"/>
          </w:tcPr>
          <w:p w:rsidR="00653614" w:rsidRDefault="006A763B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Все товары</w:t>
            </w:r>
          </w:p>
        </w:tc>
        <w:tc>
          <w:tcPr>
            <w:tcW w:w="5889" w:type="dxa"/>
          </w:tcPr>
          <w:p w:rsidR="00653614" w:rsidRPr="00D24FEC" w:rsidRDefault="006A763B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Кнопка. По клику на кнопку открывается блок с остальными товарами раздела на этой же странице. Кнопка меняет название на «Свернуть».</w:t>
            </w:r>
            <w:r w:rsidR="00995FFE">
              <w:rPr>
                <w:rFonts w:ascii="Verdana" w:hAnsi="Verdana" w:cs="Times New Roman"/>
                <w:sz w:val="20"/>
                <w:szCs w:val="20"/>
              </w:rPr>
              <w:t xml:space="preserve"> Если товаров в разделе до 3 шт., то кнопка не отображается.</w:t>
            </w:r>
          </w:p>
        </w:tc>
      </w:tr>
    </w:tbl>
    <w:p w:rsidR="00763583" w:rsidRDefault="00763583" w:rsidP="0076358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763583" w:rsidRPr="00542A0A" w:rsidRDefault="00763583" w:rsidP="0076358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763583" w:rsidRDefault="00763583" w:rsidP="0076358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управление </w:t>
      </w:r>
      <w:r w:rsidR="00BD7D7B">
        <w:rPr>
          <w:rFonts w:ascii="Verdana" w:hAnsi="Verdana" w:cs="Times New Roman"/>
          <w:sz w:val="20"/>
          <w:szCs w:val="20"/>
        </w:rPr>
        <w:t>товарным блоком</w:t>
      </w:r>
      <w:r>
        <w:rPr>
          <w:rFonts w:ascii="Verdana" w:hAnsi="Verdana" w:cs="Times New Roman"/>
          <w:sz w:val="20"/>
          <w:szCs w:val="20"/>
        </w:rPr>
        <w:t xml:space="preserve">: замена изображения, </w:t>
      </w:r>
      <w:r w:rsidR="00BD7D7B">
        <w:rPr>
          <w:rFonts w:ascii="Verdana" w:hAnsi="Verdana" w:cs="Times New Roman"/>
          <w:sz w:val="20"/>
          <w:szCs w:val="20"/>
        </w:rPr>
        <w:t>редактирование названия, размера товара и цены;</w:t>
      </w:r>
    </w:p>
    <w:p w:rsidR="00763583" w:rsidRDefault="00763583" w:rsidP="0076358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добавление</w:t>
      </w:r>
      <w:r w:rsidRPr="0011365F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 xml:space="preserve">удаление, управление порядком расположения блоков с </w:t>
      </w:r>
      <w:r w:rsidR="00BD7D7B">
        <w:rPr>
          <w:rFonts w:ascii="Verdana" w:hAnsi="Verdana" w:cs="Times New Roman"/>
          <w:sz w:val="20"/>
          <w:szCs w:val="20"/>
        </w:rPr>
        <w:t>товарных блоков в пределах одного раздела.</w:t>
      </w:r>
    </w:p>
    <w:p w:rsidR="00653614" w:rsidRDefault="00653614" w:rsidP="001D583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B303B8" w:rsidRDefault="00DB33DF" w:rsidP="00B303B8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lastRenderedPageBreak/>
        <w:t>21</w:t>
      </w:r>
      <w:r w:rsidR="00B303B8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«Магазин упаковки».</w:t>
      </w:r>
    </w:p>
    <w:p w:rsidR="00B303B8" w:rsidRDefault="00B303B8" w:rsidP="00B303B8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Заказ товар</w:t>
      </w:r>
      <w:r w:rsidR="00DB33DF">
        <w:rPr>
          <w:rFonts w:ascii="Verdana" w:hAnsi="Verdana" w:cs="Times New Roman"/>
          <w:b/>
          <w:color w:val="1F497D" w:themeColor="text2"/>
          <w:sz w:val="20"/>
          <w:szCs w:val="20"/>
        </w:rPr>
        <w:t>а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.</w:t>
      </w:r>
    </w:p>
    <w:p w:rsidR="004B73DB" w:rsidRDefault="004B73DB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136E6F" w:rsidRDefault="00136E6F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Форма заказа товара открывается в </w:t>
      </w:r>
      <w:r>
        <w:rPr>
          <w:rFonts w:ascii="Verdana" w:hAnsi="Verdana" w:cs="Times New Roman"/>
          <w:sz w:val="20"/>
          <w:szCs w:val="20"/>
          <w:lang w:val="en-US"/>
        </w:rPr>
        <w:t>Pop</w:t>
      </w:r>
      <w:r w:rsidRPr="00136E6F">
        <w:rPr>
          <w:rFonts w:ascii="Verdana" w:hAnsi="Verdana" w:cs="Times New Roman"/>
          <w:sz w:val="20"/>
          <w:szCs w:val="20"/>
        </w:rPr>
        <w:t>-</w:t>
      </w:r>
      <w:r>
        <w:rPr>
          <w:rFonts w:ascii="Verdana" w:hAnsi="Verdana" w:cs="Times New Roman"/>
          <w:sz w:val="20"/>
          <w:szCs w:val="20"/>
          <w:lang w:val="en-US"/>
        </w:rPr>
        <w:t>up</w:t>
      </w:r>
      <w:r w:rsidRPr="00136E6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окне. Окно содержит кнопку «Крестик», по клику на которую оно закрывается.</w:t>
      </w:r>
      <w:r w:rsidR="00FC63A7">
        <w:rPr>
          <w:rFonts w:ascii="Verdana" w:hAnsi="Verdana" w:cs="Times New Roman"/>
          <w:sz w:val="20"/>
          <w:szCs w:val="20"/>
        </w:rPr>
        <w:t xml:space="preserve"> Для каждого товара </w:t>
      </w:r>
      <w:r w:rsidR="00FC63A7">
        <w:rPr>
          <w:rFonts w:ascii="Verdana" w:hAnsi="Verdana" w:cs="Times New Roman"/>
          <w:sz w:val="20"/>
          <w:szCs w:val="20"/>
          <w:lang w:val="en-US"/>
        </w:rPr>
        <w:t>Pop</w:t>
      </w:r>
      <w:r w:rsidR="00FC63A7" w:rsidRPr="004B6888">
        <w:rPr>
          <w:rFonts w:ascii="Verdana" w:hAnsi="Verdana" w:cs="Times New Roman"/>
          <w:sz w:val="20"/>
          <w:szCs w:val="20"/>
        </w:rPr>
        <w:t>-</w:t>
      </w:r>
      <w:r w:rsidR="00FC63A7">
        <w:rPr>
          <w:rFonts w:ascii="Verdana" w:hAnsi="Verdana" w:cs="Times New Roman"/>
          <w:sz w:val="20"/>
          <w:szCs w:val="20"/>
          <w:lang w:val="en-US"/>
        </w:rPr>
        <w:t>up</w:t>
      </w:r>
      <w:r w:rsidR="00FC63A7" w:rsidRPr="004B6888">
        <w:rPr>
          <w:rFonts w:ascii="Verdana" w:hAnsi="Verdana" w:cs="Times New Roman"/>
          <w:sz w:val="20"/>
          <w:szCs w:val="20"/>
        </w:rPr>
        <w:t xml:space="preserve"> </w:t>
      </w:r>
      <w:r w:rsidR="00FC63A7">
        <w:rPr>
          <w:rFonts w:ascii="Verdana" w:hAnsi="Verdana" w:cs="Times New Roman"/>
          <w:sz w:val="20"/>
          <w:szCs w:val="20"/>
        </w:rPr>
        <w:t xml:space="preserve">окно имеет свой уникальный </w:t>
      </w:r>
      <w:r w:rsidR="00FC63A7">
        <w:rPr>
          <w:rFonts w:ascii="Verdana" w:hAnsi="Verdana" w:cs="Times New Roman"/>
          <w:sz w:val="20"/>
          <w:szCs w:val="20"/>
          <w:lang w:val="en-US"/>
        </w:rPr>
        <w:t>id</w:t>
      </w:r>
      <w:r w:rsidR="00FC63A7">
        <w:rPr>
          <w:rFonts w:ascii="Verdana" w:hAnsi="Verdana" w:cs="Times New Roman"/>
          <w:sz w:val="20"/>
          <w:szCs w:val="20"/>
        </w:rPr>
        <w:t>, по которому в админ панели можно отсл</w:t>
      </w:r>
      <w:r w:rsidR="004B6888">
        <w:rPr>
          <w:rFonts w:ascii="Verdana" w:hAnsi="Verdana" w:cs="Times New Roman"/>
          <w:sz w:val="20"/>
          <w:szCs w:val="20"/>
        </w:rPr>
        <w:t>е</w:t>
      </w:r>
      <w:r w:rsidR="00FC63A7">
        <w:rPr>
          <w:rFonts w:ascii="Verdana" w:hAnsi="Verdana" w:cs="Times New Roman"/>
          <w:sz w:val="20"/>
          <w:szCs w:val="20"/>
        </w:rPr>
        <w:t>дить, какой именно товар был заказан.</w:t>
      </w:r>
    </w:p>
    <w:p w:rsidR="00A92F21" w:rsidRPr="00FC63A7" w:rsidRDefault="00A92F21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544123" w:rsidRDefault="00544123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4410691" cy="4734586"/>
            <wp:effectExtent l="0" t="0" r="9525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а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23" w:rsidRDefault="00544123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Рисунок </w:t>
      </w:r>
      <w:r w:rsidR="00D137AD">
        <w:rPr>
          <w:rFonts w:ascii="Verdana" w:hAnsi="Verdana" w:cs="Times New Roman"/>
          <w:sz w:val="20"/>
          <w:szCs w:val="20"/>
        </w:rPr>
        <w:t>3.16 – Форма заказа товара</w:t>
      </w:r>
      <w:r w:rsidR="00B00E0C">
        <w:rPr>
          <w:rFonts w:ascii="Verdana" w:hAnsi="Verdana" w:cs="Times New Roman"/>
          <w:sz w:val="20"/>
          <w:szCs w:val="20"/>
        </w:rPr>
        <w:t>, прототип</w:t>
      </w:r>
    </w:p>
    <w:p w:rsidR="00D137AD" w:rsidRDefault="00D137AD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3103"/>
        <w:gridCol w:w="5889"/>
      </w:tblGrid>
      <w:tr w:rsidR="00B806C2" w:rsidRPr="00276448" w:rsidTr="00CA4A96">
        <w:tc>
          <w:tcPr>
            <w:tcW w:w="471" w:type="dxa"/>
          </w:tcPr>
          <w:p w:rsidR="00B806C2" w:rsidRPr="00B2093C" w:rsidRDefault="00B806C2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  <w:lang w:val="en-US"/>
              </w:rPr>
              <w:t>id</w:t>
            </w:r>
          </w:p>
        </w:tc>
        <w:tc>
          <w:tcPr>
            <w:tcW w:w="3103" w:type="dxa"/>
          </w:tcPr>
          <w:p w:rsidR="00B806C2" w:rsidRPr="00D86E46" w:rsidRDefault="00B806C2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Название</w:t>
            </w:r>
          </w:p>
        </w:tc>
        <w:tc>
          <w:tcPr>
            <w:tcW w:w="5889" w:type="dxa"/>
          </w:tcPr>
          <w:p w:rsidR="00B806C2" w:rsidRPr="00D86E46" w:rsidRDefault="00B806C2" w:rsidP="00CA4A96">
            <w:pPr>
              <w:spacing w:line="360" w:lineRule="auto"/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</w:pPr>
            <w:r w:rsidRPr="00D86E46">
              <w:rPr>
                <w:rFonts w:ascii="Verdana" w:hAnsi="Verdana" w:cs="Times New Roman"/>
                <w:b/>
                <w:color w:val="1F497D" w:themeColor="text2"/>
                <w:sz w:val="20"/>
                <w:szCs w:val="20"/>
              </w:rPr>
              <w:t>Функционал / описание</w:t>
            </w:r>
          </w:p>
        </w:tc>
      </w:tr>
      <w:tr w:rsidR="00B806C2" w:rsidRPr="00276448" w:rsidTr="00CA4A96">
        <w:tc>
          <w:tcPr>
            <w:tcW w:w="471" w:type="dxa"/>
          </w:tcPr>
          <w:p w:rsidR="00B806C2" w:rsidRPr="00F24F13" w:rsidRDefault="00B806C2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103" w:type="dxa"/>
          </w:tcPr>
          <w:p w:rsidR="00B806C2" w:rsidRDefault="00136E6F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Информация о товаре</w:t>
            </w:r>
          </w:p>
        </w:tc>
        <w:tc>
          <w:tcPr>
            <w:tcW w:w="5889" w:type="dxa"/>
          </w:tcPr>
          <w:p w:rsidR="00B806C2" w:rsidRPr="00D108FA" w:rsidRDefault="00B806C2" w:rsidP="00BD02D1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Текст</w:t>
            </w:r>
            <w:r w:rsidR="00BD02D1">
              <w:rPr>
                <w:rFonts w:ascii="Verdana" w:hAnsi="Verdana" w:cs="Times New Roman"/>
                <w:sz w:val="20"/>
                <w:szCs w:val="20"/>
              </w:rPr>
              <w:t>. Для каждого товара отображается соответствующая ему информация.</w:t>
            </w:r>
          </w:p>
        </w:tc>
      </w:tr>
      <w:tr w:rsidR="00B806C2" w:rsidRPr="00276448" w:rsidTr="00CA4A96">
        <w:tc>
          <w:tcPr>
            <w:tcW w:w="471" w:type="dxa"/>
          </w:tcPr>
          <w:p w:rsidR="00B806C2" w:rsidRDefault="00B806C2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103" w:type="dxa"/>
          </w:tcPr>
          <w:p w:rsidR="00B806C2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Поля формы</w:t>
            </w:r>
          </w:p>
        </w:tc>
        <w:tc>
          <w:tcPr>
            <w:tcW w:w="5889" w:type="dxa"/>
          </w:tcPr>
          <w:p w:rsidR="00B806C2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Форма содержит следующие поля:</w:t>
            </w:r>
          </w:p>
          <w:p w:rsidR="00B31DED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Ваше имя;</w:t>
            </w:r>
          </w:p>
          <w:p w:rsidR="00B31DED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Телефон (обязательное поле);</w:t>
            </w:r>
          </w:p>
          <w:p w:rsidR="00B31DED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E</w:t>
            </w:r>
            <w:r w:rsidRPr="00B31DED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:rsidR="00B31DED" w:rsidRPr="00B31DED" w:rsidRDefault="00B31DE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 Комментарий.</w:t>
            </w:r>
          </w:p>
          <w:p w:rsidR="00B806C2" w:rsidRPr="00ED330A" w:rsidRDefault="00FC5CB0" w:rsidP="00FC5CB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Для полей реализуется валидация. Если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обязательное поле не заполнено, либо поля заполнены некорректно – отображаются соответствующие сообщения об ошибке.</w:t>
            </w:r>
          </w:p>
        </w:tc>
      </w:tr>
      <w:tr w:rsidR="00B806C2" w:rsidRPr="00276448" w:rsidTr="00CA4A96">
        <w:tc>
          <w:tcPr>
            <w:tcW w:w="471" w:type="dxa"/>
          </w:tcPr>
          <w:p w:rsidR="00B806C2" w:rsidRDefault="00B806C2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03" w:type="dxa"/>
          </w:tcPr>
          <w:p w:rsidR="00B806C2" w:rsidRDefault="00566C9D" w:rsidP="00CA4A96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Кнопка «</w:t>
            </w:r>
            <w:r w:rsidR="00FC5CB0">
              <w:rPr>
                <w:rFonts w:ascii="Verdana" w:hAnsi="Verdana" w:cs="Times New Roman"/>
                <w:sz w:val="20"/>
                <w:szCs w:val="20"/>
              </w:rPr>
              <w:t>Отправить</w:t>
            </w:r>
            <w:r>
              <w:rPr>
                <w:rFonts w:ascii="Verdana" w:hAnsi="Verdana" w:cs="Times New Roman"/>
                <w:sz w:val="20"/>
                <w:szCs w:val="20"/>
              </w:rPr>
              <w:t>»</w:t>
            </w:r>
          </w:p>
        </w:tc>
        <w:tc>
          <w:tcPr>
            <w:tcW w:w="5889" w:type="dxa"/>
          </w:tcPr>
          <w:p w:rsidR="00B806C2" w:rsidRPr="00D24FEC" w:rsidRDefault="00FC5CB0" w:rsidP="00FC5CB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Если все поля заполнены корректно, по клику на кнопку «Отправить» отображается сообщение «Спасибо за заказ. Номер Вашего заказа ___. Наш менеджер свяжется с Вами в течении ближайшего времени». На Рисунке 3.17 показан 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Pop</w:t>
            </w:r>
            <w:r w:rsidRPr="003F687C">
              <w:rPr>
                <w:rFonts w:ascii="Verdana" w:hAnsi="Verdana" w:cs="Times New Roman"/>
                <w:sz w:val="20"/>
                <w:szCs w:val="20"/>
              </w:rPr>
              <w:t>-</w:t>
            </w:r>
            <w:r>
              <w:rPr>
                <w:rFonts w:ascii="Verdana" w:hAnsi="Verdana" w:cs="Times New Roman"/>
                <w:sz w:val="20"/>
                <w:szCs w:val="20"/>
                <w:lang w:val="en-US"/>
              </w:rPr>
              <w:t>up</w:t>
            </w:r>
            <w:r w:rsidRPr="003F687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с сообщением. </w:t>
            </w:r>
          </w:p>
        </w:tc>
      </w:tr>
    </w:tbl>
    <w:p w:rsidR="006770B1" w:rsidRDefault="006770B1" w:rsidP="006770B1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  <w:lang w:val="en-US"/>
        </w:rPr>
      </w:pPr>
    </w:p>
    <w:p w:rsidR="00986869" w:rsidRPr="00986869" w:rsidRDefault="00986869" w:rsidP="006770B1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986869">
        <w:rPr>
          <w:rFonts w:ascii="Verdana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EA59DE5" wp14:editId="42A73A10">
            <wp:extent cx="4077269" cy="198147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69" w:rsidRPr="00986869" w:rsidRDefault="00986869" w:rsidP="006770B1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986869">
        <w:rPr>
          <w:rFonts w:ascii="Verdana" w:hAnsi="Verdana" w:cs="Times New Roman"/>
          <w:sz w:val="20"/>
          <w:szCs w:val="20"/>
        </w:rPr>
        <w:t>Рисунок 3.17 – Pop-up окно «Спасибо за заказ», прототип</w:t>
      </w:r>
    </w:p>
    <w:p w:rsidR="00986869" w:rsidRPr="00986869" w:rsidRDefault="00986869" w:rsidP="006770B1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</w:p>
    <w:p w:rsidR="006770B1" w:rsidRPr="00542A0A" w:rsidRDefault="006770B1" w:rsidP="006770B1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542A0A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B806C2" w:rsidRDefault="006770B1" w:rsidP="006770B1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При удачном оформлении заказа в админ-панели отображается информация: какой товар заказан, номер заказа.</w:t>
      </w:r>
      <w:r w:rsidR="00043012">
        <w:rPr>
          <w:rFonts w:ascii="Verdana" w:hAnsi="Verdana" w:cs="Times New Roman"/>
          <w:sz w:val="20"/>
          <w:szCs w:val="20"/>
        </w:rPr>
        <w:t xml:space="preserve"> На указанный в админ-панели </w:t>
      </w:r>
      <w:r w:rsidR="00043012">
        <w:rPr>
          <w:rFonts w:ascii="Verdana" w:hAnsi="Verdana" w:cs="Times New Roman"/>
          <w:sz w:val="20"/>
          <w:szCs w:val="20"/>
          <w:lang w:val="en-US"/>
        </w:rPr>
        <w:t>e</w:t>
      </w:r>
      <w:r w:rsidR="00043012" w:rsidRPr="00043012">
        <w:rPr>
          <w:rFonts w:ascii="Verdana" w:hAnsi="Verdana" w:cs="Times New Roman"/>
          <w:sz w:val="20"/>
          <w:szCs w:val="20"/>
        </w:rPr>
        <w:t>-</w:t>
      </w:r>
      <w:r w:rsidR="00043012">
        <w:rPr>
          <w:rFonts w:ascii="Verdana" w:hAnsi="Verdana" w:cs="Times New Roman"/>
          <w:sz w:val="20"/>
          <w:szCs w:val="20"/>
          <w:lang w:val="en-US"/>
        </w:rPr>
        <w:t>mail</w:t>
      </w:r>
      <w:r w:rsidR="00043012" w:rsidRPr="00043012">
        <w:rPr>
          <w:rFonts w:ascii="Verdana" w:hAnsi="Verdana" w:cs="Times New Roman"/>
          <w:sz w:val="20"/>
          <w:szCs w:val="20"/>
        </w:rPr>
        <w:t xml:space="preserve"> </w:t>
      </w:r>
      <w:r w:rsidR="00043012">
        <w:rPr>
          <w:rFonts w:ascii="Verdana" w:hAnsi="Verdana" w:cs="Times New Roman"/>
          <w:sz w:val="20"/>
          <w:szCs w:val="20"/>
        </w:rPr>
        <w:t>адрес приходит уведомление о заказе.</w:t>
      </w:r>
      <w:r w:rsidR="009956ED">
        <w:rPr>
          <w:rFonts w:ascii="Verdana" w:hAnsi="Verdana" w:cs="Times New Roman"/>
          <w:sz w:val="20"/>
          <w:szCs w:val="20"/>
        </w:rPr>
        <w:t xml:space="preserve"> Возможность редактировать этот </w:t>
      </w:r>
      <w:r w:rsidR="003D2B94">
        <w:rPr>
          <w:rFonts w:ascii="Verdana" w:hAnsi="Verdana" w:cs="Times New Roman"/>
          <w:sz w:val="20"/>
          <w:szCs w:val="20"/>
          <w:lang w:val="en-US"/>
        </w:rPr>
        <w:t>e</w:t>
      </w:r>
      <w:r w:rsidR="009956ED">
        <w:rPr>
          <w:rFonts w:ascii="Verdana" w:hAnsi="Verdana" w:cs="Times New Roman"/>
          <w:sz w:val="20"/>
          <w:szCs w:val="20"/>
          <w:lang w:val="en-US"/>
        </w:rPr>
        <w:t xml:space="preserve">-mail </w:t>
      </w:r>
      <w:r w:rsidR="009956ED">
        <w:rPr>
          <w:rFonts w:ascii="Verdana" w:hAnsi="Verdana" w:cs="Times New Roman"/>
          <w:sz w:val="20"/>
          <w:szCs w:val="20"/>
        </w:rPr>
        <w:t>адрес.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:rsidR="000435FA" w:rsidRDefault="000435FA" w:rsidP="00892D6F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D30EB7" w:rsidRPr="00BC3D50" w:rsidRDefault="00BC6D47" w:rsidP="00D30EB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22</w:t>
      </w:r>
      <w:r w:rsidR="00D30EB7" w:rsidRPr="00BC3D50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) Раздел «О </w:t>
      </w:r>
      <w:r w:rsidR="00D30EB7">
        <w:rPr>
          <w:rFonts w:ascii="Verdana" w:hAnsi="Verdana" w:cs="Times New Roman"/>
          <w:b/>
          <w:color w:val="1F497D" w:themeColor="text2"/>
          <w:sz w:val="20"/>
          <w:szCs w:val="20"/>
        </w:rPr>
        <w:t>компании</w:t>
      </w:r>
      <w:r w:rsidR="00D30EB7" w:rsidRPr="00BC3D50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D30EB7" w:rsidRDefault="00D30EB7" w:rsidP="00D30EB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Текстовый раздел. Контент оформлен в одну колонку. </w:t>
      </w:r>
    </w:p>
    <w:p w:rsidR="000C7853" w:rsidRPr="006F18BB" w:rsidRDefault="000C7853" w:rsidP="000C785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0C7853" w:rsidRDefault="000C7853" w:rsidP="000C785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стандартные возможности редактирования текстовых разделов.</w:t>
      </w:r>
    </w:p>
    <w:p w:rsidR="001B7F84" w:rsidRDefault="001B7F84" w:rsidP="000C7853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B62A6A" w:rsidRPr="00BC3D50" w:rsidRDefault="00B62A6A" w:rsidP="00B62A6A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23</w:t>
      </w:r>
      <w:r w:rsidRPr="00BC3D50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) Раздел </w:t>
      </w:r>
      <w:r>
        <w:rPr>
          <w:rFonts w:ascii="Verdana" w:hAnsi="Verdana" w:cs="Times New Roman"/>
          <w:b/>
          <w:color w:val="1F497D" w:themeColor="text2"/>
          <w:sz w:val="20"/>
          <w:szCs w:val="20"/>
        </w:rPr>
        <w:t>«Вакансии»</w:t>
      </w:r>
    </w:p>
    <w:p w:rsidR="001B7F84" w:rsidRDefault="001B7F84" w:rsidP="001B7F84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 w:rsidRPr="00E9008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Текстовый раздел. Контент оформлен в одну колонку.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Вакансии оформлены в виде ленты – одна под другой.</w:t>
      </w:r>
    </w:p>
    <w:p w:rsidR="001B7F84" w:rsidRPr="006F18BB" w:rsidRDefault="001B7F84" w:rsidP="001B7F84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1B7F84" w:rsidRDefault="001B7F84" w:rsidP="001B7F84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стандартные возможности редактирования текстовых разделов.</w:t>
      </w:r>
    </w:p>
    <w:p w:rsidR="00D30EB7" w:rsidRDefault="00D30EB7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:rsidR="00C603BF" w:rsidRDefault="00F360CE" w:rsidP="00C603BF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24</w:t>
      </w:r>
      <w:r w:rsidR="00C603BF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1A6628">
        <w:rPr>
          <w:rFonts w:ascii="Verdana" w:hAnsi="Verdana" w:cs="Times New Roman"/>
          <w:b/>
          <w:color w:val="1F497D" w:themeColor="text2"/>
          <w:sz w:val="20"/>
          <w:szCs w:val="20"/>
        </w:rPr>
        <w:t>Партнерам</w:t>
      </w:r>
      <w:r w:rsidR="00C603BF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6B20A7" w:rsidRDefault="00CF6764" w:rsidP="00C603B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 w:rsidRPr="00E9008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Текстовый раздел. Контент оформлен в одну колонку.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0C7853" w:rsidRPr="006F18BB" w:rsidRDefault="000C7853" w:rsidP="000C7853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0C7853" w:rsidRDefault="000C7853" w:rsidP="000C7853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- стандартные возможности редактирования текстовых разделов.</w:t>
      </w:r>
    </w:p>
    <w:p w:rsidR="000C7853" w:rsidRDefault="000C7853" w:rsidP="00C603B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1A6628" w:rsidRDefault="00F360CE" w:rsidP="001A6628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25</w:t>
      </w:r>
      <w:r w:rsidR="001A6628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1A6628">
        <w:rPr>
          <w:rFonts w:ascii="Verdana" w:hAnsi="Verdana" w:cs="Times New Roman"/>
          <w:b/>
          <w:color w:val="1F497D" w:themeColor="text2"/>
          <w:sz w:val="20"/>
          <w:szCs w:val="20"/>
        </w:rPr>
        <w:t>Информация</w:t>
      </w:r>
      <w:r w:rsidR="001A6628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</w:p>
    <w:p w:rsidR="00320108" w:rsidRDefault="00320108" w:rsidP="00320108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 w:rsidRPr="00E9008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Текстовый раздел. Контент оформлен в одну колонку.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Страницы раздела представляют собой ленту заголовков статей. Заголовки являются ссылками. По клику на заголовок открывается соответствующая информационная страница.</w:t>
      </w:r>
    </w:p>
    <w:p w:rsidR="00320108" w:rsidRDefault="00320108" w:rsidP="00320108">
      <w:pPr>
        <w:spacing w:after="0" w:line="360" w:lineRule="auto"/>
        <w:rPr>
          <w:rFonts w:ascii="Verdana" w:hAnsi="Verdana"/>
          <w:sz w:val="20"/>
          <w:szCs w:val="20"/>
        </w:rPr>
      </w:pPr>
      <w:r w:rsidRPr="008378E3">
        <w:rPr>
          <w:rFonts w:ascii="Verdana" w:hAnsi="Verdana"/>
          <w:sz w:val="20"/>
          <w:szCs w:val="20"/>
        </w:rPr>
        <w:t xml:space="preserve">Контент </w:t>
      </w:r>
      <w:r w:rsidR="008F547A">
        <w:rPr>
          <w:rFonts w:ascii="Verdana" w:hAnsi="Verdana"/>
          <w:sz w:val="20"/>
          <w:szCs w:val="20"/>
        </w:rPr>
        <w:t xml:space="preserve">информационной страницы </w:t>
      </w:r>
      <w:r>
        <w:rPr>
          <w:rFonts w:ascii="Verdana" w:hAnsi="Verdana"/>
          <w:sz w:val="20"/>
          <w:szCs w:val="20"/>
        </w:rPr>
        <w:t xml:space="preserve">оформлен в одну колонку, в конце страницы находится ссылка «Вернуться в </w:t>
      </w:r>
      <w:r w:rsidR="008F547A">
        <w:rPr>
          <w:rFonts w:ascii="Verdana" w:hAnsi="Verdana"/>
          <w:sz w:val="20"/>
          <w:szCs w:val="20"/>
        </w:rPr>
        <w:t>информационный раздел</w:t>
      </w:r>
      <w:r>
        <w:rPr>
          <w:rFonts w:ascii="Verdana" w:hAnsi="Verdana"/>
          <w:sz w:val="20"/>
          <w:szCs w:val="20"/>
        </w:rPr>
        <w:t>».</w:t>
      </w:r>
    </w:p>
    <w:p w:rsidR="008F547A" w:rsidRDefault="008F547A" w:rsidP="00320108">
      <w:pPr>
        <w:spacing w:after="0" w:line="360" w:lineRule="auto"/>
      </w:pPr>
    </w:p>
    <w:p w:rsidR="00320108" w:rsidRPr="006F18BB" w:rsidRDefault="00320108" w:rsidP="00320108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320108" w:rsidRDefault="00320108" w:rsidP="00320108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стандартные возможности редактирования текстовых разделов.</w:t>
      </w:r>
    </w:p>
    <w:p w:rsidR="006B67DC" w:rsidRDefault="006B67DC" w:rsidP="00C603BF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5D7605" w:rsidRDefault="00F360CE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26</w:t>
      </w:r>
      <w:r w:rsidR="005D7605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331E00">
        <w:rPr>
          <w:rFonts w:ascii="Verdana" w:hAnsi="Verdana" w:cs="Times New Roman"/>
          <w:b/>
          <w:color w:val="1F497D" w:themeColor="text2"/>
          <w:sz w:val="20"/>
          <w:szCs w:val="20"/>
        </w:rPr>
        <w:t>Новости</w:t>
      </w:r>
      <w:r w:rsidR="005D7605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5D7605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. </w:t>
      </w:r>
    </w:p>
    <w:p w:rsidR="0008388A" w:rsidRDefault="005D7605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 w:rsidRPr="00E9008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Текстовый раздел. Контент оформлен в одну колонку.</w:t>
      </w:r>
      <w:r w:rsidR="009C5C89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08388A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Страницы раздела представляют собой ленту анонса новостей в виде: изображение-заголовок-краткий текст-ссылка «подробнее». По клику на ссылку «Подробнее» открывается страница соответствующей новости.</w:t>
      </w:r>
    </w:p>
    <w:p w:rsidR="0085173C" w:rsidRDefault="0085173C" w:rsidP="00930E17">
      <w:pPr>
        <w:spacing w:after="0" w:line="360" w:lineRule="auto"/>
      </w:pPr>
      <w:r w:rsidRPr="008378E3">
        <w:rPr>
          <w:rFonts w:ascii="Verdana" w:hAnsi="Verdana"/>
          <w:sz w:val="20"/>
          <w:szCs w:val="20"/>
        </w:rPr>
        <w:t>Контент страниц</w:t>
      </w:r>
      <w:r w:rsidR="0008388A">
        <w:rPr>
          <w:rFonts w:ascii="Verdana" w:hAnsi="Verdana"/>
          <w:sz w:val="20"/>
          <w:szCs w:val="20"/>
        </w:rPr>
        <w:t>ы</w:t>
      </w:r>
      <w:r w:rsidRPr="008378E3">
        <w:rPr>
          <w:rFonts w:ascii="Verdana" w:hAnsi="Verdana"/>
          <w:sz w:val="20"/>
          <w:szCs w:val="20"/>
        </w:rPr>
        <w:t xml:space="preserve"> </w:t>
      </w:r>
      <w:r w:rsidR="0008388A">
        <w:rPr>
          <w:rFonts w:ascii="Verdana" w:hAnsi="Verdana"/>
          <w:sz w:val="20"/>
          <w:szCs w:val="20"/>
        </w:rPr>
        <w:t>новости оформлен в одну колонку, в конце страницы находится ссылка «Вернуться в раздел новостей».</w:t>
      </w:r>
    </w:p>
    <w:p w:rsidR="008D506B" w:rsidRPr="006F18BB" w:rsidRDefault="008D506B" w:rsidP="008D506B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8D506B" w:rsidRDefault="008D506B" w:rsidP="008D506B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стандартные возможности редактирования текстовых разделов.</w:t>
      </w:r>
    </w:p>
    <w:p w:rsidR="00F20F06" w:rsidRDefault="00F20F06" w:rsidP="00930E17">
      <w:pPr>
        <w:spacing w:after="0" w:line="360" w:lineRule="auto"/>
      </w:pPr>
    </w:p>
    <w:p w:rsidR="0085173C" w:rsidRDefault="00F27A60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>
        <w:rPr>
          <w:rFonts w:ascii="Verdana" w:hAnsi="Verdana" w:cs="Times New Roman"/>
          <w:b/>
          <w:color w:val="1F497D" w:themeColor="text2"/>
          <w:sz w:val="20"/>
          <w:szCs w:val="20"/>
        </w:rPr>
        <w:t>2</w:t>
      </w:r>
      <w:r w:rsidR="00F360CE">
        <w:rPr>
          <w:rFonts w:ascii="Verdana" w:hAnsi="Verdana" w:cs="Times New Roman"/>
          <w:b/>
          <w:color w:val="1F497D" w:themeColor="text2"/>
          <w:sz w:val="20"/>
          <w:szCs w:val="20"/>
        </w:rPr>
        <w:t>7</w:t>
      </w:r>
      <w:r w:rsidR="0085173C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) Раздел «</w:t>
      </w:r>
      <w:r w:rsidR="0085173C">
        <w:rPr>
          <w:rFonts w:ascii="Verdana" w:hAnsi="Verdana" w:cs="Times New Roman"/>
          <w:b/>
          <w:color w:val="1F497D" w:themeColor="text2"/>
          <w:sz w:val="20"/>
          <w:szCs w:val="20"/>
        </w:rPr>
        <w:t>Контакты</w:t>
      </w:r>
      <w:r w:rsidR="0085173C" w:rsidRPr="004A1BA1">
        <w:rPr>
          <w:rFonts w:ascii="Verdana" w:hAnsi="Verdana" w:cs="Times New Roman"/>
          <w:b/>
          <w:color w:val="1F497D" w:themeColor="text2"/>
          <w:sz w:val="20"/>
          <w:szCs w:val="20"/>
        </w:rPr>
        <w:t>»</w:t>
      </w:r>
      <w:r w:rsidR="0085173C">
        <w:rPr>
          <w:rFonts w:ascii="Verdana" w:hAnsi="Verdana" w:cs="Times New Roman"/>
          <w:b/>
          <w:color w:val="1F497D" w:themeColor="text2"/>
          <w:sz w:val="20"/>
          <w:szCs w:val="20"/>
        </w:rPr>
        <w:t xml:space="preserve">. </w:t>
      </w:r>
    </w:p>
    <w:p w:rsidR="008328E7" w:rsidRDefault="0085173C" w:rsidP="00930E17">
      <w:pPr>
        <w:spacing w:after="0" w:line="360" w:lineRule="auto"/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</w:pPr>
      <w:r w:rsidRPr="00E90082"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>Текстовый раздел. Контент оформлен в одну колонку.</w:t>
      </w:r>
      <w:r>
        <w:rPr>
          <w:rFonts w:ascii="Verdana" w:hAnsi="Verdana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564BAE" w:rsidRDefault="00564BAE" w:rsidP="00930E17">
      <w:pPr>
        <w:spacing w:after="0" w:line="360" w:lineRule="auto"/>
      </w:pPr>
    </w:p>
    <w:p w:rsidR="00BF2D96" w:rsidRPr="006F18BB" w:rsidRDefault="00BF2D96" w:rsidP="00930E17">
      <w:pPr>
        <w:spacing w:after="0" w:line="360" w:lineRule="auto"/>
        <w:rPr>
          <w:rFonts w:ascii="Verdana" w:hAnsi="Verdana" w:cs="Times New Roman"/>
          <w:b/>
          <w:color w:val="1F497D" w:themeColor="text2"/>
          <w:sz w:val="20"/>
          <w:szCs w:val="20"/>
        </w:rPr>
      </w:pPr>
      <w:r w:rsidRPr="006F18BB">
        <w:rPr>
          <w:rFonts w:ascii="Verdana" w:hAnsi="Verdana" w:cs="Times New Roman"/>
          <w:b/>
          <w:color w:val="1F497D" w:themeColor="text2"/>
          <w:sz w:val="20"/>
          <w:szCs w:val="20"/>
        </w:rPr>
        <w:t>Возможность администрирования:</w:t>
      </w:r>
    </w:p>
    <w:p w:rsidR="00BF2D96" w:rsidRDefault="00BF2D96" w:rsidP="00930E17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564BAE">
        <w:rPr>
          <w:rFonts w:ascii="Verdana" w:hAnsi="Verdana" w:cs="Times New Roman"/>
          <w:sz w:val="20"/>
          <w:szCs w:val="20"/>
        </w:rPr>
        <w:t>стандартные возможности редактирования текстовых разделов.</w:t>
      </w:r>
    </w:p>
    <w:p w:rsidR="00C80B00" w:rsidRDefault="00C80B00" w:rsidP="00930E17">
      <w:pPr>
        <w:spacing w:after="0" w:line="360" w:lineRule="auto"/>
      </w:pPr>
    </w:p>
    <w:p w:rsidR="00E64D9F" w:rsidRPr="00E64D9F" w:rsidRDefault="00F27A60" w:rsidP="00930E17">
      <w:pPr>
        <w:spacing w:after="0" w:line="360" w:lineRule="auto"/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  <w:t>2</w:t>
      </w:r>
      <w:r w:rsidR="00F360CE"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  <w:t>8</w:t>
      </w:r>
      <w:r w:rsidR="00E64D9F" w:rsidRPr="00E64D9F"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  <w:t>) Страница ошибки 404</w:t>
      </w:r>
    </w:p>
    <w:p w:rsidR="00E64D9F" w:rsidRPr="00C95123" w:rsidRDefault="00C95123" w:rsidP="00930E17">
      <w:pPr>
        <w:spacing w:after="0" w:line="360" w:lineRule="auto"/>
        <w:rPr>
          <w:rFonts w:ascii="Verdana" w:hAnsi="Verdana" w:cs="Times New Roman"/>
          <w:bCs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>Страница 404 ошибки.</w:t>
      </w:r>
      <w:r w:rsidR="00334AD3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Для страницы сохраняется шаблон страниц – шапка сайта и подвал.</w:t>
      </w: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На странице отображается текст «Ошибка 404</w:t>
      </w:r>
      <w:r w:rsidR="00C40281">
        <w:rPr>
          <w:rFonts w:ascii="Verdana" w:hAnsi="Verdana" w:cs="Times New Roman"/>
          <w:bCs/>
          <w:sz w:val="20"/>
          <w:szCs w:val="20"/>
          <w:shd w:val="clear" w:color="auto" w:fill="FFFFFF"/>
        </w:rPr>
        <w:t>,</w:t>
      </w: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для продолжения работы с сайтом Вы можете </w:t>
      </w:r>
      <w:r w:rsidR="00FC607B">
        <w:rPr>
          <w:rFonts w:ascii="Verdana" w:hAnsi="Verdana" w:cs="Times New Roman"/>
          <w:bCs/>
          <w:sz w:val="20"/>
          <w:szCs w:val="20"/>
          <w:shd w:val="clear" w:color="auto" w:fill="FFFFFF"/>
        </w:rPr>
        <w:t>вернуться</w:t>
      </w: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на </w:t>
      </w:r>
      <w:r w:rsidRPr="00C95123">
        <w:rPr>
          <w:rFonts w:ascii="Verdana" w:hAnsi="Verdana" w:cs="Times New Roman"/>
          <w:bCs/>
          <w:sz w:val="20"/>
          <w:szCs w:val="20"/>
          <w:u w:val="single"/>
          <w:shd w:val="clear" w:color="auto" w:fill="FFFFFF"/>
        </w:rPr>
        <w:t>главную страницу</w:t>
      </w:r>
      <w:r w:rsidRPr="00C95123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(ссылка на главную)</w:t>
      </w:r>
      <w:r w:rsidR="00C40281">
        <w:rPr>
          <w:rFonts w:ascii="Verdana" w:hAnsi="Verdana" w:cs="Times New Roman"/>
          <w:bCs/>
          <w:sz w:val="20"/>
          <w:szCs w:val="20"/>
          <w:shd w:val="clear" w:color="auto" w:fill="FFFFFF"/>
        </w:rPr>
        <w:t>»</w:t>
      </w:r>
      <w:r w:rsidRPr="00C95123">
        <w:rPr>
          <w:rFonts w:ascii="Verdana" w:hAnsi="Verdana" w:cs="Times New Roman"/>
          <w:bCs/>
          <w:sz w:val="20"/>
          <w:szCs w:val="20"/>
          <w:shd w:val="clear" w:color="auto" w:fill="FFFFFF"/>
        </w:rPr>
        <w:t>.</w:t>
      </w:r>
      <w:r w:rsidR="00334AD3">
        <w:rPr>
          <w:rFonts w:ascii="Verdana" w:hAnsi="Verdana" w:cs="Times New Roman"/>
          <w:bCs/>
          <w:sz w:val="20"/>
          <w:szCs w:val="20"/>
          <w:shd w:val="clear" w:color="auto" w:fill="FFFFFF"/>
        </w:rPr>
        <w:t xml:space="preserve"> </w:t>
      </w:r>
    </w:p>
    <w:p w:rsidR="00C95123" w:rsidRPr="00E64D9F" w:rsidRDefault="00C95123" w:rsidP="00930E17">
      <w:pPr>
        <w:spacing w:after="0" w:line="360" w:lineRule="auto"/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</w:pPr>
    </w:p>
    <w:p w:rsidR="00E64D9F" w:rsidRDefault="00F360CE" w:rsidP="00930E17">
      <w:pPr>
        <w:spacing w:after="0" w:line="360" w:lineRule="auto"/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  <w:t>29</w:t>
      </w:r>
      <w:r w:rsidR="00E64D9F" w:rsidRPr="00E64D9F">
        <w:rPr>
          <w:rFonts w:ascii="Verdana" w:hAnsi="Verdana" w:cs="Times New Roman"/>
          <w:b/>
          <w:bCs/>
          <w:color w:val="1F497D" w:themeColor="text2"/>
          <w:sz w:val="20"/>
          <w:szCs w:val="20"/>
          <w:shd w:val="clear" w:color="auto" w:fill="FFFFFF"/>
        </w:rPr>
        <w:t>) Карта сайта</w:t>
      </w:r>
    </w:p>
    <w:p w:rsidR="00883F65" w:rsidRDefault="00883F65" w:rsidP="00930E17">
      <w:pPr>
        <w:spacing w:after="0" w:line="360" w:lineRule="auto"/>
        <w:rPr>
          <w:rFonts w:ascii="Verdana" w:hAnsi="Verdana" w:cs="Times New Roman"/>
          <w:bCs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>Список всех разделов и п</w:t>
      </w:r>
      <w:r w:rsidR="00AC1A58">
        <w:rPr>
          <w:rFonts w:ascii="Verdana" w:hAnsi="Verdana" w:cs="Times New Roman"/>
          <w:bCs/>
          <w:sz w:val="20"/>
          <w:szCs w:val="20"/>
          <w:shd w:val="clear" w:color="auto" w:fill="FFFFFF"/>
        </w:rPr>
        <w:t>одраз</w:t>
      </w:r>
      <w:bookmarkStart w:id="0" w:name="_GoBack"/>
      <w:bookmarkEnd w:id="0"/>
      <w:r w:rsidR="00AC1A58">
        <w:rPr>
          <w:rFonts w:ascii="Verdana" w:hAnsi="Verdana" w:cs="Times New Roman"/>
          <w:bCs/>
          <w:sz w:val="20"/>
          <w:szCs w:val="20"/>
          <w:shd w:val="clear" w:color="auto" w:fill="FFFFFF"/>
        </w:rPr>
        <w:t>делов сайта, оформлены в в</w:t>
      </w:r>
      <w:r>
        <w:rPr>
          <w:rFonts w:ascii="Verdana" w:hAnsi="Verdana" w:cs="Times New Roman"/>
          <w:bCs/>
          <w:sz w:val="20"/>
          <w:szCs w:val="20"/>
          <w:shd w:val="clear" w:color="auto" w:fill="FFFFFF"/>
        </w:rPr>
        <w:t>иде ссылок.</w:t>
      </w:r>
    </w:p>
    <w:p w:rsidR="00430A90" w:rsidRPr="00883F65" w:rsidRDefault="00430A90" w:rsidP="00930E17">
      <w:pPr>
        <w:spacing w:after="0" w:line="360" w:lineRule="auto"/>
        <w:rPr>
          <w:rFonts w:ascii="Verdana" w:hAnsi="Verdana" w:cs="Times New Roman"/>
          <w:bCs/>
          <w:sz w:val="20"/>
          <w:szCs w:val="20"/>
          <w:shd w:val="clear" w:color="auto" w:fill="FFFFFF"/>
        </w:rPr>
      </w:pPr>
    </w:p>
    <w:sectPr w:rsidR="00430A90" w:rsidRPr="0088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71" w:rsidRDefault="00991A71" w:rsidP="00F60A88">
      <w:pPr>
        <w:spacing w:after="0" w:line="240" w:lineRule="auto"/>
      </w:pPr>
      <w:r>
        <w:separator/>
      </w:r>
    </w:p>
  </w:endnote>
  <w:endnote w:type="continuationSeparator" w:id="0">
    <w:p w:rsidR="00991A71" w:rsidRDefault="00991A71" w:rsidP="00F6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71" w:rsidRDefault="00991A71" w:rsidP="00F60A88">
      <w:pPr>
        <w:spacing w:after="0" w:line="240" w:lineRule="auto"/>
      </w:pPr>
      <w:r>
        <w:separator/>
      </w:r>
    </w:p>
  </w:footnote>
  <w:footnote w:type="continuationSeparator" w:id="0">
    <w:p w:rsidR="00991A71" w:rsidRDefault="00991A71" w:rsidP="00F6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23FC"/>
    <w:multiLevelType w:val="hybridMultilevel"/>
    <w:tmpl w:val="5942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3FA"/>
    <w:multiLevelType w:val="multilevel"/>
    <w:tmpl w:val="A1DA9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E371177"/>
    <w:multiLevelType w:val="hybridMultilevel"/>
    <w:tmpl w:val="58C6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140A"/>
    <w:multiLevelType w:val="hybridMultilevel"/>
    <w:tmpl w:val="F0EC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3DF9"/>
    <w:multiLevelType w:val="hybridMultilevel"/>
    <w:tmpl w:val="9AAA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A3C63"/>
    <w:multiLevelType w:val="hybridMultilevel"/>
    <w:tmpl w:val="B63E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0454"/>
    <w:multiLevelType w:val="hybridMultilevel"/>
    <w:tmpl w:val="8316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5BB8"/>
    <w:multiLevelType w:val="hybridMultilevel"/>
    <w:tmpl w:val="550E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126BF"/>
    <w:multiLevelType w:val="hybridMultilevel"/>
    <w:tmpl w:val="51E0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B405E"/>
    <w:multiLevelType w:val="hybridMultilevel"/>
    <w:tmpl w:val="51720DE2"/>
    <w:lvl w:ilvl="0" w:tplc="F450571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F92BC3"/>
    <w:multiLevelType w:val="hybridMultilevel"/>
    <w:tmpl w:val="24C6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73FB0"/>
    <w:multiLevelType w:val="hybridMultilevel"/>
    <w:tmpl w:val="EFF2BCF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13D01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BB6ECA"/>
    <w:multiLevelType w:val="hybridMultilevel"/>
    <w:tmpl w:val="1AA8E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90703E"/>
    <w:multiLevelType w:val="hybridMultilevel"/>
    <w:tmpl w:val="D826E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F35112"/>
    <w:multiLevelType w:val="hybridMultilevel"/>
    <w:tmpl w:val="C224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5BB3"/>
    <w:multiLevelType w:val="hybridMultilevel"/>
    <w:tmpl w:val="2694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A6A81"/>
    <w:multiLevelType w:val="multilevel"/>
    <w:tmpl w:val="5F3E46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CB4636A"/>
    <w:multiLevelType w:val="hybridMultilevel"/>
    <w:tmpl w:val="65561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06AA8"/>
    <w:multiLevelType w:val="hybridMultilevel"/>
    <w:tmpl w:val="A1C203DE"/>
    <w:lvl w:ilvl="0" w:tplc="E5BA8ED8">
      <w:start w:val="4"/>
      <w:numFmt w:val="decimal"/>
      <w:lvlText w:val="%1."/>
      <w:lvlJc w:val="left"/>
      <w:pPr>
        <w:ind w:left="144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FA1140"/>
    <w:multiLevelType w:val="hybridMultilevel"/>
    <w:tmpl w:val="155A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A5F32"/>
    <w:multiLevelType w:val="multilevel"/>
    <w:tmpl w:val="19BA4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2">
    <w:nsid w:val="56D3301B"/>
    <w:multiLevelType w:val="hybridMultilevel"/>
    <w:tmpl w:val="4C88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4578F"/>
    <w:multiLevelType w:val="hybridMultilevel"/>
    <w:tmpl w:val="88444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A7E21"/>
    <w:multiLevelType w:val="hybridMultilevel"/>
    <w:tmpl w:val="EF84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8427A"/>
    <w:multiLevelType w:val="hybridMultilevel"/>
    <w:tmpl w:val="E788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C28CC"/>
    <w:multiLevelType w:val="hybridMultilevel"/>
    <w:tmpl w:val="AFA25FD6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64624E63"/>
    <w:multiLevelType w:val="hybridMultilevel"/>
    <w:tmpl w:val="CE20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D779A"/>
    <w:multiLevelType w:val="hybridMultilevel"/>
    <w:tmpl w:val="25A0B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6A7FE5"/>
    <w:multiLevelType w:val="hybridMultilevel"/>
    <w:tmpl w:val="8444AE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9269F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>
    <w:nsid w:val="7B3A345A"/>
    <w:multiLevelType w:val="hybridMultilevel"/>
    <w:tmpl w:val="59CE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26"/>
  </w:num>
  <w:num w:numId="9">
    <w:abstractNumId w:val="28"/>
  </w:num>
  <w:num w:numId="10">
    <w:abstractNumId w:val="13"/>
  </w:num>
  <w:num w:numId="11">
    <w:abstractNumId w:val="22"/>
  </w:num>
  <w:num w:numId="12">
    <w:abstractNumId w:val="20"/>
  </w:num>
  <w:num w:numId="13">
    <w:abstractNumId w:val="14"/>
  </w:num>
  <w:num w:numId="14">
    <w:abstractNumId w:val="31"/>
  </w:num>
  <w:num w:numId="15">
    <w:abstractNumId w:val="27"/>
  </w:num>
  <w:num w:numId="16">
    <w:abstractNumId w:val="8"/>
  </w:num>
  <w:num w:numId="17">
    <w:abstractNumId w:val="18"/>
  </w:num>
  <w:num w:numId="18">
    <w:abstractNumId w:val="24"/>
  </w:num>
  <w:num w:numId="19">
    <w:abstractNumId w:val="12"/>
  </w:num>
  <w:num w:numId="20">
    <w:abstractNumId w:val="17"/>
  </w:num>
  <w:num w:numId="21">
    <w:abstractNumId w:val="1"/>
  </w:num>
  <w:num w:numId="22">
    <w:abstractNumId w:val="11"/>
  </w:num>
  <w:num w:numId="23">
    <w:abstractNumId w:val="30"/>
  </w:num>
  <w:num w:numId="24">
    <w:abstractNumId w:val="9"/>
  </w:num>
  <w:num w:numId="25">
    <w:abstractNumId w:val="23"/>
  </w:num>
  <w:num w:numId="26">
    <w:abstractNumId w:val="0"/>
  </w:num>
  <w:num w:numId="27">
    <w:abstractNumId w:val="25"/>
  </w:num>
  <w:num w:numId="28">
    <w:abstractNumId w:val="15"/>
  </w:num>
  <w:num w:numId="29">
    <w:abstractNumId w:val="10"/>
  </w:num>
  <w:num w:numId="30">
    <w:abstractNumId w:val="5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8A"/>
    <w:rsid w:val="00007F54"/>
    <w:rsid w:val="000110CA"/>
    <w:rsid w:val="00012410"/>
    <w:rsid w:val="000129F4"/>
    <w:rsid w:val="000131A2"/>
    <w:rsid w:val="000132A2"/>
    <w:rsid w:val="00014489"/>
    <w:rsid w:val="00016186"/>
    <w:rsid w:val="00020545"/>
    <w:rsid w:val="000214BC"/>
    <w:rsid w:val="000228B6"/>
    <w:rsid w:val="00022999"/>
    <w:rsid w:val="00022FAD"/>
    <w:rsid w:val="00026F4F"/>
    <w:rsid w:val="00032D94"/>
    <w:rsid w:val="00034F83"/>
    <w:rsid w:val="000359E3"/>
    <w:rsid w:val="0003658F"/>
    <w:rsid w:val="000366C6"/>
    <w:rsid w:val="00043012"/>
    <w:rsid w:val="000435FA"/>
    <w:rsid w:val="0004373F"/>
    <w:rsid w:val="000447E0"/>
    <w:rsid w:val="000448C7"/>
    <w:rsid w:val="00045649"/>
    <w:rsid w:val="0004664C"/>
    <w:rsid w:val="0004708A"/>
    <w:rsid w:val="00050035"/>
    <w:rsid w:val="0005244A"/>
    <w:rsid w:val="00054D67"/>
    <w:rsid w:val="000554EE"/>
    <w:rsid w:val="00055CFD"/>
    <w:rsid w:val="00056D73"/>
    <w:rsid w:val="0006005F"/>
    <w:rsid w:val="00060B4A"/>
    <w:rsid w:val="000644F7"/>
    <w:rsid w:val="00072E15"/>
    <w:rsid w:val="00074B5F"/>
    <w:rsid w:val="000755BA"/>
    <w:rsid w:val="00080CBD"/>
    <w:rsid w:val="00081E93"/>
    <w:rsid w:val="00082EE0"/>
    <w:rsid w:val="0008388A"/>
    <w:rsid w:val="00084827"/>
    <w:rsid w:val="00084A54"/>
    <w:rsid w:val="00086144"/>
    <w:rsid w:val="00086B9B"/>
    <w:rsid w:val="0009260B"/>
    <w:rsid w:val="000931D4"/>
    <w:rsid w:val="0009410C"/>
    <w:rsid w:val="000949EF"/>
    <w:rsid w:val="0009549F"/>
    <w:rsid w:val="00096231"/>
    <w:rsid w:val="000974B4"/>
    <w:rsid w:val="000A16CD"/>
    <w:rsid w:val="000A5E0B"/>
    <w:rsid w:val="000B19B8"/>
    <w:rsid w:val="000B2ACD"/>
    <w:rsid w:val="000B3F05"/>
    <w:rsid w:val="000B421D"/>
    <w:rsid w:val="000B7431"/>
    <w:rsid w:val="000C0806"/>
    <w:rsid w:val="000C1158"/>
    <w:rsid w:val="000C2D26"/>
    <w:rsid w:val="000C3E1E"/>
    <w:rsid w:val="000C4566"/>
    <w:rsid w:val="000C6602"/>
    <w:rsid w:val="000C7119"/>
    <w:rsid w:val="000C7853"/>
    <w:rsid w:val="000D4186"/>
    <w:rsid w:val="000D725F"/>
    <w:rsid w:val="000E127C"/>
    <w:rsid w:val="000E173E"/>
    <w:rsid w:val="000E3EBD"/>
    <w:rsid w:val="000E4905"/>
    <w:rsid w:val="000E6535"/>
    <w:rsid w:val="000F40F7"/>
    <w:rsid w:val="00111890"/>
    <w:rsid w:val="0011365F"/>
    <w:rsid w:val="00115E5E"/>
    <w:rsid w:val="00120591"/>
    <w:rsid w:val="00124427"/>
    <w:rsid w:val="00132D34"/>
    <w:rsid w:val="00136200"/>
    <w:rsid w:val="00136E6F"/>
    <w:rsid w:val="00137568"/>
    <w:rsid w:val="001506C4"/>
    <w:rsid w:val="00157368"/>
    <w:rsid w:val="00162C73"/>
    <w:rsid w:val="00166590"/>
    <w:rsid w:val="00167908"/>
    <w:rsid w:val="0017311C"/>
    <w:rsid w:val="00174109"/>
    <w:rsid w:val="0017483D"/>
    <w:rsid w:val="00177C54"/>
    <w:rsid w:val="00182622"/>
    <w:rsid w:val="00182A5A"/>
    <w:rsid w:val="00183D85"/>
    <w:rsid w:val="0018604A"/>
    <w:rsid w:val="0018613C"/>
    <w:rsid w:val="00186490"/>
    <w:rsid w:val="00187EFA"/>
    <w:rsid w:val="0019081E"/>
    <w:rsid w:val="0019690F"/>
    <w:rsid w:val="001A15B6"/>
    <w:rsid w:val="001A439B"/>
    <w:rsid w:val="001A6628"/>
    <w:rsid w:val="001A757D"/>
    <w:rsid w:val="001A787C"/>
    <w:rsid w:val="001A7E8A"/>
    <w:rsid w:val="001B0105"/>
    <w:rsid w:val="001B3FCF"/>
    <w:rsid w:val="001B7F84"/>
    <w:rsid w:val="001C20E4"/>
    <w:rsid w:val="001C4B09"/>
    <w:rsid w:val="001C585E"/>
    <w:rsid w:val="001D1C6B"/>
    <w:rsid w:val="001D3F3D"/>
    <w:rsid w:val="001D45C3"/>
    <w:rsid w:val="001D5833"/>
    <w:rsid w:val="001D645C"/>
    <w:rsid w:val="001E39E5"/>
    <w:rsid w:val="001E4973"/>
    <w:rsid w:val="001E52D3"/>
    <w:rsid w:val="001E609C"/>
    <w:rsid w:val="001F00B6"/>
    <w:rsid w:val="001F1C9C"/>
    <w:rsid w:val="001F4D6F"/>
    <w:rsid w:val="001F4FC5"/>
    <w:rsid w:val="001F5448"/>
    <w:rsid w:val="001F69FA"/>
    <w:rsid w:val="001F793C"/>
    <w:rsid w:val="00200BDD"/>
    <w:rsid w:val="00205132"/>
    <w:rsid w:val="00206CF8"/>
    <w:rsid w:val="002076A8"/>
    <w:rsid w:val="00207D15"/>
    <w:rsid w:val="0021032B"/>
    <w:rsid w:val="0021195C"/>
    <w:rsid w:val="00213689"/>
    <w:rsid w:val="00217AEB"/>
    <w:rsid w:val="0022004D"/>
    <w:rsid w:val="00221210"/>
    <w:rsid w:val="00224B5D"/>
    <w:rsid w:val="00233886"/>
    <w:rsid w:val="002347BA"/>
    <w:rsid w:val="00243DA2"/>
    <w:rsid w:val="00243E7F"/>
    <w:rsid w:val="002461A2"/>
    <w:rsid w:val="00246736"/>
    <w:rsid w:val="0024681E"/>
    <w:rsid w:val="0024796C"/>
    <w:rsid w:val="00257584"/>
    <w:rsid w:val="002606B3"/>
    <w:rsid w:val="00260E1B"/>
    <w:rsid w:val="0026105A"/>
    <w:rsid w:val="00264E78"/>
    <w:rsid w:val="00265AFC"/>
    <w:rsid w:val="002735E4"/>
    <w:rsid w:val="00273B64"/>
    <w:rsid w:val="00276448"/>
    <w:rsid w:val="00277D35"/>
    <w:rsid w:val="00277DA5"/>
    <w:rsid w:val="0028119A"/>
    <w:rsid w:val="002841B1"/>
    <w:rsid w:val="0028443E"/>
    <w:rsid w:val="00285B37"/>
    <w:rsid w:val="00287CA3"/>
    <w:rsid w:val="002927C4"/>
    <w:rsid w:val="002A078F"/>
    <w:rsid w:val="002A3283"/>
    <w:rsid w:val="002A3D55"/>
    <w:rsid w:val="002A437E"/>
    <w:rsid w:val="002A446C"/>
    <w:rsid w:val="002A595B"/>
    <w:rsid w:val="002A684D"/>
    <w:rsid w:val="002A6E73"/>
    <w:rsid w:val="002A755F"/>
    <w:rsid w:val="002B0171"/>
    <w:rsid w:val="002B0BF1"/>
    <w:rsid w:val="002B0CF1"/>
    <w:rsid w:val="002B1488"/>
    <w:rsid w:val="002B1857"/>
    <w:rsid w:val="002B2C11"/>
    <w:rsid w:val="002C180B"/>
    <w:rsid w:val="002C348A"/>
    <w:rsid w:val="002C37A9"/>
    <w:rsid w:val="002C6AD0"/>
    <w:rsid w:val="002D3BC8"/>
    <w:rsid w:val="002D41C2"/>
    <w:rsid w:val="002D44D8"/>
    <w:rsid w:val="002D5D15"/>
    <w:rsid w:val="002D6E4D"/>
    <w:rsid w:val="002E1D26"/>
    <w:rsid w:val="002E1F0D"/>
    <w:rsid w:val="002E41C7"/>
    <w:rsid w:val="002E6971"/>
    <w:rsid w:val="002F0806"/>
    <w:rsid w:val="002F317B"/>
    <w:rsid w:val="002F31D7"/>
    <w:rsid w:val="002F57B5"/>
    <w:rsid w:val="002F6D60"/>
    <w:rsid w:val="00301F16"/>
    <w:rsid w:val="00304AFE"/>
    <w:rsid w:val="003154DA"/>
    <w:rsid w:val="00320108"/>
    <w:rsid w:val="003201A3"/>
    <w:rsid w:val="0032042E"/>
    <w:rsid w:val="00322CF0"/>
    <w:rsid w:val="00325405"/>
    <w:rsid w:val="003277FB"/>
    <w:rsid w:val="00327A5F"/>
    <w:rsid w:val="00331A1E"/>
    <w:rsid w:val="00331E00"/>
    <w:rsid w:val="003333E4"/>
    <w:rsid w:val="0033411B"/>
    <w:rsid w:val="00334A52"/>
    <w:rsid w:val="00334AD3"/>
    <w:rsid w:val="00335267"/>
    <w:rsid w:val="003366E2"/>
    <w:rsid w:val="00340B5E"/>
    <w:rsid w:val="00341192"/>
    <w:rsid w:val="003417DF"/>
    <w:rsid w:val="0034695E"/>
    <w:rsid w:val="00347AB3"/>
    <w:rsid w:val="003549FD"/>
    <w:rsid w:val="003562E2"/>
    <w:rsid w:val="00361758"/>
    <w:rsid w:val="00361AA6"/>
    <w:rsid w:val="00364887"/>
    <w:rsid w:val="00365FF4"/>
    <w:rsid w:val="00366754"/>
    <w:rsid w:val="00367354"/>
    <w:rsid w:val="00367B84"/>
    <w:rsid w:val="00371097"/>
    <w:rsid w:val="00371C14"/>
    <w:rsid w:val="003765ED"/>
    <w:rsid w:val="00385863"/>
    <w:rsid w:val="00385A71"/>
    <w:rsid w:val="0039056E"/>
    <w:rsid w:val="0039291C"/>
    <w:rsid w:val="00393035"/>
    <w:rsid w:val="00393DC7"/>
    <w:rsid w:val="003974CA"/>
    <w:rsid w:val="003A0AE5"/>
    <w:rsid w:val="003A0C97"/>
    <w:rsid w:val="003A42ED"/>
    <w:rsid w:val="003A45F9"/>
    <w:rsid w:val="003B1E68"/>
    <w:rsid w:val="003B2E77"/>
    <w:rsid w:val="003B3143"/>
    <w:rsid w:val="003B3513"/>
    <w:rsid w:val="003B45E1"/>
    <w:rsid w:val="003B54AE"/>
    <w:rsid w:val="003B59D5"/>
    <w:rsid w:val="003C037C"/>
    <w:rsid w:val="003C13D2"/>
    <w:rsid w:val="003C1AD6"/>
    <w:rsid w:val="003C718A"/>
    <w:rsid w:val="003C7946"/>
    <w:rsid w:val="003D10B1"/>
    <w:rsid w:val="003D2B94"/>
    <w:rsid w:val="003E2339"/>
    <w:rsid w:val="003E3082"/>
    <w:rsid w:val="003E313F"/>
    <w:rsid w:val="003E31FB"/>
    <w:rsid w:val="003E42D2"/>
    <w:rsid w:val="003E442B"/>
    <w:rsid w:val="003E4A86"/>
    <w:rsid w:val="003E6782"/>
    <w:rsid w:val="003F09F3"/>
    <w:rsid w:val="003F1B3C"/>
    <w:rsid w:val="003F24D8"/>
    <w:rsid w:val="003F4D98"/>
    <w:rsid w:val="003F4F37"/>
    <w:rsid w:val="003F687C"/>
    <w:rsid w:val="003F7E92"/>
    <w:rsid w:val="00403162"/>
    <w:rsid w:val="004031CC"/>
    <w:rsid w:val="0040542D"/>
    <w:rsid w:val="004108CB"/>
    <w:rsid w:val="0041348E"/>
    <w:rsid w:val="004161A7"/>
    <w:rsid w:val="0042097F"/>
    <w:rsid w:val="00422A06"/>
    <w:rsid w:val="0042571B"/>
    <w:rsid w:val="00430A90"/>
    <w:rsid w:val="0043412C"/>
    <w:rsid w:val="004342CE"/>
    <w:rsid w:val="00435816"/>
    <w:rsid w:val="00436457"/>
    <w:rsid w:val="00436469"/>
    <w:rsid w:val="00436CB5"/>
    <w:rsid w:val="004375DB"/>
    <w:rsid w:val="004377E9"/>
    <w:rsid w:val="004418B9"/>
    <w:rsid w:val="0044198D"/>
    <w:rsid w:val="00442216"/>
    <w:rsid w:val="004433B0"/>
    <w:rsid w:val="004435BA"/>
    <w:rsid w:val="00444B02"/>
    <w:rsid w:val="004506BF"/>
    <w:rsid w:val="004515C0"/>
    <w:rsid w:val="00451F06"/>
    <w:rsid w:val="00454163"/>
    <w:rsid w:val="00456B7A"/>
    <w:rsid w:val="00457131"/>
    <w:rsid w:val="00465BAF"/>
    <w:rsid w:val="00465BF5"/>
    <w:rsid w:val="004663C7"/>
    <w:rsid w:val="00466891"/>
    <w:rsid w:val="00466E33"/>
    <w:rsid w:val="00471D6B"/>
    <w:rsid w:val="00474F88"/>
    <w:rsid w:val="004759B7"/>
    <w:rsid w:val="00482D3B"/>
    <w:rsid w:val="00486E65"/>
    <w:rsid w:val="00487EBA"/>
    <w:rsid w:val="00491566"/>
    <w:rsid w:val="00493BDC"/>
    <w:rsid w:val="00497AD3"/>
    <w:rsid w:val="004A1A32"/>
    <w:rsid w:val="004A1BA1"/>
    <w:rsid w:val="004A3540"/>
    <w:rsid w:val="004A4CFF"/>
    <w:rsid w:val="004B19D5"/>
    <w:rsid w:val="004B32CF"/>
    <w:rsid w:val="004B6888"/>
    <w:rsid w:val="004B73DB"/>
    <w:rsid w:val="004C0807"/>
    <w:rsid w:val="004C148E"/>
    <w:rsid w:val="004C3F75"/>
    <w:rsid w:val="004D1616"/>
    <w:rsid w:val="004D1DAF"/>
    <w:rsid w:val="004D6169"/>
    <w:rsid w:val="004D7B11"/>
    <w:rsid w:val="004E0E12"/>
    <w:rsid w:val="004E40EB"/>
    <w:rsid w:val="004E738A"/>
    <w:rsid w:val="004F0919"/>
    <w:rsid w:val="004F1547"/>
    <w:rsid w:val="004F7C2B"/>
    <w:rsid w:val="00501B03"/>
    <w:rsid w:val="00502FB2"/>
    <w:rsid w:val="00504C83"/>
    <w:rsid w:val="00507464"/>
    <w:rsid w:val="0051199E"/>
    <w:rsid w:val="0051302A"/>
    <w:rsid w:val="00514D73"/>
    <w:rsid w:val="00516427"/>
    <w:rsid w:val="005165C5"/>
    <w:rsid w:val="00516C5E"/>
    <w:rsid w:val="005225AE"/>
    <w:rsid w:val="0052549D"/>
    <w:rsid w:val="00530980"/>
    <w:rsid w:val="00531F0A"/>
    <w:rsid w:val="00534109"/>
    <w:rsid w:val="0053615D"/>
    <w:rsid w:val="0053746A"/>
    <w:rsid w:val="00542A0A"/>
    <w:rsid w:val="00542B0F"/>
    <w:rsid w:val="00544123"/>
    <w:rsid w:val="00544808"/>
    <w:rsid w:val="00547005"/>
    <w:rsid w:val="00552884"/>
    <w:rsid w:val="00555EC5"/>
    <w:rsid w:val="005609EE"/>
    <w:rsid w:val="00560DC9"/>
    <w:rsid w:val="00563608"/>
    <w:rsid w:val="00563AEF"/>
    <w:rsid w:val="00563B60"/>
    <w:rsid w:val="0056426E"/>
    <w:rsid w:val="005643D3"/>
    <w:rsid w:val="00564BAE"/>
    <w:rsid w:val="00566C83"/>
    <w:rsid w:val="00566C9D"/>
    <w:rsid w:val="005720A1"/>
    <w:rsid w:val="005746B8"/>
    <w:rsid w:val="005749D6"/>
    <w:rsid w:val="00574BA8"/>
    <w:rsid w:val="00576775"/>
    <w:rsid w:val="00580FE0"/>
    <w:rsid w:val="005843C8"/>
    <w:rsid w:val="005850F6"/>
    <w:rsid w:val="00586628"/>
    <w:rsid w:val="00587295"/>
    <w:rsid w:val="00590B43"/>
    <w:rsid w:val="0059116A"/>
    <w:rsid w:val="005927EB"/>
    <w:rsid w:val="005955F7"/>
    <w:rsid w:val="00596135"/>
    <w:rsid w:val="005A1B4F"/>
    <w:rsid w:val="005A2132"/>
    <w:rsid w:val="005A3F49"/>
    <w:rsid w:val="005A4FA6"/>
    <w:rsid w:val="005A7EEA"/>
    <w:rsid w:val="005B29AA"/>
    <w:rsid w:val="005B30AB"/>
    <w:rsid w:val="005B60C7"/>
    <w:rsid w:val="005B6FE7"/>
    <w:rsid w:val="005B7B7C"/>
    <w:rsid w:val="005C7E95"/>
    <w:rsid w:val="005D4F07"/>
    <w:rsid w:val="005D5B09"/>
    <w:rsid w:val="005D7605"/>
    <w:rsid w:val="005E1EC5"/>
    <w:rsid w:val="005E2119"/>
    <w:rsid w:val="005E3553"/>
    <w:rsid w:val="005E3CDF"/>
    <w:rsid w:val="005E48A4"/>
    <w:rsid w:val="005E6B4F"/>
    <w:rsid w:val="005F0752"/>
    <w:rsid w:val="005F16D3"/>
    <w:rsid w:val="005F46AC"/>
    <w:rsid w:val="005F4857"/>
    <w:rsid w:val="005F51A7"/>
    <w:rsid w:val="005F5733"/>
    <w:rsid w:val="005F6476"/>
    <w:rsid w:val="00602B75"/>
    <w:rsid w:val="0060349B"/>
    <w:rsid w:val="00604396"/>
    <w:rsid w:val="006056BD"/>
    <w:rsid w:val="006068C1"/>
    <w:rsid w:val="00607ACF"/>
    <w:rsid w:val="00611000"/>
    <w:rsid w:val="006110E3"/>
    <w:rsid w:val="00613CCA"/>
    <w:rsid w:val="006140D9"/>
    <w:rsid w:val="006157A9"/>
    <w:rsid w:val="00621340"/>
    <w:rsid w:val="00623E10"/>
    <w:rsid w:val="0062452B"/>
    <w:rsid w:val="00624724"/>
    <w:rsid w:val="006248C9"/>
    <w:rsid w:val="0062496E"/>
    <w:rsid w:val="00625011"/>
    <w:rsid w:val="0062551A"/>
    <w:rsid w:val="00631F81"/>
    <w:rsid w:val="0064148E"/>
    <w:rsid w:val="006431D6"/>
    <w:rsid w:val="00645438"/>
    <w:rsid w:val="00653614"/>
    <w:rsid w:val="00656EB6"/>
    <w:rsid w:val="00661C8B"/>
    <w:rsid w:val="00663CD5"/>
    <w:rsid w:val="00665EFE"/>
    <w:rsid w:val="00666FBC"/>
    <w:rsid w:val="0067023E"/>
    <w:rsid w:val="006709A2"/>
    <w:rsid w:val="00670E38"/>
    <w:rsid w:val="0067252D"/>
    <w:rsid w:val="0067297B"/>
    <w:rsid w:val="00675EB0"/>
    <w:rsid w:val="00676438"/>
    <w:rsid w:val="006770B1"/>
    <w:rsid w:val="0069149A"/>
    <w:rsid w:val="006925C4"/>
    <w:rsid w:val="00692B02"/>
    <w:rsid w:val="00692C12"/>
    <w:rsid w:val="00692DC2"/>
    <w:rsid w:val="00692E3A"/>
    <w:rsid w:val="00696952"/>
    <w:rsid w:val="00696F94"/>
    <w:rsid w:val="00697952"/>
    <w:rsid w:val="00697F20"/>
    <w:rsid w:val="006A1419"/>
    <w:rsid w:val="006A6631"/>
    <w:rsid w:val="006A6C4E"/>
    <w:rsid w:val="006A6C56"/>
    <w:rsid w:val="006A6F48"/>
    <w:rsid w:val="006A763B"/>
    <w:rsid w:val="006B11B1"/>
    <w:rsid w:val="006B19DF"/>
    <w:rsid w:val="006B20A7"/>
    <w:rsid w:val="006B322C"/>
    <w:rsid w:val="006B4CC1"/>
    <w:rsid w:val="006B66C4"/>
    <w:rsid w:val="006B67DC"/>
    <w:rsid w:val="006B6CD1"/>
    <w:rsid w:val="006C155A"/>
    <w:rsid w:val="006C1F1C"/>
    <w:rsid w:val="006C2720"/>
    <w:rsid w:val="006C6E4C"/>
    <w:rsid w:val="006D540D"/>
    <w:rsid w:val="006D7E9C"/>
    <w:rsid w:val="006E2904"/>
    <w:rsid w:val="006E55DC"/>
    <w:rsid w:val="006E568D"/>
    <w:rsid w:val="006E5CBB"/>
    <w:rsid w:val="006F18BB"/>
    <w:rsid w:val="006F3268"/>
    <w:rsid w:val="006F3BCD"/>
    <w:rsid w:val="00700724"/>
    <w:rsid w:val="00700D5C"/>
    <w:rsid w:val="00705224"/>
    <w:rsid w:val="00707E62"/>
    <w:rsid w:val="00710864"/>
    <w:rsid w:val="007139F8"/>
    <w:rsid w:val="00714012"/>
    <w:rsid w:val="00715D3A"/>
    <w:rsid w:val="007163D7"/>
    <w:rsid w:val="00716F87"/>
    <w:rsid w:val="00717870"/>
    <w:rsid w:val="00722174"/>
    <w:rsid w:val="00722C19"/>
    <w:rsid w:val="00725F70"/>
    <w:rsid w:val="00726062"/>
    <w:rsid w:val="007316DB"/>
    <w:rsid w:val="0073362F"/>
    <w:rsid w:val="00734E88"/>
    <w:rsid w:val="00736AE1"/>
    <w:rsid w:val="007422D7"/>
    <w:rsid w:val="00744581"/>
    <w:rsid w:val="007519F8"/>
    <w:rsid w:val="007576E9"/>
    <w:rsid w:val="007602AF"/>
    <w:rsid w:val="00760E31"/>
    <w:rsid w:val="00763583"/>
    <w:rsid w:val="007663F3"/>
    <w:rsid w:val="00767EA3"/>
    <w:rsid w:val="0077053A"/>
    <w:rsid w:val="007766BA"/>
    <w:rsid w:val="007776D1"/>
    <w:rsid w:val="00780C7E"/>
    <w:rsid w:val="0078416D"/>
    <w:rsid w:val="00792005"/>
    <w:rsid w:val="0079485E"/>
    <w:rsid w:val="007A2A2F"/>
    <w:rsid w:val="007A2F0D"/>
    <w:rsid w:val="007A4478"/>
    <w:rsid w:val="007A45EA"/>
    <w:rsid w:val="007A5BF6"/>
    <w:rsid w:val="007B12B6"/>
    <w:rsid w:val="007B2F64"/>
    <w:rsid w:val="007B683D"/>
    <w:rsid w:val="007B712E"/>
    <w:rsid w:val="007D21DE"/>
    <w:rsid w:val="007D5EA9"/>
    <w:rsid w:val="007E1448"/>
    <w:rsid w:val="007E2BE8"/>
    <w:rsid w:val="007E490B"/>
    <w:rsid w:val="007E4B79"/>
    <w:rsid w:val="007F1097"/>
    <w:rsid w:val="007F30A7"/>
    <w:rsid w:val="007F38FB"/>
    <w:rsid w:val="007F6424"/>
    <w:rsid w:val="007F71B3"/>
    <w:rsid w:val="0080059C"/>
    <w:rsid w:val="00801F1B"/>
    <w:rsid w:val="00802AC3"/>
    <w:rsid w:val="008061CA"/>
    <w:rsid w:val="00806581"/>
    <w:rsid w:val="008101D3"/>
    <w:rsid w:val="00811CA6"/>
    <w:rsid w:val="008160F7"/>
    <w:rsid w:val="0081678C"/>
    <w:rsid w:val="00820940"/>
    <w:rsid w:val="00821A3A"/>
    <w:rsid w:val="008226A2"/>
    <w:rsid w:val="00823671"/>
    <w:rsid w:val="0082562D"/>
    <w:rsid w:val="00826626"/>
    <w:rsid w:val="00827571"/>
    <w:rsid w:val="00831B7F"/>
    <w:rsid w:val="008328E7"/>
    <w:rsid w:val="00834B0A"/>
    <w:rsid w:val="008354D4"/>
    <w:rsid w:val="008378E3"/>
    <w:rsid w:val="008379AD"/>
    <w:rsid w:val="00837AB1"/>
    <w:rsid w:val="00842D82"/>
    <w:rsid w:val="00842F60"/>
    <w:rsid w:val="0084449C"/>
    <w:rsid w:val="00850DC8"/>
    <w:rsid w:val="0085173C"/>
    <w:rsid w:val="00851CDD"/>
    <w:rsid w:val="008555A4"/>
    <w:rsid w:val="00855C8C"/>
    <w:rsid w:val="008578F6"/>
    <w:rsid w:val="008622AB"/>
    <w:rsid w:val="00862E22"/>
    <w:rsid w:val="008639ED"/>
    <w:rsid w:val="0086584B"/>
    <w:rsid w:val="00865FE1"/>
    <w:rsid w:val="00866769"/>
    <w:rsid w:val="00870A40"/>
    <w:rsid w:val="008712A2"/>
    <w:rsid w:val="00871C45"/>
    <w:rsid w:val="00877AEF"/>
    <w:rsid w:val="00881B4B"/>
    <w:rsid w:val="0088222F"/>
    <w:rsid w:val="008839C8"/>
    <w:rsid w:val="00883F65"/>
    <w:rsid w:val="00884559"/>
    <w:rsid w:val="00885F47"/>
    <w:rsid w:val="008879D3"/>
    <w:rsid w:val="008901CF"/>
    <w:rsid w:val="008906AB"/>
    <w:rsid w:val="008910A7"/>
    <w:rsid w:val="00892D6F"/>
    <w:rsid w:val="00892E85"/>
    <w:rsid w:val="00895F86"/>
    <w:rsid w:val="00896250"/>
    <w:rsid w:val="008A451E"/>
    <w:rsid w:val="008A4BB4"/>
    <w:rsid w:val="008A6823"/>
    <w:rsid w:val="008B2415"/>
    <w:rsid w:val="008B4619"/>
    <w:rsid w:val="008B5E0F"/>
    <w:rsid w:val="008B786E"/>
    <w:rsid w:val="008C2D53"/>
    <w:rsid w:val="008C69EB"/>
    <w:rsid w:val="008C7F1B"/>
    <w:rsid w:val="008D290A"/>
    <w:rsid w:val="008D506B"/>
    <w:rsid w:val="008D5297"/>
    <w:rsid w:val="008D7DE6"/>
    <w:rsid w:val="008E3274"/>
    <w:rsid w:val="008E36EC"/>
    <w:rsid w:val="008E59F6"/>
    <w:rsid w:val="008F13A3"/>
    <w:rsid w:val="008F3968"/>
    <w:rsid w:val="008F545C"/>
    <w:rsid w:val="008F547A"/>
    <w:rsid w:val="00905F3A"/>
    <w:rsid w:val="0091230E"/>
    <w:rsid w:val="00916956"/>
    <w:rsid w:val="00922091"/>
    <w:rsid w:val="0092245F"/>
    <w:rsid w:val="00922634"/>
    <w:rsid w:val="009242A6"/>
    <w:rsid w:val="00927A0C"/>
    <w:rsid w:val="00930E17"/>
    <w:rsid w:val="00933D96"/>
    <w:rsid w:val="00935759"/>
    <w:rsid w:val="00936701"/>
    <w:rsid w:val="00936FD7"/>
    <w:rsid w:val="00937424"/>
    <w:rsid w:val="00940817"/>
    <w:rsid w:val="009411AA"/>
    <w:rsid w:val="0094196D"/>
    <w:rsid w:val="009440A9"/>
    <w:rsid w:val="00952907"/>
    <w:rsid w:val="00953137"/>
    <w:rsid w:val="00956085"/>
    <w:rsid w:val="00960CA3"/>
    <w:rsid w:val="0096228E"/>
    <w:rsid w:val="0096346F"/>
    <w:rsid w:val="009644DD"/>
    <w:rsid w:val="0096477B"/>
    <w:rsid w:val="00965D73"/>
    <w:rsid w:val="009774B1"/>
    <w:rsid w:val="00977656"/>
    <w:rsid w:val="00977FE7"/>
    <w:rsid w:val="0098138D"/>
    <w:rsid w:val="00981BFE"/>
    <w:rsid w:val="00982C46"/>
    <w:rsid w:val="009839A4"/>
    <w:rsid w:val="00984E81"/>
    <w:rsid w:val="00986869"/>
    <w:rsid w:val="00987E52"/>
    <w:rsid w:val="00991A71"/>
    <w:rsid w:val="00992C7B"/>
    <w:rsid w:val="00994287"/>
    <w:rsid w:val="009956ED"/>
    <w:rsid w:val="00995FFE"/>
    <w:rsid w:val="009A11A4"/>
    <w:rsid w:val="009A324F"/>
    <w:rsid w:val="009A3E57"/>
    <w:rsid w:val="009A7CA7"/>
    <w:rsid w:val="009B0A88"/>
    <w:rsid w:val="009B15F3"/>
    <w:rsid w:val="009B310B"/>
    <w:rsid w:val="009B3C25"/>
    <w:rsid w:val="009B67AD"/>
    <w:rsid w:val="009C369F"/>
    <w:rsid w:val="009C44F6"/>
    <w:rsid w:val="009C5C89"/>
    <w:rsid w:val="009C72DE"/>
    <w:rsid w:val="009C79B9"/>
    <w:rsid w:val="009D04AD"/>
    <w:rsid w:val="009D1134"/>
    <w:rsid w:val="009D172E"/>
    <w:rsid w:val="009D464A"/>
    <w:rsid w:val="009E11FB"/>
    <w:rsid w:val="009F0BC2"/>
    <w:rsid w:val="009F13C8"/>
    <w:rsid w:val="009F15DB"/>
    <w:rsid w:val="009F4612"/>
    <w:rsid w:val="009F6BFF"/>
    <w:rsid w:val="00A0035C"/>
    <w:rsid w:val="00A022CD"/>
    <w:rsid w:val="00A04EDF"/>
    <w:rsid w:val="00A05152"/>
    <w:rsid w:val="00A05606"/>
    <w:rsid w:val="00A0608A"/>
    <w:rsid w:val="00A06713"/>
    <w:rsid w:val="00A07082"/>
    <w:rsid w:val="00A070DB"/>
    <w:rsid w:val="00A1059A"/>
    <w:rsid w:val="00A10EAF"/>
    <w:rsid w:val="00A136DA"/>
    <w:rsid w:val="00A162B4"/>
    <w:rsid w:val="00A176B0"/>
    <w:rsid w:val="00A21F41"/>
    <w:rsid w:val="00A25C97"/>
    <w:rsid w:val="00A33A83"/>
    <w:rsid w:val="00A36946"/>
    <w:rsid w:val="00A40240"/>
    <w:rsid w:val="00A41A54"/>
    <w:rsid w:val="00A41B06"/>
    <w:rsid w:val="00A44AEA"/>
    <w:rsid w:val="00A5183D"/>
    <w:rsid w:val="00A52B1E"/>
    <w:rsid w:val="00A56D2E"/>
    <w:rsid w:val="00A633BE"/>
    <w:rsid w:val="00A65749"/>
    <w:rsid w:val="00A662F7"/>
    <w:rsid w:val="00A66B48"/>
    <w:rsid w:val="00A7075E"/>
    <w:rsid w:val="00A717AB"/>
    <w:rsid w:val="00A8020B"/>
    <w:rsid w:val="00A8225E"/>
    <w:rsid w:val="00A83696"/>
    <w:rsid w:val="00A866A1"/>
    <w:rsid w:val="00A86EAA"/>
    <w:rsid w:val="00A90682"/>
    <w:rsid w:val="00A908B4"/>
    <w:rsid w:val="00A92F21"/>
    <w:rsid w:val="00A94274"/>
    <w:rsid w:val="00A9525D"/>
    <w:rsid w:val="00AA021D"/>
    <w:rsid w:val="00AA13CF"/>
    <w:rsid w:val="00AA1E10"/>
    <w:rsid w:val="00AA350F"/>
    <w:rsid w:val="00AA5003"/>
    <w:rsid w:val="00AA50FB"/>
    <w:rsid w:val="00AA6FA5"/>
    <w:rsid w:val="00AB7DA6"/>
    <w:rsid w:val="00AC0A26"/>
    <w:rsid w:val="00AC0D72"/>
    <w:rsid w:val="00AC1A58"/>
    <w:rsid w:val="00AC1FE6"/>
    <w:rsid w:val="00AC3EAC"/>
    <w:rsid w:val="00AC479C"/>
    <w:rsid w:val="00AD2E1D"/>
    <w:rsid w:val="00AD4F55"/>
    <w:rsid w:val="00AD6BED"/>
    <w:rsid w:val="00AE112F"/>
    <w:rsid w:val="00AE1991"/>
    <w:rsid w:val="00AE1E8B"/>
    <w:rsid w:val="00AE24BA"/>
    <w:rsid w:val="00AE3553"/>
    <w:rsid w:val="00AF0022"/>
    <w:rsid w:val="00AF3767"/>
    <w:rsid w:val="00AF59F8"/>
    <w:rsid w:val="00B00E0C"/>
    <w:rsid w:val="00B02C6F"/>
    <w:rsid w:val="00B054C3"/>
    <w:rsid w:val="00B060EA"/>
    <w:rsid w:val="00B10A51"/>
    <w:rsid w:val="00B10A5A"/>
    <w:rsid w:val="00B11229"/>
    <w:rsid w:val="00B12E03"/>
    <w:rsid w:val="00B150DA"/>
    <w:rsid w:val="00B2093C"/>
    <w:rsid w:val="00B25807"/>
    <w:rsid w:val="00B303B8"/>
    <w:rsid w:val="00B31A5D"/>
    <w:rsid w:val="00B31C4B"/>
    <w:rsid w:val="00B31DED"/>
    <w:rsid w:val="00B31DFA"/>
    <w:rsid w:val="00B37027"/>
    <w:rsid w:val="00B3793C"/>
    <w:rsid w:val="00B43A2A"/>
    <w:rsid w:val="00B4556C"/>
    <w:rsid w:val="00B5039A"/>
    <w:rsid w:val="00B50806"/>
    <w:rsid w:val="00B51C3B"/>
    <w:rsid w:val="00B5217C"/>
    <w:rsid w:val="00B52A8A"/>
    <w:rsid w:val="00B53FAF"/>
    <w:rsid w:val="00B542A7"/>
    <w:rsid w:val="00B56183"/>
    <w:rsid w:val="00B60BE6"/>
    <w:rsid w:val="00B60EBA"/>
    <w:rsid w:val="00B6229C"/>
    <w:rsid w:val="00B62A6A"/>
    <w:rsid w:val="00B62C93"/>
    <w:rsid w:val="00B647AB"/>
    <w:rsid w:val="00B669AA"/>
    <w:rsid w:val="00B75B25"/>
    <w:rsid w:val="00B765C2"/>
    <w:rsid w:val="00B768BB"/>
    <w:rsid w:val="00B806C2"/>
    <w:rsid w:val="00B918D2"/>
    <w:rsid w:val="00B97202"/>
    <w:rsid w:val="00BA33C3"/>
    <w:rsid w:val="00BA3921"/>
    <w:rsid w:val="00BA6045"/>
    <w:rsid w:val="00BA78C9"/>
    <w:rsid w:val="00BA7AF9"/>
    <w:rsid w:val="00BB13EC"/>
    <w:rsid w:val="00BB2EFD"/>
    <w:rsid w:val="00BB4152"/>
    <w:rsid w:val="00BB489B"/>
    <w:rsid w:val="00BB7474"/>
    <w:rsid w:val="00BC2912"/>
    <w:rsid w:val="00BC3D50"/>
    <w:rsid w:val="00BC4522"/>
    <w:rsid w:val="00BC6816"/>
    <w:rsid w:val="00BC6D47"/>
    <w:rsid w:val="00BC734D"/>
    <w:rsid w:val="00BD011E"/>
    <w:rsid w:val="00BD01A2"/>
    <w:rsid w:val="00BD02D1"/>
    <w:rsid w:val="00BD0D50"/>
    <w:rsid w:val="00BD14EF"/>
    <w:rsid w:val="00BD1C39"/>
    <w:rsid w:val="00BD3656"/>
    <w:rsid w:val="00BD460A"/>
    <w:rsid w:val="00BD697A"/>
    <w:rsid w:val="00BD7D7B"/>
    <w:rsid w:val="00BE0830"/>
    <w:rsid w:val="00BF2D96"/>
    <w:rsid w:val="00BF58B4"/>
    <w:rsid w:val="00BF5A07"/>
    <w:rsid w:val="00BF686F"/>
    <w:rsid w:val="00C005D9"/>
    <w:rsid w:val="00C005E5"/>
    <w:rsid w:val="00C006D3"/>
    <w:rsid w:val="00C00711"/>
    <w:rsid w:val="00C0334A"/>
    <w:rsid w:val="00C04069"/>
    <w:rsid w:val="00C063E2"/>
    <w:rsid w:val="00C1088F"/>
    <w:rsid w:val="00C1269B"/>
    <w:rsid w:val="00C1386A"/>
    <w:rsid w:val="00C1553B"/>
    <w:rsid w:val="00C1641B"/>
    <w:rsid w:val="00C23884"/>
    <w:rsid w:val="00C258BD"/>
    <w:rsid w:val="00C26920"/>
    <w:rsid w:val="00C27D5E"/>
    <w:rsid w:val="00C30665"/>
    <w:rsid w:val="00C33C67"/>
    <w:rsid w:val="00C35E68"/>
    <w:rsid w:val="00C378F2"/>
    <w:rsid w:val="00C40281"/>
    <w:rsid w:val="00C412BF"/>
    <w:rsid w:val="00C42FFB"/>
    <w:rsid w:val="00C47E3B"/>
    <w:rsid w:val="00C47F2E"/>
    <w:rsid w:val="00C5198D"/>
    <w:rsid w:val="00C54A61"/>
    <w:rsid w:val="00C56432"/>
    <w:rsid w:val="00C603BF"/>
    <w:rsid w:val="00C6041E"/>
    <w:rsid w:val="00C609C5"/>
    <w:rsid w:val="00C619A8"/>
    <w:rsid w:val="00C6255E"/>
    <w:rsid w:val="00C62F0F"/>
    <w:rsid w:val="00C66011"/>
    <w:rsid w:val="00C66D81"/>
    <w:rsid w:val="00C701E6"/>
    <w:rsid w:val="00C7155E"/>
    <w:rsid w:val="00C71906"/>
    <w:rsid w:val="00C72219"/>
    <w:rsid w:val="00C74DC4"/>
    <w:rsid w:val="00C74E80"/>
    <w:rsid w:val="00C80B00"/>
    <w:rsid w:val="00C82C9B"/>
    <w:rsid w:val="00C82DED"/>
    <w:rsid w:val="00C849DE"/>
    <w:rsid w:val="00C84F93"/>
    <w:rsid w:val="00C85954"/>
    <w:rsid w:val="00C918DB"/>
    <w:rsid w:val="00C92A8D"/>
    <w:rsid w:val="00C9303E"/>
    <w:rsid w:val="00C93E0D"/>
    <w:rsid w:val="00C94B68"/>
    <w:rsid w:val="00C95123"/>
    <w:rsid w:val="00C95844"/>
    <w:rsid w:val="00CA232C"/>
    <w:rsid w:val="00CA2A85"/>
    <w:rsid w:val="00CA3615"/>
    <w:rsid w:val="00CA37D9"/>
    <w:rsid w:val="00CA6343"/>
    <w:rsid w:val="00CB055C"/>
    <w:rsid w:val="00CB09E6"/>
    <w:rsid w:val="00CC02ED"/>
    <w:rsid w:val="00CC0B46"/>
    <w:rsid w:val="00CC1A46"/>
    <w:rsid w:val="00CC2692"/>
    <w:rsid w:val="00CC2A8A"/>
    <w:rsid w:val="00CC489D"/>
    <w:rsid w:val="00CD0120"/>
    <w:rsid w:val="00CD0DD5"/>
    <w:rsid w:val="00CD1449"/>
    <w:rsid w:val="00CD1D92"/>
    <w:rsid w:val="00CD3754"/>
    <w:rsid w:val="00CD4A07"/>
    <w:rsid w:val="00CD6035"/>
    <w:rsid w:val="00CD6524"/>
    <w:rsid w:val="00CE03EE"/>
    <w:rsid w:val="00CE1678"/>
    <w:rsid w:val="00CE39C7"/>
    <w:rsid w:val="00CE5D94"/>
    <w:rsid w:val="00CF0C24"/>
    <w:rsid w:val="00CF134F"/>
    <w:rsid w:val="00CF2B1F"/>
    <w:rsid w:val="00CF2C38"/>
    <w:rsid w:val="00CF5001"/>
    <w:rsid w:val="00CF6256"/>
    <w:rsid w:val="00CF66ED"/>
    <w:rsid w:val="00CF6764"/>
    <w:rsid w:val="00D0406B"/>
    <w:rsid w:val="00D06349"/>
    <w:rsid w:val="00D07C78"/>
    <w:rsid w:val="00D07F58"/>
    <w:rsid w:val="00D108FA"/>
    <w:rsid w:val="00D10AA0"/>
    <w:rsid w:val="00D137AD"/>
    <w:rsid w:val="00D14C7C"/>
    <w:rsid w:val="00D162D1"/>
    <w:rsid w:val="00D17657"/>
    <w:rsid w:val="00D21750"/>
    <w:rsid w:val="00D21B21"/>
    <w:rsid w:val="00D23281"/>
    <w:rsid w:val="00D24FEC"/>
    <w:rsid w:val="00D30EB7"/>
    <w:rsid w:val="00D33018"/>
    <w:rsid w:val="00D332CC"/>
    <w:rsid w:val="00D34E44"/>
    <w:rsid w:val="00D36393"/>
    <w:rsid w:val="00D418EC"/>
    <w:rsid w:val="00D43A90"/>
    <w:rsid w:val="00D465BD"/>
    <w:rsid w:val="00D528BB"/>
    <w:rsid w:val="00D54019"/>
    <w:rsid w:val="00D54401"/>
    <w:rsid w:val="00D60902"/>
    <w:rsid w:val="00D64DB8"/>
    <w:rsid w:val="00D65CA2"/>
    <w:rsid w:val="00D724E1"/>
    <w:rsid w:val="00D72843"/>
    <w:rsid w:val="00D75931"/>
    <w:rsid w:val="00D7641C"/>
    <w:rsid w:val="00D777B9"/>
    <w:rsid w:val="00D824B4"/>
    <w:rsid w:val="00D8576C"/>
    <w:rsid w:val="00D858ED"/>
    <w:rsid w:val="00D867E1"/>
    <w:rsid w:val="00D86E46"/>
    <w:rsid w:val="00D90E6F"/>
    <w:rsid w:val="00D90EC1"/>
    <w:rsid w:val="00D91775"/>
    <w:rsid w:val="00D92001"/>
    <w:rsid w:val="00D9270C"/>
    <w:rsid w:val="00D939C8"/>
    <w:rsid w:val="00D952F5"/>
    <w:rsid w:val="00D9539D"/>
    <w:rsid w:val="00D961B9"/>
    <w:rsid w:val="00DA0516"/>
    <w:rsid w:val="00DA2ACA"/>
    <w:rsid w:val="00DA2FEF"/>
    <w:rsid w:val="00DA38B6"/>
    <w:rsid w:val="00DA7B59"/>
    <w:rsid w:val="00DB33DF"/>
    <w:rsid w:val="00DB3544"/>
    <w:rsid w:val="00DB5EDB"/>
    <w:rsid w:val="00DB6BD4"/>
    <w:rsid w:val="00DB73A8"/>
    <w:rsid w:val="00DB74CE"/>
    <w:rsid w:val="00DC158B"/>
    <w:rsid w:val="00DC42DE"/>
    <w:rsid w:val="00DC4A15"/>
    <w:rsid w:val="00DC6EE3"/>
    <w:rsid w:val="00DD1ACE"/>
    <w:rsid w:val="00DD46A9"/>
    <w:rsid w:val="00DD590C"/>
    <w:rsid w:val="00DD5DCB"/>
    <w:rsid w:val="00DD74CB"/>
    <w:rsid w:val="00DE39FA"/>
    <w:rsid w:val="00DE4A93"/>
    <w:rsid w:val="00DF40A7"/>
    <w:rsid w:val="00DF4453"/>
    <w:rsid w:val="00DF44D0"/>
    <w:rsid w:val="00DF4E1F"/>
    <w:rsid w:val="00E0119C"/>
    <w:rsid w:val="00E02B3C"/>
    <w:rsid w:val="00E042A1"/>
    <w:rsid w:val="00E05A76"/>
    <w:rsid w:val="00E06CDD"/>
    <w:rsid w:val="00E1002D"/>
    <w:rsid w:val="00E1013D"/>
    <w:rsid w:val="00E1453F"/>
    <w:rsid w:val="00E233F6"/>
    <w:rsid w:val="00E234A4"/>
    <w:rsid w:val="00E24C22"/>
    <w:rsid w:val="00E25DA3"/>
    <w:rsid w:val="00E32CF3"/>
    <w:rsid w:val="00E33FD6"/>
    <w:rsid w:val="00E3636F"/>
    <w:rsid w:val="00E42219"/>
    <w:rsid w:val="00E44058"/>
    <w:rsid w:val="00E45424"/>
    <w:rsid w:val="00E46E6F"/>
    <w:rsid w:val="00E504DA"/>
    <w:rsid w:val="00E524DC"/>
    <w:rsid w:val="00E5715B"/>
    <w:rsid w:val="00E57A00"/>
    <w:rsid w:val="00E57C7E"/>
    <w:rsid w:val="00E626FA"/>
    <w:rsid w:val="00E63181"/>
    <w:rsid w:val="00E64D9F"/>
    <w:rsid w:val="00E66970"/>
    <w:rsid w:val="00E71D5B"/>
    <w:rsid w:val="00E7201C"/>
    <w:rsid w:val="00E765EE"/>
    <w:rsid w:val="00E83326"/>
    <w:rsid w:val="00E8351A"/>
    <w:rsid w:val="00E84C61"/>
    <w:rsid w:val="00E85E36"/>
    <w:rsid w:val="00E876C5"/>
    <w:rsid w:val="00E90082"/>
    <w:rsid w:val="00E951F0"/>
    <w:rsid w:val="00E9763E"/>
    <w:rsid w:val="00EA46C2"/>
    <w:rsid w:val="00EA5153"/>
    <w:rsid w:val="00EA5A57"/>
    <w:rsid w:val="00EB331D"/>
    <w:rsid w:val="00EB4B9D"/>
    <w:rsid w:val="00EB5B02"/>
    <w:rsid w:val="00EB675C"/>
    <w:rsid w:val="00EB7E54"/>
    <w:rsid w:val="00EC0C24"/>
    <w:rsid w:val="00EC202A"/>
    <w:rsid w:val="00EC2C1A"/>
    <w:rsid w:val="00EC66CA"/>
    <w:rsid w:val="00ED169E"/>
    <w:rsid w:val="00ED1720"/>
    <w:rsid w:val="00ED174F"/>
    <w:rsid w:val="00ED330A"/>
    <w:rsid w:val="00EE745E"/>
    <w:rsid w:val="00EE7CED"/>
    <w:rsid w:val="00EF07B4"/>
    <w:rsid w:val="00EF50BB"/>
    <w:rsid w:val="00F041E1"/>
    <w:rsid w:val="00F049B1"/>
    <w:rsid w:val="00F0625B"/>
    <w:rsid w:val="00F06AF5"/>
    <w:rsid w:val="00F1274C"/>
    <w:rsid w:val="00F20F06"/>
    <w:rsid w:val="00F2310A"/>
    <w:rsid w:val="00F24F13"/>
    <w:rsid w:val="00F26366"/>
    <w:rsid w:val="00F2696A"/>
    <w:rsid w:val="00F27A60"/>
    <w:rsid w:val="00F311C0"/>
    <w:rsid w:val="00F3143A"/>
    <w:rsid w:val="00F35046"/>
    <w:rsid w:val="00F360CE"/>
    <w:rsid w:val="00F377FD"/>
    <w:rsid w:val="00F40F04"/>
    <w:rsid w:val="00F436C7"/>
    <w:rsid w:val="00F43AAF"/>
    <w:rsid w:val="00F4473D"/>
    <w:rsid w:val="00F45909"/>
    <w:rsid w:val="00F508FB"/>
    <w:rsid w:val="00F54C31"/>
    <w:rsid w:val="00F57A34"/>
    <w:rsid w:val="00F60A88"/>
    <w:rsid w:val="00F63991"/>
    <w:rsid w:val="00F64C26"/>
    <w:rsid w:val="00F71386"/>
    <w:rsid w:val="00F733F2"/>
    <w:rsid w:val="00F73941"/>
    <w:rsid w:val="00F7698F"/>
    <w:rsid w:val="00F76DCE"/>
    <w:rsid w:val="00F8165C"/>
    <w:rsid w:val="00F81AB1"/>
    <w:rsid w:val="00F8405B"/>
    <w:rsid w:val="00F859AF"/>
    <w:rsid w:val="00F8765E"/>
    <w:rsid w:val="00F97CCD"/>
    <w:rsid w:val="00FA2324"/>
    <w:rsid w:val="00FA3ABA"/>
    <w:rsid w:val="00FA6871"/>
    <w:rsid w:val="00FB3816"/>
    <w:rsid w:val="00FB3E6E"/>
    <w:rsid w:val="00FB5A23"/>
    <w:rsid w:val="00FB6DD6"/>
    <w:rsid w:val="00FB7B30"/>
    <w:rsid w:val="00FC269C"/>
    <w:rsid w:val="00FC2CFD"/>
    <w:rsid w:val="00FC3854"/>
    <w:rsid w:val="00FC48D4"/>
    <w:rsid w:val="00FC5CB0"/>
    <w:rsid w:val="00FC607B"/>
    <w:rsid w:val="00FC63A7"/>
    <w:rsid w:val="00FC648F"/>
    <w:rsid w:val="00FC6E23"/>
    <w:rsid w:val="00FD0AE4"/>
    <w:rsid w:val="00FD2FE5"/>
    <w:rsid w:val="00FD35DC"/>
    <w:rsid w:val="00FD3B05"/>
    <w:rsid w:val="00FE38AE"/>
    <w:rsid w:val="00FE3AF6"/>
    <w:rsid w:val="00FE3D5D"/>
    <w:rsid w:val="00FE5338"/>
    <w:rsid w:val="00FE59C7"/>
    <w:rsid w:val="00FE65C1"/>
    <w:rsid w:val="00FF1660"/>
    <w:rsid w:val="00FF24FA"/>
    <w:rsid w:val="00FF52E0"/>
    <w:rsid w:val="00FF6229"/>
    <w:rsid w:val="00FF6C9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23BAB-0FC6-4E18-8F33-DC1D7D60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1B1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B1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1B1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1B1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1B1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1B1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1B1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1B1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1B1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2843"/>
    <w:pPr>
      <w:ind w:left="720"/>
      <w:contextualSpacing/>
    </w:pPr>
  </w:style>
  <w:style w:type="table" w:styleId="a6">
    <w:name w:val="Table Grid"/>
    <w:basedOn w:val="a1"/>
    <w:uiPriority w:val="59"/>
    <w:rsid w:val="00D72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6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88"/>
  </w:style>
  <w:style w:type="paragraph" w:styleId="a9">
    <w:name w:val="footer"/>
    <w:basedOn w:val="a"/>
    <w:link w:val="aa"/>
    <w:uiPriority w:val="99"/>
    <w:unhideWhenUsed/>
    <w:rsid w:val="00F6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88"/>
  </w:style>
  <w:style w:type="character" w:customStyle="1" w:styleId="apple-converted-space">
    <w:name w:val="apple-converted-space"/>
    <w:basedOn w:val="a0"/>
    <w:rsid w:val="00026F4F"/>
  </w:style>
  <w:style w:type="character" w:styleId="ab">
    <w:name w:val="Hyperlink"/>
    <w:basedOn w:val="a0"/>
    <w:uiPriority w:val="99"/>
    <w:semiHidden/>
    <w:unhideWhenUsed/>
    <w:rsid w:val="00026F4F"/>
    <w:rPr>
      <w:color w:val="0000FF"/>
      <w:u w:val="single"/>
    </w:rPr>
  </w:style>
  <w:style w:type="character" w:styleId="ac">
    <w:name w:val="Strong"/>
    <w:basedOn w:val="a0"/>
    <w:uiPriority w:val="22"/>
    <w:qFormat/>
    <w:rsid w:val="00026F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1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1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11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B11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B11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B11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B11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B11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11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d">
    <w:name w:val="Базовый"/>
    <w:rsid w:val="00D36393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415D-0934-409C-A5A0-E7034F8C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31</Pages>
  <Words>4140</Words>
  <Characters>23603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Колганов</dc:creator>
  <cp:lastModifiedBy>Tatyana Omnia</cp:lastModifiedBy>
  <cp:revision>602</cp:revision>
  <cp:lastPrinted>2013-11-13T15:03:00Z</cp:lastPrinted>
  <dcterms:created xsi:type="dcterms:W3CDTF">2013-11-14T14:21:00Z</dcterms:created>
  <dcterms:modified xsi:type="dcterms:W3CDTF">2014-11-07T08:36:00Z</dcterms:modified>
</cp:coreProperties>
</file>