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84" w:rsidRDefault="001A7A1B"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 xml:space="preserve">Многие автолюбители задаются вопросом, можно ли сократить время прогрева двигателя при использовании </w:t>
      </w:r>
      <w:proofErr w:type="spellStart"/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>автоутеплителя</w:t>
      </w:r>
      <w:proofErr w:type="spellEnd"/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Безусловно, да, особенно если вы хотите добиться </w:t>
      </w:r>
      <w:proofErr w:type="gram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значительно быстрого</w:t>
      </w:r>
      <w:proofErr w:type="gram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эффекта, а на улице стоят сильные морозы.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Автополог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станет настоящим спасением для тех, кто все время проводит в разъездах, осуществляя по нескольку остановок в день. При периодических простоях на холоде мотор быстро остывает, вернуть его в рабочее состояние поможет качественный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автоутеплитель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. И даже при — 30°C ваша машина заведётся за считанные минуты.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Насколько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автоутеплитель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способствует снижению расхода топлива? Это во многом определяется частотой ваших поездок. Однако, точно известно, что при 2–3-х ежедневных выездах с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автоутеплителем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, можно сэкономить до 20% бензина.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 xml:space="preserve">Насколько сложна установка </w:t>
      </w:r>
      <w:proofErr w:type="spellStart"/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>автоутеплителя</w:t>
      </w:r>
      <w:proofErr w:type="spellEnd"/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>?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На самом деле, процесс абсолютно простой и не требующий особых усилий: двигатель и </w:t>
      </w:r>
      <w:proofErr w:type="gram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другие</w:t>
      </w:r>
      <w:proofErr w:type="gram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расположенные под капотом механизмы накрывают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автоутеплителем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. Защитный покров стелют любой стороной без дополнительной фиксации. Высокая плотность материала предотвращает возможное наматывание полога на ротор. Использовать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автоутеплитель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можно при температуре от 5°C и ниже.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 xml:space="preserve">Сказывается ли использование </w:t>
      </w:r>
      <w:proofErr w:type="spellStart"/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>автополога</w:t>
      </w:r>
      <w:proofErr w:type="spellEnd"/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>-утеплителя на ресурсе мотора?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Да, защитный покров позволяет сберечь ресурс двигателя. Владельцы автомобилей знают не понаслышке, что попытки завести мотор на морозе не проходят бесследно: двигатель быстрее изнашивается при низкотемпературных запусках. Утеплитель снижает время разогрева мотора, сохраняя тем самым его эксплуатационный резерв.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 xml:space="preserve">Можно ли ездить на машине с </w:t>
      </w:r>
      <w:proofErr w:type="spellStart"/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>автоутеплителем</w:t>
      </w:r>
      <w:proofErr w:type="spellEnd"/>
      <w:r>
        <w:rPr>
          <w:rFonts w:ascii="Tahoma" w:hAnsi="Tahoma" w:cs="Tahoma"/>
          <w:b/>
          <w:bCs/>
          <w:color w:val="8D8D8D"/>
          <w:sz w:val="18"/>
          <w:szCs w:val="18"/>
          <w:shd w:val="clear" w:color="auto" w:fill="FFFFFF"/>
        </w:rPr>
        <w:t xml:space="preserve"> или же потребуется снимать его перед каждой поездкой?</w:t>
      </w:r>
      <w:r>
        <w:rPr>
          <w:rStyle w:val="apple-converted-space"/>
          <w:rFonts w:ascii="Tahoma" w:hAnsi="Tahoma" w:cs="Tahoma"/>
          <w:color w:val="8D8D8D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8D8D8D"/>
          <w:sz w:val="18"/>
          <w:szCs w:val="18"/>
        </w:rPr>
        <w:br/>
      </w:r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Автомобиль </w:t>
      </w:r>
      <w:proofErr w:type="gram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установленным </w:t>
      </w:r>
      <w:proofErr w:type="spellStart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>автоутеплителем</w:t>
      </w:r>
      <w:proofErr w:type="spellEnd"/>
      <w:r>
        <w:rPr>
          <w:rFonts w:ascii="Tahoma" w:hAnsi="Tahoma" w:cs="Tahoma"/>
          <w:color w:val="8D8D8D"/>
          <w:sz w:val="18"/>
          <w:szCs w:val="18"/>
          <w:shd w:val="clear" w:color="auto" w:fill="FFFFFF"/>
        </w:rPr>
        <w:t xml:space="preserve"> можно и нужно активно использовать. Как правило, защитный полог стелют осенью перед наступлением холодов, а снимают уже весной, при температуре выше +5°С.</w:t>
      </w:r>
      <w:bookmarkStart w:id="0" w:name="_GoBack"/>
      <w:bookmarkEnd w:id="0"/>
    </w:p>
    <w:sectPr w:rsidR="0001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1B"/>
    <w:rsid w:val="00016C84"/>
    <w:rsid w:val="001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Urry</dc:creator>
  <cp:lastModifiedBy>Urry</cp:lastModifiedBy>
  <cp:revision>1</cp:revision>
  <dcterms:created xsi:type="dcterms:W3CDTF">2014-11-10T23:33:00Z</dcterms:created>
  <dcterms:modified xsi:type="dcterms:W3CDTF">2014-11-10T23:33:00Z</dcterms:modified>
</cp:coreProperties>
</file>