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73" w:rsidRPr="004A65EE" w:rsidRDefault="004A65EE">
      <w:pPr>
        <w:rPr>
          <w:b/>
        </w:rPr>
      </w:pPr>
      <w:r w:rsidRPr="004A65EE">
        <w:rPr>
          <w:b/>
        </w:rPr>
        <w:t>Как рассчитать проценты по депозиту</w:t>
      </w:r>
    </w:p>
    <w:p w:rsidR="004A65EE" w:rsidRDefault="004A65EE">
      <w:r>
        <w:t xml:space="preserve">Анонс процентной ставки в предложениях банков, чаще всего, ничего не говорит обычному человеку об уровне его доходов от депозита. Вместе с тем, умение разбираться в этом вопросе и самостоятельно просчитывать сумму процентных выплат, весьма </w:t>
      </w:r>
      <w:proofErr w:type="gramStart"/>
      <w:r>
        <w:t>полезны</w:t>
      </w:r>
      <w:proofErr w:type="gramEnd"/>
      <w:r>
        <w:t xml:space="preserve"> по следующим причинам:</w:t>
      </w:r>
    </w:p>
    <w:p w:rsidR="004A65EE" w:rsidRDefault="004A65EE" w:rsidP="004A65EE">
      <w:pPr>
        <w:pStyle w:val="a3"/>
        <w:numPr>
          <w:ilvl w:val="0"/>
          <w:numId w:val="1"/>
        </w:numPr>
      </w:pPr>
      <w:r>
        <w:t>Вы можете точно спрогнозировать, сколько денег получите за определенный период, и, следовательно, сможете более правильно планировать бюджет;</w:t>
      </w:r>
    </w:p>
    <w:p w:rsidR="004A65EE" w:rsidRDefault="004A65EE" w:rsidP="004A65EE">
      <w:pPr>
        <w:pStyle w:val="a3"/>
        <w:numPr>
          <w:ilvl w:val="0"/>
          <w:numId w:val="1"/>
        </w:numPr>
      </w:pPr>
      <w:r>
        <w:t>Рассчитанные заранее проценты по депозиту позволяют более осмысленно произвести выбор банковского учреждения для размещения вклада.</w:t>
      </w:r>
    </w:p>
    <w:p w:rsidR="004A65EE" w:rsidRDefault="004A65EE" w:rsidP="004A65EE">
      <w:r>
        <w:t>Необходимые для расчета исходные данные – это сумма вклада и годовая процентная ставка. Рассмотрим самый простой способ вычисления выплат по депозиту.</w:t>
      </w:r>
    </w:p>
    <w:p w:rsidR="004A65EE" w:rsidRPr="004A65EE" w:rsidRDefault="004A65EE" w:rsidP="004A65EE">
      <w:pPr>
        <w:rPr>
          <w:b/>
        </w:rPr>
      </w:pPr>
      <w:r w:rsidRPr="004A65EE">
        <w:rPr>
          <w:b/>
        </w:rPr>
        <w:t>Как рассчитать проценты по депозиту с ежемесячной выплатой</w:t>
      </w:r>
    </w:p>
    <w:p w:rsidR="004A65EE" w:rsidRDefault="004A65EE" w:rsidP="004A65EE">
      <w:r>
        <w:t>Рассмотрим алгоритм расчета на примере. Известно, что сумма вклада составляет 30 000 рублей со ставкой 7% годовых, сроком на один месяц.  Для расчета процентов используется формула: сумма вклада умножается на процентную ставку и на 30 (количество дней в месяце вылежки). Результат делится на 365. В нашем примере:</w:t>
      </w:r>
    </w:p>
    <w:p w:rsidR="004A65EE" w:rsidRDefault="004A65EE" w:rsidP="004A65EE">
      <w:r>
        <w:t xml:space="preserve">(30 000*0,07*30)/365= 172,6 </w:t>
      </w:r>
    </w:p>
    <w:p w:rsidR="004A65EE" w:rsidRDefault="004A65EE" w:rsidP="004A65EE">
      <w:r>
        <w:t>Т.е через месяц после того, как вы положите на депозит 30 000 рублей, в конце месяца получите 30 172, 6 рублей. Сумма процентов может уменьшиться  в случае, если выплата вам нужна наличными, и банк взимает комиссию за эту операцию.</w:t>
      </w:r>
    </w:p>
    <w:p w:rsidR="004A65EE" w:rsidRDefault="004A65EE" w:rsidP="004A65EE">
      <w:r>
        <w:t>Если в месяце вылежки 31 день, или 29, 28, то в формулу нужно подставлять именно это значение.</w:t>
      </w:r>
    </w:p>
    <w:p w:rsidR="004A65EE" w:rsidRDefault="004A65EE" w:rsidP="004A65EE">
      <w:r>
        <w:t xml:space="preserve">При длительности депозита более одного месяца в алгоритме расчета процентов ничего не меняется. Сумму выплат в месяц нужно умножить на количество месяцев. </w:t>
      </w:r>
    </w:p>
    <w:p w:rsidR="004A65EE" w:rsidRPr="004A65EE" w:rsidRDefault="004A65EE" w:rsidP="004A65EE">
      <w:pPr>
        <w:rPr>
          <w:b/>
        </w:rPr>
      </w:pPr>
      <w:r w:rsidRPr="004A65EE">
        <w:rPr>
          <w:b/>
        </w:rPr>
        <w:t>Особенности расчета процентов с капитализацией.</w:t>
      </w:r>
    </w:p>
    <w:p w:rsidR="004A65EE" w:rsidRDefault="004A65EE" w:rsidP="004A65EE">
      <w:r>
        <w:t xml:space="preserve">Зная, </w:t>
      </w:r>
      <w:r w:rsidRPr="004A65EE">
        <w:rPr>
          <w:b/>
        </w:rPr>
        <w:t>как рассчитать проценты по депозиту</w:t>
      </w:r>
      <w:r>
        <w:t>, выплачиваемые ежемесячно, не составляет труда справиться с более сложной задачей – расчет капитализированных выплат.</w:t>
      </w:r>
    </w:p>
    <w:p w:rsidR="004A65EE" w:rsidRDefault="004A65EE" w:rsidP="004A65EE">
      <w:r>
        <w:t xml:space="preserve">Обратимся к предыдущему примеру. Условия вклада меняем следующим образом. Длительность 3 месяца, процентная ставка </w:t>
      </w:r>
      <w:r w:rsidRPr="004A65EE">
        <w:t>7</w:t>
      </w:r>
      <w:r>
        <w:t>% (</w:t>
      </w:r>
      <w:r w:rsidRPr="004A65EE">
        <w:t>в реальности для вкладов с капитализацией процент обычно выше</w:t>
      </w:r>
      <w:r>
        <w:t xml:space="preserve">, то же значение мы оставляем для демонстрации выгоды данного вида банковского депозита).  Проценты ежемесячно капитализируются и выплачиваются в конце срока. </w:t>
      </w:r>
    </w:p>
    <w:p w:rsidR="004A65EE" w:rsidRDefault="004A65EE" w:rsidP="004A65EE">
      <w:r>
        <w:t xml:space="preserve">Расчет процентов за первый месяц такой же, как в случае без капитализации. </w:t>
      </w:r>
    </w:p>
    <w:p w:rsidR="004A65EE" w:rsidRDefault="004A65EE" w:rsidP="004A65EE">
      <w:r>
        <w:t xml:space="preserve">(30 000*0,07*30)/365=172,6 </w:t>
      </w:r>
    </w:p>
    <w:p w:rsidR="004A65EE" w:rsidRDefault="004A65EE" w:rsidP="004A65EE">
      <w:r>
        <w:t>По истечении второго месяца вылежки в формуле меняется сумма тела депозита. Теперь она составляет 30 172, 6.</w:t>
      </w:r>
    </w:p>
    <w:p w:rsidR="004A65EE" w:rsidRDefault="004A65EE" w:rsidP="004A65EE">
      <w:r>
        <w:lastRenderedPageBreak/>
        <w:t>Имеем:</w:t>
      </w:r>
    </w:p>
    <w:p w:rsidR="004A65EE" w:rsidRDefault="004A65EE" w:rsidP="004A65EE">
      <w:r>
        <w:t xml:space="preserve">(30 172,6*0,07*30)/365=173,6 </w:t>
      </w:r>
    </w:p>
    <w:p w:rsidR="004A65EE" w:rsidRDefault="004A65EE" w:rsidP="004A65EE">
      <w:r>
        <w:t>Теперь сумма исходного капитала составляет уже 30 172,6 плюс 173,6, получится 30 346,2 рубля.</w:t>
      </w:r>
    </w:p>
    <w:p w:rsidR="004A65EE" w:rsidRDefault="004A65EE" w:rsidP="004A65EE">
      <w:r>
        <w:t>Картина с процентами к концу срока вылежки такова:</w:t>
      </w:r>
    </w:p>
    <w:p w:rsidR="004A65EE" w:rsidRDefault="004A65EE" w:rsidP="004A65EE">
      <w:r>
        <w:t xml:space="preserve">(30 346,2*0,07*30)/365=174,6 </w:t>
      </w:r>
    </w:p>
    <w:p w:rsidR="004A65EE" w:rsidRDefault="004A65EE" w:rsidP="004A65EE">
      <w:r>
        <w:t>Итоговая сумма процентов за три месяца – это три слагаемых: 172,6 плюс 173,6 плюс 174,6, что составляет 520,8 рублей.</w:t>
      </w:r>
    </w:p>
    <w:p w:rsidR="004A65EE" w:rsidRDefault="004A65EE" w:rsidP="004A65EE">
      <w:r>
        <w:t xml:space="preserve">Очевидно, что капитализированный процент выгодно «работает» на значительных первоначальных суммах. Это учитывается в банковских предложениях, и минимальный вклад определяется с учетом максимальной выгоды клиента. </w:t>
      </w:r>
    </w:p>
    <w:p w:rsidR="004A65EE" w:rsidRPr="004A65EE" w:rsidRDefault="004A65EE" w:rsidP="004A65EE">
      <w:pPr>
        <w:rPr>
          <w:b/>
        </w:rPr>
      </w:pPr>
      <w:r w:rsidRPr="004A65EE">
        <w:rPr>
          <w:b/>
        </w:rPr>
        <w:t>Другие случаи расчета процентов</w:t>
      </w:r>
    </w:p>
    <w:p w:rsidR="004A65EE" w:rsidRDefault="004A65EE" w:rsidP="004A65EE">
      <w:r>
        <w:t xml:space="preserve">Несколько сложнее понять, </w:t>
      </w:r>
      <w:r w:rsidRPr="004A65EE">
        <w:rPr>
          <w:b/>
        </w:rPr>
        <w:t xml:space="preserve">как рассчитать проценты по депозиту </w:t>
      </w:r>
      <w:r>
        <w:t>с возможностью частичного расхода и внесения дополнительных взносов. Формула расчета, по сути, не меняется, но распадается на периоды внесения либо расхода средств. Например, если в течение месяца вылежки произошло одно пополнение, то в расчет процентов попадает два периода:</w:t>
      </w:r>
    </w:p>
    <w:p w:rsidR="004A65EE" w:rsidRDefault="004A65EE" w:rsidP="004A65EE">
      <w:r>
        <w:t>- с первоначальной суммой тела депозита и количеством дней, которые прошли до внесения;</w:t>
      </w:r>
    </w:p>
    <w:p w:rsidR="004A65EE" w:rsidRDefault="004A65EE" w:rsidP="004A65EE">
      <w:r>
        <w:t xml:space="preserve">- новая сумма после внесения дополнительного взноса на вклад. Значение умножается на остаток дней в месяце. </w:t>
      </w:r>
    </w:p>
    <w:p w:rsidR="004A65EE" w:rsidRDefault="004A65EE" w:rsidP="004A65EE">
      <w:r>
        <w:t>Общий процент является результатом двух расчетных периодов.</w:t>
      </w:r>
    </w:p>
    <w:p w:rsidR="004A65EE" w:rsidRDefault="004A65EE" w:rsidP="004A65EE">
      <w:r>
        <w:t xml:space="preserve">Ситуация с частичным снятием аналогична. </w:t>
      </w:r>
    </w:p>
    <w:p w:rsidR="004A65EE" w:rsidRDefault="004A65EE" w:rsidP="004A65EE">
      <w:r>
        <w:t>В банках процесс расчета процентов полностью автоматизирован, ошибки практически исключаются. Однако</w:t>
      </w:r>
      <w:proofErr w:type="gramStart"/>
      <w:r>
        <w:t>,</w:t>
      </w:r>
      <w:proofErr w:type="gramEnd"/>
      <w:r>
        <w:t xml:space="preserve"> привередливые вкладчики часто требуют доказательного ручного пересчета. Это справедливое требование, ведь вы считаете собственные деньги. В случаях со сложным процентным периодом навыки расчета – это весомый аргумент вашей правоты и компетентности.</w:t>
      </w:r>
    </w:p>
    <w:p w:rsidR="004A65EE" w:rsidRDefault="004A65EE" w:rsidP="004A65EE">
      <w:r>
        <w:t xml:space="preserve">Описанные способы расчета процентных выплат не зависят от валюты вклада. </w:t>
      </w:r>
    </w:p>
    <w:p w:rsidR="004A65EE" w:rsidRDefault="004A65EE" w:rsidP="004A65EE">
      <w:r>
        <w:t xml:space="preserve">Современные технологии и автоматизация банковской сферы в значительной степени облегчили жизнь не только самих вкладчиков, но и банковских менеджеров. На сайтах практически всех банков есть депозитные калькуляторы, которыми можно воспользоваться для подсчета своих доходов и сравнения результатов с прочими предложениями. </w:t>
      </w:r>
    </w:p>
    <w:p w:rsidR="004A65EE" w:rsidRDefault="004A65EE" w:rsidP="004A65EE">
      <w:r>
        <w:lastRenderedPageBreak/>
        <w:t xml:space="preserve">Но  некоторые случаи, например, </w:t>
      </w:r>
      <w:proofErr w:type="gramStart"/>
      <w:r>
        <w:t>неумение</w:t>
      </w:r>
      <w:proofErr w:type="gramEnd"/>
      <w:r>
        <w:t xml:space="preserve"> пользоваться компьютером, отсутствие сети интернет, особая мнительность и недоверие к электронике, делают умение рассчитывать собственную прибыль вручную, актуальны.  </w:t>
      </w:r>
    </w:p>
    <w:p w:rsidR="004A65EE" w:rsidRPr="004A65EE" w:rsidRDefault="004A65EE" w:rsidP="004A65EE"/>
    <w:p w:rsidR="004A65EE" w:rsidRDefault="004A65EE" w:rsidP="004A65EE"/>
    <w:p w:rsidR="004A65EE" w:rsidRDefault="004A65EE" w:rsidP="004A65EE"/>
    <w:p w:rsidR="004A65EE" w:rsidRPr="004A65EE" w:rsidRDefault="004A65EE" w:rsidP="004A65EE">
      <w:r>
        <w:t xml:space="preserve"> </w:t>
      </w:r>
    </w:p>
    <w:p w:rsidR="004A65EE" w:rsidRPr="004A65EE" w:rsidRDefault="004A65EE" w:rsidP="004A65EE"/>
    <w:p w:rsidR="004A65EE" w:rsidRDefault="004A65EE" w:rsidP="004A65EE"/>
    <w:p w:rsidR="004A65EE" w:rsidRDefault="004A65EE"/>
    <w:sectPr w:rsidR="004A65EE" w:rsidSect="00D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7EF"/>
    <w:multiLevelType w:val="hybridMultilevel"/>
    <w:tmpl w:val="78E4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EE"/>
    <w:rsid w:val="004A65EE"/>
    <w:rsid w:val="0072536C"/>
    <w:rsid w:val="00AC2995"/>
    <w:rsid w:val="00D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606</Words>
  <Characters>3926</Characters>
  <Application>Microsoft Office Word</Application>
  <DocSecurity>0</DocSecurity>
  <Lines>79</Lines>
  <Paragraphs>34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2012-07-31T11:42:00Z</dcterms:created>
  <dcterms:modified xsi:type="dcterms:W3CDTF">2012-07-31T12:54:00Z</dcterms:modified>
</cp:coreProperties>
</file>