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B2" w:rsidRDefault="00200D48">
      <w:r>
        <w:t>На жизненном пути ка</w:t>
      </w:r>
      <w:r w:rsidR="003079F1">
        <w:t>ждого человека встречаются</w:t>
      </w:r>
      <w:r>
        <w:t xml:space="preserve"> ситуации, когда необходимо определить точную стоимость квартир</w:t>
      </w:r>
      <w:r w:rsidR="006A2703">
        <w:t>ы. Вот</w:t>
      </w:r>
      <w:r w:rsidR="003079F1">
        <w:t xml:space="preserve"> несколько самых основных</w:t>
      </w:r>
      <w:r w:rsidR="006A2703">
        <w:t>:</w:t>
      </w:r>
    </w:p>
    <w:p w:rsidR="006A2703" w:rsidRDefault="006A2703">
      <w:r>
        <w:t xml:space="preserve">- </w:t>
      </w:r>
      <w:r w:rsidR="003079F1">
        <w:t>приватизация квартиры;</w:t>
      </w:r>
    </w:p>
    <w:p w:rsidR="006A2703" w:rsidRDefault="006A2703">
      <w:r>
        <w:t xml:space="preserve">- </w:t>
      </w:r>
      <w:r w:rsidR="003079F1">
        <w:t>с</w:t>
      </w:r>
      <w:r>
        <w:t>дача в аренду (</w:t>
      </w:r>
      <w:r w:rsidR="003079F1">
        <w:t>при подписании договора аренды);</w:t>
      </w:r>
    </w:p>
    <w:p w:rsidR="006A2703" w:rsidRDefault="006A2703">
      <w:r>
        <w:t xml:space="preserve">- </w:t>
      </w:r>
      <w:r w:rsidR="003079F1">
        <w:t>страховые случаи;</w:t>
      </w:r>
    </w:p>
    <w:p w:rsidR="006A2703" w:rsidRDefault="006A2703">
      <w:r>
        <w:t xml:space="preserve">- </w:t>
      </w:r>
      <w:r w:rsidR="003079F1">
        <w:t>вступление в права наследования;</w:t>
      </w:r>
    </w:p>
    <w:p w:rsidR="006A2703" w:rsidRDefault="003079F1">
      <w:r>
        <w:t>- составление брачного контракта;</w:t>
      </w:r>
    </w:p>
    <w:p w:rsidR="006A2703" w:rsidRDefault="006A2703">
      <w:r>
        <w:t xml:space="preserve">- </w:t>
      </w:r>
      <w:r w:rsidR="003079F1">
        <w:t>п</w:t>
      </w:r>
      <w:r>
        <w:t xml:space="preserve">ри оформлении кредита </w:t>
      </w:r>
      <w:r w:rsidR="003079F1">
        <w:t>под залог имущества или ипотеки;</w:t>
      </w:r>
    </w:p>
    <w:p w:rsidR="003079F1" w:rsidRDefault="006A2703">
      <w:r>
        <w:t xml:space="preserve">- </w:t>
      </w:r>
      <w:r w:rsidR="003079F1">
        <w:t>о</w:t>
      </w:r>
      <w:r>
        <w:t>ф</w:t>
      </w:r>
      <w:r w:rsidR="003079F1">
        <w:t>ормление купли-продажи квартиры.</w:t>
      </w:r>
    </w:p>
    <w:p w:rsidR="006A2703" w:rsidRDefault="006A2703">
      <w:r>
        <w:t xml:space="preserve">Эксперты-специалисты смогут не только составить акт </w:t>
      </w:r>
      <w:r w:rsidRPr="003079F1">
        <w:rPr>
          <w:b/>
        </w:rPr>
        <w:t>оценки стоимости квартиры</w:t>
      </w:r>
      <w:r>
        <w:t>, но и при необходимости, рассчитать затраты на проведение в ней ремонтных работ. А если покупатель планирует в последующем сдавать квартиру в аренду</w:t>
      </w:r>
      <w:r w:rsidR="00CC6B11">
        <w:t>, просчитают рентабельность такого предприятия (в основном окупаемость</w:t>
      </w:r>
      <w:r w:rsidR="00262C0D">
        <w:t xml:space="preserve"> до</w:t>
      </w:r>
      <w:r w:rsidR="00CC6B11">
        <w:t xml:space="preserve"> 4 лет является граничной).</w:t>
      </w:r>
    </w:p>
    <w:p w:rsidR="00CC6B11" w:rsidRDefault="00CC6B11">
      <w:r w:rsidRPr="003079F1">
        <w:rPr>
          <w:b/>
        </w:rPr>
        <w:t>Оценка стоимости квартиры</w:t>
      </w:r>
      <w:r>
        <w:t xml:space="preserve"> должна проводить</w:t>
      </w:r>
      <w:r w:rsidR="00262C0D">
        <w:t>ся профессионалами</w:t>
      </w:r>
      <w:r>
        <w:t>, имеющими специальный сертификат на оценочную деятельность. Только в этом случае</w:t>
      </w:r>
      <w:r w:rsidR="00262C0D">
        <w:t>,</w:t>
      </w:r>
      <w:r>
        <w:t xml:space="preserve"> их отчет будет, согласно законодательству, считаться государственным документом. Тако</w:t>
      </w:r>
      <w:r w:rsidR="004B4A61">
        <w:t xml:space="preserve">е официальное заключение может значительно отличаться от </w:t>
      </w:r>
      <w:r w:rsidR="004B4A61" w:rsidRPr="003079F1">
        <w:rPr>
          <w:b/>
        </w:rPr>
        <w:t>бал</w:t>
      </w:r>
      <w:r w:rsidR="00262C0D" w:rsidRPr="003079F1">
        <w:rPr>
          <w:b/>
        </w:rPr>
        <w:t>ансовой стоимости</w:t>
      </w:r>
      <w:r w:rsidR="00262C0D">
        <w:t xml:space="preserve"> ж</w:t>
      </w:r>
      <w:r w:rsidR="003079F1">
        <w:t>илья – заниженной из-за не учета</w:t>
      </w:r>
      <w:r w:rsidR="00262C0D">
        <w:t xml:space="preserve"> многих факторов, а именно:</w:t>
      </w:r>
      <w:r w:rsidR="004B4A61">
        <w:t xml:space="preserve"> выгодное месторасположение, хороший ре</w:t>
      </w:r>
      <w:r w:rsidR="003079F1">
        <w:t xml:space="preserve">монт, мирные соседи.  </w:t>
      </w:r>
      <w:r w:rsidR="003079F1" w:rsidRPr="003079F1">
        <w:rPr>
          <w:b/>
        </w:rPr>
        <w:t>Балансовая стоимость</w:t>
      </w:r>
      <w:r w:rsidR="003079F1">
        <w:t xml:space="preserve"> – это т</w:t>
      </w:r>
      <w:r w:rsidR="004B4A61">
        <w:t>олько затраты на строительство минус амортизация. Оч</w:t>
      </w:r>
      <w:r w:rsidR="00953A3E">
        <w:t>ень часто, по желанию продающей стороны</w:t>
      </w:r>
      <w:r w:rsidR="004B4A61">
        <w:t xml:space="preserve">, именно </w:t>
      </w:r>
      <w:r w:rsidR="004B4A61" w:rsidRPr="003079F1">
        <w:rPr>
          <w:b/>
        </w:rPr>
        <w:t>балансовую стоимость</w:t>
      </w:r>
      <w:r w:rsidR="004B4A61">
        <w:t xml:space="preserve"> указывают в договоре купли-продажи. Тут есть свои подво</w:t>
      </w:r>
      <w:r w:rsidR="002A4EF6">
        <w:t xml:space="preserve">дные камни, которые </w:t>
      </w:r>
      <w:r w:rsidR="003079F1">
        <w:t xml:space="preserve">квалифицированные </w:t>
      </w:r>
      <w:r w:rsidR="002A4EF6">
        <w:t>эксперты помогут обнаружить</w:t>
      </w:r>
      <w:r w:rsidR="004B4A61">
        <w:t>.</w:t>
      </w:r>
      <w:bookmarkStart w:id="0" w:name="_GoBack"/>
      <w:bookmarkEnd w:id="0"/>
    </w:p>
    <w:p w:rsidR="004B4A61" w:rsidRDefault="004B4A61">
      <w:r>
        <w:t xml:space="preserve">Ясно, что </w:t>
      </w:r>
      <w:r w:rsidRPr="003079F1">
        <w:rPr>
          <w:b/>
        </w:rPr>
        <w:t>независимая оценка стоимости</w:t>
      </w:r>
      <w:r>
        <w:t xml:space="preserve"> </w:t>
      </w:r>
      <w:r w:rsidRPr="003079F1">
        <w:rPr>
          <w:b/>
        </w:rPr>
        <w:t>квартиры</w:t>
      </w:r>
      <w:r w:rsidR="00FC2601">
        <w:t xml:space="preserve"> всегда наиболее объективна. Проводится она при помощи нескольких методов оценки: затратного, доходного и аналогового. Затратный метод близок по своим характеристикам к расчету </w:t>
      </w:r>
      <w:r w:rsidR="00FC2601" w:rsidRPr="003079F1">
        <w:rPr>
          <w:b/>
        </w:rPr>
        <w:t>балансовой стоимости</w:t>
      </w:r>
      <w:r w:rsidR="00FC2601">
        <w:t xml:space="preserve">. Доходный метод, подразумевает наличие в будущем прибыли от покупки квартиры, и соответственно, цена на жилье пропорциональна ее </w:t>
      </w:r>
      <w:r w:rsidR="002A4EF6">
        <w:t xml:space="preserve">возможной </w:t>
      </w:r>
      <w:r w:rsidR="00FC2601">
        <w:t>доходности. А вот аналоговый метод очень близок по своему содержанию к тому, как высчитывают стоимость сами владельцы</w:t>
      </w:r>
      <w:r w:rsidR="005A048D">
        <w:t>: « за сколько продали похожую квартиру соседи», с той разницей, что эксперты проводят сравнительную оценку не менее трех схожих квартир. Только применяя все три метода в совокупности можно полу</w:t>
      </w:r>
      <w:r w:rsidR="00B62BEC">
        <w:t>чить достаточно точную</w:t>
      </w:r>
      <w:r w:rsidR="005A048D">
        <w:t xml:space="preserve"> </w:t>
      </w:r>
      <w:r w:rsidR="005A048D" w:rsidRPr="003079F1">
        <w:rPr>
          <w:b/>
        </w:rPr>
        <w:t>сто</w:t>
      </w:r>
      <w:r w:rsidR="00B62BEC" w:rsidRPr="003079F1">
        <w:rPr>
          <w:b/>
        </w:rPr>
        <w:t>имость квартиры</w:t>
      </w:r>
      <w:r w:rsidR="00B62BEC">
        <w:t xml:space="preserve"> на рынке недвижимости.</w:t>
      </w:r>
    </w:p>
    <w:p w:rsidR="00B62BEC" w:rsidRDefault="00B62BEC">
      <w:r>
        <w:t>За последнее время было принято много поправок и нововведений в законодательство по недвижимости. Так в 2012 году</w:t>
      </w:r>
      <w:r w:rsidR="002A4EF6">
        <w:t>,</w:t>
      </w:r>
      <w:r>
        <w:t xml:space="preserve"> провели массовую оценку имущества для внесения в Росреестр. И такая оценка </w:t>
      </w:r>
      <w:r w:rsidRPr="00953A3E">
        <w:rPr>
          <w:b/>
        </w:rPr>
        <w:t>кадастровой стоимости квартиры</w:t>
      </w:r>
      <w:r>
        <w:t xml:space="preserve"> намного более приближенна </w:t>
      </w:r>
      <w:proofErr w:type="gramStart"/>
      <w:r>
        <w:t>к</w:t>
      </w:r>
      <w:proofErr w:type="gramEnd"/>
      <w:r>
        <w:t xml:space="preserve"> рыночной, и в будущем будет влиять на расчет налога на недвижимость. Поэтому сейчас есть время ее проверить, и в случае не соответствия, прибегнуть к помощи</w:t>
      </w:r>
      <w:r w:rsidR="00262C0D">
        <w:t xml:space="preserve"> экспертов-</w:t>
      </w:r>
      <w:r w:rsidR="002A4EF6">
        <w:t>специалистов для бол</w:t>
      </w:r>
      <w:r w:rsidR="002355BE">
        <w:t>ее точных результатов оценки</w:t>
      </w:r>
      <w:r w:rsidR="002A4EF6">
        <w:t>.</w:t>
      </w:r>
    </w:p>
    <w:p w:rsidR="005A048D" w:rsidRDefault="005A048D">
      <w:r>
        <w:t xml:space="preserve">   </w:t>
      </w:r>
    </w:p>
    <w:sectPr w:rsidR="005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8"/>
    <w:rsid w:val="00105894"/>
    <w:rsid w:val="00200D48"/>
    <w:rsid w:val="002355BE"/>
    <w:rsid w:val="00262C0D"/>
    <w:rsid w:val="002A4EF6"/>
    <w:rsid w:val="003079F1"/>
    <w:rsid w:val="004B4A61"/>
    <w:rsid w:val="005A048D"/>
    <w:rsid w:val="006A2703"/>
    <w:rsid w:val="00953A3E"/>
    <w:rsid w:val="00B62BEC"/>
    <w:rsid w:val="00BC6EB2"/>
    <w:rsid w:val="00CC6B11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3</cp:revision>
  <dcterms:created xsi:type="dcterms:W3CDTF">2014-04-03T14:40:00Z</dcterms:created>
  <dcterms:modified xsi:type="dcterms:W3CDTF">2014-11-13T13:15:00Z</dcterms:modified>
</cp:coreProperties>
</file>