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70" w:rsidRPr="00C80670" w:rsidRDefault="00C80670" w:rsidP="00C80670">
      <w:pPr>
        <w:spacing w:after="45" w:line="240" w:lineRule="auto"/>
        <w:rPr>
          <w:rFonts w:ascii="Verdana" w:eastAsia="Times New Roman" w:hAnsi="Verdana" w:cs="Times New Roman"/>
          <w:color w:val="969696"/>
          <w:sz w:val="15"/>
          <w:szCs w:val="15"/>
          <w:lang w:eastAsia="ru-RU"/>
        </w:rPr>
      </w:pPr>
      <w:r w:rsidRPr="00C80670">
        <w:rPr>
          <w:rFonts w:ascii="Verdana" w:eastAsia="Times New Roman" w:hAnsi="Verdana" w:cs="Times New Roman"/>
          <w:color w:val="969696"/>
          <w:sz w:val="15"/>
          <w:szCs w:val="15"/>
          <w:lang w:eastAsia="ru-RU"/>
        </w:rPr>
        <w:t>06.02.2014</w:t>
      </w:r>
    </w:p>
    <w:p w:rsidR="00C80670" w:rsidRPr="00C80670" w:rsidRDefault="00C80670" w:rsidP="00C80670">
      <w:pPr>
        <w:spacing w:after="75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C80670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Дело 12-ти. Последнее слово.</w:t>
      </w:r>
    </w:p>
    <w:p w:rsidR="00C80670" w:rsidRDefault="00C80670" w:rsidP="00C8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10" name="Рисунок 10" descr="Дело 12-ти. Последнее сло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 12-ти. Последнее слово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70" w:rsidRDefault="00C80670" w:rsidP="00C8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Александр </w:t>
      </w:r>
      <w:proofErr w:type="spellStart"/>
      <w:r w:rsidRPr="00C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Барошин</w:t>
      </w:r>
      <w:proofErr w:type="spellEnd"/>
    </w:p>
    <w:p w:rsidR="00C80670" w:rsidRPr="00C80670" w:rsidRDefault="00C80670" w:rsidP="00C8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«Правда всегда победит, даже если погибнуть в бою»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 февраля в Замоскворецком суде состоялся последний, 88-ой день слушаний по Делу 12-ти. Количество зрителей перевалило за двести, часть оставалась на улице. Непосредственно на четвёртом этаже присутствовало около ста человек, примерно двадцать из них являлись пишущей прессой. В то время, как в фойе Александра Духанина спокойно рассказывала журналисту: «Ну, потом меня посадят в СИЗО-шестёрку, потом </w:t>
      </w:r>
      <w:proofErr w:type="spell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этапируют</w:t>
      </w:r>
      <w:proofErr w:type="spell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после апелляции...», под окнами суда начался стихийный митинг — десятки людей аплодировали и скандировали: «Свободу!»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Редкое явление: на заседание пришли дипломаты из посольств Швеции, Франции и Германии, однако пристав не пропустил их в зал. В зал смогла пройти Людмила Алексеева вместе с родственниками подсудимых, однако, Геннадию Гудкову, Сергею Пархоменко, Илье Яшину и большей части прессы места в зале не хватило. По настоятельному требованию присутствующих включили трансляцию. Крики «Свободу!» доносились с двух сторон — с улицы и с экрана. Позднее к ним присоединился барабанный бой.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Заседание, назначенное на 11:30, началось только в 13:50. Продолжились судебные прения — первыми выступили адвокаты </w:t>
      </w:r>
      <w:proofErr w:type="spell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Динзе</w:t>
      </w:r>
      <w:proofErr w:type="spell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 Мирошниченко. Далее Сергей Кривов приступил к зачитыванию речи защитника </w:t>
      </w:r>
      <w:proofErr w:type="spell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Мохнаткина</w:t>
      </w:r>
      <w:proofErr w:type="spell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«В этом суде обвинение не доказало даже события преступления. Сидящие на скамье подсудимых занимают чужое место. Там должны быть настоящие преступники...» По окончанию речи холл взорвался аплодисментами.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После краткого выступления адвоката Макарова суд объявил о предоставлении последнего слова подсудимым. Первым оказался Ярослав Белоусов, который вернулся непосредственно к событиям 6 мая 2012 года: «Насилия ни к кому </w:t>
      </w: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не применял, вообще против любого насилия. Были перекрыты все пути выхода с митинга, иначе я ушёл бы. Поднял с земли предмет, отбросил его вперёд. Видел, как он упал на асфальт. Виновным себя не считаю».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Свою речь Ярослав закончил просьбой об оправдании, как и Степан Зимин, выступивший вторым.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Андрей Барабанов заговорил о близких людях, о том, как он их любит, о своей бабушке, которая умерла. Также он пожаловался на состояние здоровья и попросил о «милосердном приговоре», не превышающем срока содержания под стражей на текущий момент. Барабанов: «Я хочу жить в стране, где права человека соблюдаются, а не только декларируются.»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Полихович</w:t>
      </w:r>
      <w:proofErr w:type="spell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заявил, что «болотных узников» судят за болезненные ощущения чиновников. 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Далее очень ярко выступила Александра Духанина, с чьим последним словом </w:t>
      </w:r>
      <w:hyperlink r:id="rId5" w:anchor="child-224195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можно ознакомиться здесь</w:t>
        </w:r>
      </w:hyperlink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 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«Я умею признавать свои ошибки, и если бы мне правдой и фактами рассказали и доказали, что я сделала что-то незаконное, я бы это признала. Но никто так ничего и не объяснил: одно сплошное вранье и грубая сила. Силой можно душить — и это со мной уже делали. Но силой и враньем нельзя ничего доказать. Вот и никакую мою вину никто не доказал. И я уверена в своей правоте и невиновности».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Очень кратко выступил Артём Савелов: «Прошу оправдать».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 последнего слова Дениса </w:t>
      </w:r>
      <w:proofErr w:type="spell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Луцкевича</w:t>
      </w:r>
      <w:proofErr w:type="spell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«Правда всегда победит, даже если погибнуть в бою».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то же самое время, возле Замоскворецкого суда начались задержания. Были слышны скандирования: «Позор!», «Банду </w:t>
      </w:r>
      <w:proofErr w:type="spell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геть</w:t>
      </w:r>
      <w:proofErr w:type="spell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!» и «Выпускай!».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Последним был Сергей Кривов, чьё выступление длилось по меньшей мере три часа. Он начал своё последнее слово с монолога на тему действующего президента: «В 2000 г. голосовал за Путина, но сейчас считаю его своим личным врагом. С 2003 г. началось сворачивание демократических свобод, достигнутых в предыдущие десятилетия, выстраивание „</w:t>
      </w:r>
      <w:proofErr w:type="gram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вертикали“</w:t>
      </w:r>
      <w:proofErr w:type="gram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Публикации по взрывам домов в 1999 г. требуют расследования в суде. Но это невозможно, так как судей назначает сам Путин». 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Кривов утверждал, что власть не хотела допустить массовый митинг накануне инаугурации. По его словам, для возбуждения ненависти среди ОМОНа распространили дезинформацию о раненом ножом полицейском, и ОМОН так был расставлен умышленно, чтобы устроить провокацию в отношении демонстрантов. Кривов: «Кто приказал таким образом бороться с митингом против фальсификации выборов? Только руководство мэрии или страны!» Обвинение попросило прервать последнее слово Кривова, так как «оглашаемое не относится к делу». Судья Никишина ограничилась замечанием.</w:t>
      </w:r>
    </w:p>
    <w:p w:rsid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Кривов продолжил: «ГУВД намеренно занизило число участников, так как действительное их количество не могло уместиться на набережной. Накануне акции все полицейские сняли жетоны, чтобы труднее было установить ответственных.»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Когда у Сергея закончились листы, все захлопали, но он взял со скамьи новую пачку. Андрей Барабанов попросил сделать перерыв, однако, прокурор Смирнов с душевно-издевательским выражением лица ответствовал: «Ребята, дослушайте, очень интересно!» Судья велела Кривову продолжить.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Сергей перечислил всех сотрудников, говоривших, что применяли дубинки, и всех не применявших, и даже процитировал закон о полиции. Кривов: «На видео — избиение ногами лежащего человека. Крик в адрес полицейских: „Ребята, не бейте! За что? За </w:t>
      </w:r>
      <w:proofErr w:type="gram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что?“</w:t>
      </w:r>
      <w:proofErr w:type="gram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Люди вынуждены были защищаться от разъярённой толпы фашистов в форме полицейских». Озвучив показания полицейских, не видевших насилия со стороны граждан, Кривов отметил, что ни один сотрудник полиции не попросил признать его потерпевшим самостоятельно: «Всего потерпевшими признано 75 сотрудников силовых структур, 37 были признаны потерпевшими без экспертиз. Не у всех потерпевших признан физический вред, у некоторых он моральный. В отличие от полицейских, многие граждане имеют документальные доказательства телесных повреждений, но ни один не признан потерпевшим от полиции. По версии обвинения, </w:t>
      </w:r>
      <w:proofErr w:type="spell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Куватов</w:t>
      </w:r>
      <w:proofErr w:type="spell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получил перелом пальца от якобы брошенного Зиминым камнем — в то время, как по медицинской справке перелом вызван скручиванием. Создаётся впечатление, что сотрудники спецподразделений — кисейные барышни, страдающие от царапины и рефлексирующие от чьего-то слова».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Спустя какое-то время, несколько участников процесса, в том числе и выступающий Сергей Кривов, вновь попросили перерыв. Судья откликнулась презрительным тоном: «Кривов, продолжайте!» А когда просьбы продолжились, отрезала: «Никаких перерывов законом не предусмотрено!»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Ребята в клетке попросили Сергея сократить свою речь, так как всё это уже было в прениях, но он отказался и продолжил выступление. После чего Никишина срывающимся голосом сделала выговор Кривову на основании того, что его слова не имеет отношения к делу.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Кривов: Зачем Путину объективное расследование? Ведь это не граждане, это враги! Словами </w:t>
      </w:r>
      <w:proofErr w:type="spellStart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Пескова</w:t>
      </w:r>
      <w:proofErr w:type="spellEnd"/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«их печень надо размазать по асфальту»! Виновен тот, кто видел избиение беззащитных людей и не воспрепятствовал этому. Я этот суд не признаю, он назначен Путиным.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Этого Никишина не стерпела — оборвав выступление Кривова, объявила прения оконченными. </w:t>
      </w:r>
      <w:r w:rsidRPr="00C8067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Приговор будет оглашён 21 февраля в 12:00.</w:t>
      </w:r>
    </w:p>
    <w:p w:rsidR="00C80670" w:rsidRPr="00C80670" w:rsidRDefault="00C80670" w:rsidP="00C80670">
      <w:pPr>
        <w:spacing w:after="19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06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C80670" w:rsidRPr="00C80670" w:rsidRDefault="00C80670" w:rsidP="00C80670">
      <w:pPr>
        <w:spacing w:after="105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  <w:r w:rsidRPr="00C80670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Ссылки по теме:</w:t>
      </w:r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6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Сказать больше нечего</w:t>
        </w:r>
      </w:hyperlink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7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Последнее слово Болотной</w:t>
        </w:r>
      </w:hyperlink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8" w:anchor="ad-image-24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Мы никого не отвоюем?</w:t>
        </w:r>
      </w:hyperlink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9" w:anchor="child-224195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Приговор по «Болотному делу» огласят 21 февраля</w:t>
        </w:r>
      </w:hyperlink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Каспаров.Ru</w:t>
        </w:r>
        <w:proofErr w:type="spellEnd"/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: прямая трансляция 88-го заседания суда по «болотному делу»</w:t>
        </w:r>
      </w:hyperlink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1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Последнее слово «болотного дела»</w:t>
        </w:r>
      </w:hyperlink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2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СУД УЖАСОВ</w:t>
        </w:r>
      </w:hyperlink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3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Приговор по «Болотному делу» будет вынесен 21 февраля</w:t>
        </w:r>
      </w:hyperlink>
    </w:p>
    <w:p w:rsidR="00C80670" w:rsidRPr="00C80670" w:rsidRDefault="00C80670" w:rsidP="00C80670">
      <w:pPr>
        <w:spacing w:after="7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4" w:history="1">
        <w:r w:rsidRPr="00C80670">
          <w:rPr>
            <w:rFonts w:ascii="Georgia" w:eastAsia="Times New Roman" w:hAnsi="Georgia" w:cs="Times New Roman"/>
            <w:color w:val="4784D6"/>
            <w:sz w:val="24"/>
            <w:szCs w:val="24"/>
            <w:u w:val="single"/>
            <w:bdr w:val="none" w:sz="0" w:space="0" w:color="auto" w:frame="1"/>
            <w:lang w:eastAsia="ru-RU"/>
          </w:rPr>
          <w:t>Восемь последних слов</w:t>
        </w:r>
      </w:hyperlink>
    </w:p>
    <w:p w:rsidR="00C80670" w:rsidRPr="00C80670" w:rsidRDefault="00C80670" w:rsidP="00C80670">
      <w:pPr>
        <w:spacing w:after="165" w:line="240" w:lineRule="auto"/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</w:pPr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lastRenderedPageBreak/>
        <w:t xml:space="preserve">Штаб помощи задержанным </w:t>
      </w:r>
      <w:proofErr w:type="spellStart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>РосУзник</w:t>
      </w:r>
      <w:proofErr w:type="spellEnd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 xml:space="preserve"> — некоммерческий волонтёрский проект, занимающийся правовой защитой граждан, задерживаемых на общегражданских политических акциях. В настоящее время </w:t>
      </w:r>
      <w:proofErr w:type="spellStart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>РосУзник</w:t>
      </w:r>
      <w:proofErr w:type="spellEnd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 xml:space="preserve"> уделяет значительное внимание защите обвиняемых по Болотному делу: оплачивает работу адвокатов, организует и финансирует проведение исследований и экспертиз, координирует работу защитников и поддерживает обвиняемых в СИЗО.</w:t>
      </w:r>
    </w:p>
    <w:p w:rsidR="00C80670" w:rsidRPr="00C80670" w:rsidRDefault="00C80670" w:rsidP="00C80670">
      <w:pPr>
        <w:spacing w:after="165" w:line="240" w:lineRule="auto"/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</w:pPr>
      <w:proofErr w:type="spellStart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>РосУзник</w:t>
      </w:r>
      <w:proofErr w:type="spellEnd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 xml:space="preserve"> оказывает юридическую помощь и по административным правонарушениям (в основном по «политическим» статьям КоАП 19.3 и 20.2), а также некоторым уголовным делам.</w:t>
      </w:r>
    </w:p>
    <w:p w:rsidR="00C80670" w:rsidRPr="00C80670" w:rsidRDefault="00C80670" w:rsidP="00C80670">
      <w:pPr>
        <w:spacing w:after="165" w:line="240" w:lineRule="auto"/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</w:pPr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 xml:space="preserve">Финансирование </w:t>
      </w:r>
      <w:proofErr w:type="spellStart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>РосУзника</w:t>
      </w:r>
      <w:proofErr w:type="spellEnd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 xml:space="preserve"> осуществляется из единственного источника — пожертвований граждан, аккумулирующихся на «адвокатских» счетах (Яндекс-кошелёк: 410011434636201) — средства с которых идут только на оплату работы адвокатов и компенсацию расходов по защите обвиняемых, а также «</w:t>
      </w:r>
      <w:proofErr w:type="spellStart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>неадвокатском</w:t>
      </w:r>
      <w:proofErr w:type="spellEnd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>» счете (Яндекс-кошелек 410011368390128) — средства с которого идут на поддержку узников в СИЗО и техническое обеспечение работы штаба.</w:t>
      </w:r>
    </w:p>
    <w:p w:rsidR="00C80670" w:rsidRPr="00C80670" w:rsidRDefault="00C80670" w:rsidP="00C8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80670" w:rsidRPr="00C80670" w:rsidRDefault="00C80670" w:rsidP="00C80670">
      <w:pPr>
        <w:spacing w:after="165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</w:pPr>
      <w:proofErr w:type="spellStart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>РосУзник</w:t>
      </w:r>
      <w:proofErr w:type="spellEnd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 xml:space="preserve"> rosuznik@gmail.com @</w:t>
      </w:r>
      <w:proofErr w:type="spellStart"/>
      <w:r w:rsidRPr="00C80670">
        <w:rPr>
          <w:rFonts w:ascii="Georgia" w:eastAsia="Times New Roman" w:hAnsi="Georgia" w:cs="Times New Roman"/>
          <w:b/>
          <w:bCs/>
          <w:i/>
          <w:iCs/>
          <w:color w:val="7D7B7B"/>
          <w:sz w:val="18"/>
          <w:szCs w:val="18"/>
          <w:lang w:eastAsia="ru-RU"/>
        </w:rPr>
        <w:t>RosUznik</w:t>
      </w:r>
      <w:proofErr w:type="spellEnd"/>
    </w:p>
    <w:p w:rsidR="008E1D2D" w:rsidRDefault="008E1D2D"/>
    <w:sectPr w:rsidR="008E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1A"/>
    <w:rsid w:val="008E1D2D"/>
    <w:rsid w:val="009F681A"/>
    <w:rsid w:val="00C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ED838-C0E8-4BF2-B7AC-88C5832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670"/>
    <w:rPr>
      <w:b/>
      <w:bCs/>
    </w:rPr>
  </w:style>
  <w:style w:type="character" w:styleId="a5">
    <w:name w:val="Hyperlink"/>
    <w:basedOn w:val="a0"/>
    <w:uiPriority w:val="99"/>
    <w:semiHidden/>
    <w:unhideWhenUsed/>
    <w:rsid w:val="00C80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ta.ru/articles/specials/1940" TargetMode="External"/><Relationship Id="rId13" Type="http://schemas.openxmlformats.org/officeDocument/2006/relationships/hyperlink" Target="http://www.novayagazeta.ru/news/31447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oboda.org/content/article/25253848.html" TargetMode="External"/><Relationship Id="rId12" Type="http://schemas.openxmlformats.org/officeDocument/2006/relationships/hyperlink" Target="http://politvestnik.org/sud-uzhas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nta.ru/articles/2014/02/05/bolotnaya/" TargetMode="External"/><Relationship Id="rId11" Type="http://schemas.openxmlformats.org/officeDocument/2006/relationships/hyperlink" Target="http://rusplt.ru/society/posledneye-slovo-bolotnoye-7880.html" TargetMode="External"/><Relationship Id="rId5" Type="http://schemas.openxmlformats.org/officeDocument/2006/relationships/hyperlink" Target="http://grani.ru/tags/may6/m.22418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6may.org/kasparov-ru-pryamaya-translyaciya-88-go-zasedaniya-suda-po-bolotnomu-del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rani.ru/tags/may6/m.224210.html" TargetMode="External"/><Relationship Id="rId14" Type="http://schemas.openxmlformats.org/officeDocument/2006/relationships/hyperlink" Target="http://www.novayagazeta.ru/inquests/621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Khanarina</dc:creator>
  <cp:keywords/>
  <dc:description/>
  <cp:lastModifiedBy>Larisa Khanarina</cp:lastModifiedBy>
  <cp:revision>2</cp:revision>
  <dcterms:created xsi:type="dcterms:W3CDTF">2014-11-18T03:45:00Z</dcterms:created>
  <dcterms:modified xsi:type="dcterms:W3CDTF">2014-11-18T03:47:00Z</dcterms:modified>
</cp:coreProperties>
</file>