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Pr="0020436C" w:rsidRDefault="0020436C">
      <w:pPr>
        <w:rPr>
          <w:b/>
          <w:lang w:val="ru-RU"/>
        </w:rPr>
      </w:pPr>
      <w:r w:rsidRPr="0020436C">
        <w:rPr>
          <w:b/>
          <w:lang w:val="ru-RU"/>
        </w:rPr>
        <w:t>Панельно-секционная</w:t>
      </w:r>
    </w:p>
    <w:p w:rsidR="0020436C" w:rsidRDefault="0020436C">
      <w:pPr>
        <w:rPr>
          <w:lang w:val="ru-RU"/>
        </w:rPr>
      </w:pPr>
      <w:r>
        <w:rPr>
          <w:lang w:val="ru-RU"/>
        </w:rPr>
        <w:t xml:space="preserve">Конструкции изготовленные из оцинкованной стали в полимерном покрытии. Заборные секции могут быть </w:t>
      </w:r>
      <w:proofErr w:type="spellStart"/>
      <w:r>
        <w:rPr>
          <w:lang w:val="ru-RU"/>
        </w:rPr>
        <w:t>выполненны</w:t>
      </w:r>
      <w:proofErr w:type="spellEnd"/>
      <w:r>
        <w:rPr>
          <w:lang w:val="ru-RU"/>
        </w:rPr>
        <w:t xml:space="preserve"> с ребрами жесткости или без таковых. В первом варианте изделие более устойчиво к механичным повреждениям и воздействию природных явлений.</w:t>
      </w:r>
    </w:p>
    <w:p w:rsidR="0020436C" w:rsidRDefault="0020436C">
      <w:pPr>
        <w:rPr>
          <w:lang w:val="ru-RU"/>
        </w:rPr>
      </w:pPr>
      <w:r>
        <w:rPr>
          <w:lang w:val="ru-RU"/>
        </w:rPr>
        <w:t xml:space="preserve">Панели выполняются в декоративном стиле и могут быть хорошей альтернативой кованым изделиям. </w:t>
      </w:r>
    </w:p>
    <w:p w:rsidR="0020436C" w:rsidRPr="0020436C" w:rsidRDefault="0020436C">
      <w:pPr>
        <w:rPr>
          <w:b/>
          <w:lang w:val="ru-RU"/>
        </w:rPr>
      </w:pPr>
      <w:r w:rsidRPr="0020436C">
        <w:rPr>
          <w:b/>
          <w:lang w:val="ru-RU"/>
        </w:rPr>
        <w:t>Сварная пластифицированная сетка</w:t>
      </w:r>
    </w:p>
    <w:p w:rsidR="0020436C" w:rsidRDefault="0020436C">
      <w:pPr>
        <w:rPr>
          <w:lang w:val="ru-RU"/>
        </w:rPr>
      </w:pPr>
      <w:r>
        <w:rPr>
          <w:lang w:val="ru-RU"/>
        </w:rPr>
        <w:t xml:space="preserve">Надежная защита от механичных воздействий и электромагнитных импульсов. Исполнена сетка из стальной </w:t>
      </w:r>
      <w:r w:rsidR="001563B8">
        <w:rPr>
          <w:lang w:val="ru-RU"/>
        </w:rPr>
        <w:t>проволоки. Компактная и легкая в монтаже. Представляет собой надежную и долговечную систему ограждения.</w:t>
      </w:r>
    </w:p>
    <w:p w:rsidR="001563B8" w:rsidRDefault="001563B8">
      <w:pPr>
        <w:rPr>
          <w:lang w:val="ru-RU"/>
        </w:rPr>
      </w:pPr>
      <w:r>
        <w:rPr>
          <w:lang w:val="ru-RU"/>
        </w:rPr>
        <w:t>В сетке используют полимерное покрытия для повышения прочности изделия. Подходит для ограждений частных и промышленных территорий.</w:t>
      </w:r>
    </w:p>
    <w:p w:rsidR="004667DC" w:rsidRPr="004667DC" w:rsidRDefault="004667DC">
      <w:pPr>
        <w:rPr>
          <w:b/>
          <w:lang w:val="ru-RU"/>
        </w:rPr>
      </w:pPr>
      <w:r w:rsidRPr="004667DC">
        <w:rPr>
          <w:b/>
          <w:lang w:val="ru-RU"/>
        </w:rPr>
        <w:t>Ворота и калитки</w:t>
      </w:r>
    </w:p>
    <w:p w:rsidR="004667DC" w:rsidRDefault="004667DC">
      <w:pPr>
        <w:rPr>
          <w:lang w:val="ru-RU"/>
        </w:rPr>
      </w:pPr>
      <w:r>
        <w:rPr>
          <w:lang w:val="ru-RU"/>
        </w:rPr>
        <w:t>Ворота и калитки могут быть установлены вместе с другими типами ограждения, не отличаясь при этом от последних.</w:t>
      </w:r>
      <w:r w:rsidR="00820AD6">
        <w:rPr>
          <w:lang w:val="ru-RU"/>
        </w:rPr>
        <w:t xml:space="preserve"> Изделие включает в себя каркас, изготовленный из оцинкованной профильной трубы, который заполнен панелью ограждения. </w:t>
      </w:r>
    </w:p>
    <w:p w:rsidR="00820AD6" w:rsidRDefault="00820AD6">
      <w:pPr>
        <w:rPr>
          <w:lang w:val="ru-RU"/>
        </w:rPr>
      </w:pPr>
      <w:r>
        <w:rPr>
          <w:lang w:val="ru-RU"/>
        </w:rPr>
        <w:t>В комплектацию калиток и ворот входят аксессуары – замки, ручки, стопоры, притворные планки и метизы.</w:t>
      </w:r>
    </w:p>
    <w:p w:rsidR="00820AD6" w:rsidRPr="00820AD6" w:rsidRDefault="00820AD6">
      <w:pPr>
        <w:rPr>
          <w:b/>
          <w:lang w:val="ru-RU"/>
        </w:rPr>
      </w:pPr>
      <w:r w:rsidRPr="00820AD6">
        <w:rPr>
          <w:b/>
          <w:lang w:val="ru-RU"/>
        </w:rPr>
        <w:t>Рулонные</w:t>
      </w:r>
    </w:p>
    <w:p w:rsidR="00820AD6" w:rsidRPr="0020436C" w:rsidRDefault="00820AD6">
      <w:pPr>
        <w:rPr>
          <w:lang w:val="ru-RU"/>
        </w:rPr>
      </w:pPr>
      <w:bookmarkStart w:id="0" w:name="_GoBack"/>
      <w:r>
        <w:rPr>
          <w:lang w:val="ru-RU"/>
        </w:rPr>
        <w:t>Системе ограждений рулонного типа характерны компактность в перевозке и комфортность в эксплуатации. Все элементы рулонного ограждения изготавливаются из проволоки, на которую был нанесен цинк, методом горячего оцинкования. Сверху дополнительно наносится слой ПВХ покрытия.</w:t>
      </w:r>
      <w:bookmarkEnd w:id="0"/>
    </w:p>
    <w:sectPr w:rsidR="00820AD6" w:rsidRPr="0020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28"/>
    <w:rsid w:val="001563B8"/>
    <w:rsid w:val="0020436C"/>
    <w:rsid w:val="00251430"/>
    <w:rsid w:val="004667DC"/>
    <w:rsid w:val="00820AD6"/>
    <w:rsid w:val="00D6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49BBD-7FC4-4281-91B6-AE491DE9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2014-09-29T22:32:00Z</dcterms:created>
  <dcterms:modified xsi:type="dcterms:W3CDTF">2014-09-29T23:02:00Z</dcterms:modified>
</cp:coreProperties>
</file>