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C" w:rsidRPr="00675365" w:rsidRDefault="003C4F9C" w:rsidP="003C4F9C">
      <w:proofErr w:type="spellStart"/>
      <w:r>
        <w:rPr>
          <w:lang w:val="en-US"/>
        </w:rPr>
        <w:t>Zona</w:t>
      </w:r>
      <w:proofErr w:type="spellEnd"/>
    </w:p>
    <w:p w:rsidR="003C4F9C" w:rsidRDefault="003C4F9C" w:rsidP="003C4F9C">
      <w:proofErr w:type="spellStart"/>
      <w:proofErr w:type="gramStart"/>
      <w:r w:rsidRPr="00675365">
        <w:rPr>
          <w:b/>
          <w:lang w:val="en-US"/>
        </w:rPr>
        <w:t>Zona</w:t>
      </w:r>
      <w:proofErr w:type="spellEnd"/>
      <w:r w:rsidRPr="00675365">
        <w:t xml:space="preserve"> — </w:t>
      </w:r>
      <w:r>
        <w:t>бесплатный торрент-клиент для загрузки фильмов.</w:t>
      </w:r>
      <w:proofErr w:type="gramEnd"/>
      <w:r>
        <w:t xml:space="preserve"> Эта программа может одновременно работать с несколькими торрент-трекерами. Все фильмы загружаются в один каталог, что значительно упрощает их просмотр, редактирование и удаление. На данный момент </w:t>
      </w:r>
      <w:r w:rsidRPr="00675365">
        <w:rPr>
          <w:b/>
        </w:rPr>
        <w:t>программа Зона</w:t>
      </w:r>
      <w:r>
        <w:t xml:space="preserve"> позволяет скачать более 65000 фильмов и 5000 сериалов.</w:t>
      </w:r>
    </w:p>
    <w:p w:rsidR="003C4F9C" w:rsidRPr="003C4F9C" w:rsidRDefault="003C4F9C" w:rsidP="003C4F9C">
      <w:r>
        <w:t xml:space="preserve">С появление интернета для миллионов людей по всему миру появилась возможность просматривать и скачивать свои любимые </w:t>
      </w:r>
      <w:r w:rsidRPr="00AF0AF6">
        <w:rPr>
          <w:b/>
        </w:rPr>
        <w:t>фильмы</w:t>
      </w:r>
      <w:r>
        <w:t xml:space="preserve">, клипы, </w:t>
      </w:r>
      <w:r w:rsidRPr="00AF0AF6">
        <w:rPr>
          <w:b/>
        </w:rPr>
        <w:t>игры</w:t>
      </w:r>
      <w:r>
        <w:t xml:space="preserve">, музыкальные композиции. Эволюция программ для скачивания, начавшаяся с обычной браузерной загрузки, на сегодняшний день воплотилась в современных многофункциональных торрент-клиентах, которые обеспечивают безопасную и быструю загрузку данных любого типа. </w:t>
      </w:r>
    </w:p>
    <w:p w:rsidR="003C4F9C" w:rsidRDefault="003C4F9C" w:rsidP="003C4F9C">
      <w:r>
        <w:t xml:space="preserve">Программа </w:t>
      </w:r>
      <w:proofErr w:type="spellStart"/>
      <w:r>
        <w:rPr>
          <w:lang w:val="en-US"/>
        </w:rPr>
        <w:t>Zona</w:t>
      </w:r>
      <w:proofErr w:type="spellEnd"/>
      <w:r w:rsidRPr="00FF17B6">
        <w:t xml:space="preserve"> </w:t>
      </w:r>
      <w:r>
        <w:t>ориентирована на медиаконтент и сферу развлечений. С учетом этого назначения разрабатывался ее функционал и интерфейс. Сегодня</w:t>
      </w:r>
      <w:r w:rsidRPr="00FF17B6">
        <w:t xml:space="preserve"> </w:t>
      </w:r>
      <w:r w:rsidRPr="00FF17B6">
        <w:rPr>
          <w:b/>
        </w:rPr>
        <w:t xml:space="preserve">скачать </w:t>
      </w:r>
      <w:proofErr w:type="spellStart"/>
      <w:r w:rsidRPr="00FF17B6">
        <w:rPr>
          <w:b/>
          <w:lang w:val="en-US"/>
        </w:rPr>
        <w:t>Zona</w:t>
      </w:r>
      <w:proofErr w:type="spellEnd"/>
      <w:r>
        <w:t xml:space="preserve"> можно не только на персональный компьютер, но и на обычный мобильный телефон или смартфон. Качество просмотра на любом носителе обеспечивает </w:t>
      </w:r>
      <w:proofErr w:type="gramStart"/>
      <w:r>
        <w:t>встроенный</w:t>
      </w:r>
      <w:proofErr w:type="gramEnd"/>
      <w:r>
        <w:t xml:space="preserve"> медиаплеер. Фильм можно начинать смотреть уже в процессе загрузки. Также пользователю предоставляется возможность самостоятельно выбрать качество видео. Чем оно меньше, тем быстрее видео загрузиться. В программе хорошо реализован поиск по нескольким </w:t>
      </w:r>
      <w:proofErr w:type="spellStart"/>
      <w:r>
        <w:t>трекерам</w:t>
      </w:r>
      <w:proofErr w:type="spellEnd"/>
      <w:r>
        <w:t xml:space="preserve">. Удобный фильтр реализует поиск по таким параметрам как название, год выпуска, страна выпуска, жанр. Программу </w:t>
      </w:r>
      <w:proofErr w:type="spellStart"/>
      <w:r w:rsidRPr="00DF599E">
        <w:rPr>
          <w:b/>
          <w:lang w:val="en-US"/>
        </w:rPr>
        <w:t>Zona</w:t>
      </w:r>
      <w:proofErr w:type="spellEnd"/>
      <w:r w:rsidRPr="003C4F9C">
        <w:rPr>
          <w:b/>
        </w:rPr>
        <w:t xml:space="preserve"> </w:t>
      </w:r>
      <w:r w:rsidRPr="00DF599E">
        <w:rPr>
          <w:b/>
        </w:rPr>
        <w:t>скачать бесплатно</w:t>
      </w:r>
      <w:r>
        <w:t xml:space="preserve"> можно на официальном сайте.</w:t>
      </w:r>
    </w:p>
    <w:p w:rsidR="003C4F9C" w:rsidRDefault="003C4F9C" w:rsidP="003C4F9C">
      <w:r>
        <w:t xml:space="preserve">Этот софт, разработанный высококвалифицированными профессионалами, обладает высокой устойчивостью к различным вирусам и </w:t>
      </w:r>
      <w:proofErr w:type="gramStart"/>
      <w:r>
        <w:t>вредоносному</w:t>
      </w:r>
      <w:proofErr w:type="gramEnd"/>
      <w:r>
        <w:t xml:space="preserve"> ПО. Если вы решили скачать </w:t>
      </w:r>
      <w:r w:rsidRPr="003D623F">
        <w:rPr>
          <w:b/>
        </w:rPr>
        <w:t xml:space="preserve">последнюю версию программы </w:t>
      </w:r>
      <w:proofErr w:type="spellStart"/>
      <w:r w:rsidRPr="003D623F">
        <w:rPr>
          <w:b/>
        </w:rPr>
        <w:t>Zona</w:t>
      </w:r>
      <w:proofErr w:type="spellEnd"/>
      <w:r>
        <w:t xml:space="preserve">, то лучше сделать это с надежного источника. Сегодня в интернете существует много порталов и форумов, где можно скачать </w:t>
      </w:r>
      <w:r w:rsidRPr="003D623F">
        <w:rPr>
          <w:b/>
        </w:rPr>
        <w:t>игры</w:t>
      </w:r>
      <w:r>
        <w:t>, клипы, фильмы абсолютно безопасно. Для пущей уверенности рекомендуется установить на своем компьютере или ноутбуке хороший антивирус. Он уж точно защитит вас от любых подозрительных программ.</w:t>
      </w:r>
    </w:p>
    <w:p w:rsidR="003C4F9C" w:rsidRDefault="003C4F9C" w:rsidP="003C4F9C">
      <w:r>
        <w:t>Основные характеристики программы Зона:</w:t>
      </w:r>
    </w:p>
    <w:p w:rsidR="003C4F9C" w:rsidRDefault="003C4F9C" w:rsidP="003C4F9C">
      <w:pPr>
        <w:pStyle w:val="a3"/>
        <w:numPr>
          <w:ilvl w:val="0"/>
          <w:numId w:val="1"/>
        </w:numPr>
      </w:pPr>
      <w:r>
        <w:t>Простота установки и настройки;</w:t>
      </w:r>
    </w:p>
    <w:p w:rsidR="003C4F9C" w:rsidRDefault="003C4F9C" w:rsidP="003C4F9C">
      <w:pPr>
        <w:pStyle w:val="a3"/>
        <w:numPr>
          <w:ilvl w:val="0"/>
          <w:numId w:val="1"/>
        </w:numPr>
      </w:pPr>
      <w:r>
        <w:t>Удобный, интуитивно понятный интерфейс;</w:t>
      </w:r>
    </w:p>
    <w:p w:rsidR="003C4F9C" w:rsidRDefault="003C4F9C" w:rsidP="003C4F9C">
      <w:pPr>
        <w:pStyle w:val="a3"/>
        <w:numPr>
          <w:ilvl w:val="0"/>
          <w:numId w:val="1"/>
        </w:numPr>
      </w:pPr>
      <w:r>
        <w:t>Безопасность для компьютера;</w:t>
      </w:r>
    </w:p>
    <w:p w:rsidR="003C4F9C" w:rsidRDefault="003C4F9C" w:rsidP="003C4F9C">
      <w:pPr>
        <w:pStyle w:val="a3"/>
        <w:numPr>
          <w:ilvl w:val="0"/>
          <w:numId w:val="1"/>
        </w:numPr>
      </w:pPr>
      <w:r>
        <w:t>Регулярные обновления.</w:t>
      </w:r>
    </w:p>
    <w:p w:rsidR="001711B8" w:rsidRDefault="001711B8"/>
    <w:sectPr w:rsidR="001711B8" w:rsidSect="0017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9A6"/>
    <w:multiLevelType w:val="hybridMultilevel"/>
    <w:tmpl w:val="B1E8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4F9C"/>
    <w:rsid w:val="001711B8"/>
    <w:rsid w:val="003C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Krokoz™ Inc.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2014-11-18T11:02:00Z</dcterms:created>
  <dcterms:modified xsi:type="dcterms:W3CDTF">2014-11-18T11:03:00Z</dcterms:modified>
</cp:coreProperties>
</file>