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3C" w:rsidRDefault="00130B3C" w:rsidP="00130B3C">
      <w:pPr>
        <w:jc w:val="center"/>
        <w:rPr>
          <w:rFonts w:ascii="Times New Roman" w:hAnsi="Times New Roman" w:cs="Times New Roman"/>
          <w:sz w:val="32"/>
          <w:szCs w:val="32"/>
        </w:rPr>
      </w:pPr>
      <w:r w:rsidRPr="00353E56">
        <w:rPr>
          <w:rFonts w:ascii="Times New Roman" w:hAnsi="Times New Roman" w:cs="Times New Roman"/>
          <w:sz w:val="32"/>
          <w:szCs w:val="32"/>
        </w:rPr>
        <w:t>СОДЕРЖАНИЕ</w:t>
      </w:r>
    </w:p>
    <w:p w:rsidR="00130B3C" w:rsidRDefault="00130B3C" w:rsidP="00130B3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0B3C" w:rsidRDefault="00130B3C" w:rsidP="00130B3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ВВЕДЕНИЕ…………………………………………………………….2</w:t>
      </w:r>
    </w:p>
    <w:p w:rsidR="00130B3C" w:rsidRDefault="00130B3C" w:rsidP="00130B3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РАЗДЕЛ 1. СОЦИОЛОГИЯ МОЛОДЕЖИ…………………………..4</w:t>
      </w:r>
    </w:p>
    <w:p w:rsidR="00130B3C" w:rsidRDefault="00130B3C" w:rsidP="00130B3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РАЗДЕЛ 2. ПРИЧИНЫ АБОРТА И ЕГО СОЦИАЛЬНОЕ ЗНАЧЕНИЕ…………………………………………………………….8</w:t>
      </w:r>
    </w:p>
    <w:p w:rsidR="00130B3C" w:rsidRPr="00856985" w:rsidRDefault="00130B3C" w:rsidP="00130B3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РАЗДЕЛ 3. СОЦИОЛОГИЧЕСКАЯ ОЦЕНКА ИССЛЕДОВАНИЯ ОТНОШЕНИЯ МОЛОДЕЖИ К АБОРТАМ</w:t>
      </w:r>
      <w:r>
        <w:rPr>
          <w:rFonts w:ascii="Times New Roman" w:hAnsi="Times New Roman" w:cs="Times New Roman"/>
          <w:sz w:val="32"/>
          <w:szCs w:val="32"/>
          <w:lang w:val="en-US"/>
        </w:rPr>
        <w:t>…</w:t>
      </w:r>
      <w:r>
        <w:rPr>
          <w:rFonts w:ascii="Times New Roman" w:hAnsi="Times New Roman" w:cs="Times New Roman"/>
          <w:sz w:val="32"/>
          <w:szCs w:val="32"/>
        </w:rPr>
        <w:t>……………………..19</w:t>
      </w:r>
    </w:p>
    <w:p w:rsidR="00130B3C" w:rsidRDefault="00130B3C" w:rsidP="00130B3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ВЫВОДЫ……………………………………………………………...22</w:t>
      </w:r>
    </w:p>
    <w:p w:rsidR="00130B3C" w:rsidRDefault="00130B3C" w:rsidP="00130B3C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СПИСОК ИСПОЛЬЗОВАННОЙ ЛИТЕРАТУРЫ…………………</w:t>
      </w:r>
      <w:r>
        <w:rPr>
          <w:rFonts w:ascii="Times New Roman" w:hAnsi="Times New Roman" w:cs="Times New Roman"/>
          <w:sz w:val="32"/>
          <w:szCs w:val="32"/>
          <w:lang w:val="en-US"/>
        </w:rPr>
        <w:t>.24</w:t>
      </w:r>
    </w:p>
    <w:p w:rsidR="00130B3C" w:rsidRPr="004A5FB4" w:rsidRDefault="00130B3C" w:rsidP="00130B3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ПРИ</w:t>
      </w:r>
      <w:r>
        <w:rPr>
          <w:rFonts w:ascii="Times New Roman" w:hAnsi="Times New Roman" w:cs="Times New Roman"/>
          <w:sz w:val="32"/>
          <w:szCs w:val="32"/>
        </w:rPr>
        <w:t>ЛОЖЕНИЯ………………………………………………………25</w:t>
      </w:r>
    </w:p>
    <w:p w:rsidR="008E1AD3" w:rsidRDefault="009216AD">
      <w:pPr>
        <w:rPr>
          <w:lang w:val="en-US"/>
        </w:rPr>
      </w:pPr>
    </w:p>
    <w:p w:rsidR="00130B3C" w:rsidRDefault="00130B3C">
      <w:pPr>
        <w:rPr>
          <w:lang w:val="en-US"/>
        </w:rPr>
      </w:pPr>
    </w:p>
    <w:p w:rsidR="00130B3C" w:rsidRDefault="00130B3C" w:rsidP="00130B3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lang w:val="en-US"/>
        </w:rPr>
        <w:tab/>
      </w:r>
      <w:r>
        <w:rPr>
          <w:rFonts w:ascii="Times New Roman" w:hAnsi="Times New Roman" w:cs="Times New Roman"/>
          <w:sz w:val="32"/>
          <w:szCs w:val="32"/>
        </w:rPr>
        <w:t>ВВЕДЕНИЕ</w:t>
      </w:r>
    </w:p>
    <w:p w:rsidR="00130B3C" w:rsidRDefault="00130B3C" w:rsidP="00130B3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0B3C" w:rsidRDefault="00130B3C" w:rsidP="00130B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56">
        <w:rPr>
          <w:rFonts w:ascii="Times New Roman" w:hAnsi="Times New Roman" w:cs="Times New Roman"/>
          <w:sz w:val="28"/>
          <w:szCs w:val="28"/>
        </w:rPr>
        <w:t xml:space="preserve">Аборты – одна из главных причин низкой рождаемости и отрицательного естественного прироста населения. Такое огромное количество абортов в нашей стране связано, прежде всего, с экономической ситуацией в </w:t>
      </w:r>
      <w:r>
        <w:rPr>
          <w:rFonts w:ascii="Times New Roman" w:hAnsi="Times New Roman" w:cs="Times New Roman"/>
          <w:sz w:val="28"/>
          <w:szCs w:val="28"/>
        </w:rPr>
        <w:t xml:space="preserve">Украине. </w:t>
      </w:r>
      <w:r w:rsidRPr="00353E56">
        <w:rPr>
          <w:rFonts w:ascii="Times New Roman" w:hAnsi="Times New Roman" w:cs="Times New Roman"/>
          <w:sz w:val="28"/>
          <w:szCs w:val="28"/>
        </w:rPr>
        <w:t xml:space="preserve">Вот уже на протяжении нескольких лет наша страна находится в условиях социально-экономического кризиса, что и является причиной такого демографического явления, как аборты. Эта проблема освещена в работах таких ученых как: М. </w:t>
      </w:r>
      <w:proofErr w:type="spellStart"/>
      <w:r w:rsidRPr="00353E56">
        <w:rPr>
          <w:rFonts w:ascii="Times New Roman" w:hAnsi="Times New Roman" w:cs="Times New Roman"/>
          <w:sz w:val="28"/>
          <w:szCs w:val="28"/>
        </w:rPr>
        <w:t>Сэнджер</w:t>
      </w:r>
      <w:proofErr w:type="spellEnd"/>
      <w:r w:rsidRPr="00353E56">
        <w:rPr>
          <w:rFonts w:ascii="Times New Roman" w:hAnsi="Times New Roman" w:cs="Times New Roman"/>
          <w:sz w:val="28"/>
          <w:szCs w:val="28"/>
        </w:rPr>
        <w:t xml:space="preserve">, Л.Л. </w:t>
      </w:r>
      <w:proofErr w:type="spellStart"/>
      <w:r w:rsidRPr="00353E56">
        <w:rPr>
          <w:rFonts w:ascii="Times New Roman" w:hAnsi="Times New Roman" w:cs="Times New Roman"/>
          <w:sz w:val="28"/>
          <w:szCs w:val="28"/>
        </w:rPr>
        <w:t>Окинчиц</w:t>
      </w:r>
      <w:proofErr w:type="spellEnd"/>
      <w:r w:rsidRPr="00353E56">
        <w:rPr>
          <w:rFonts w:ascii="Times New Roman" w:hAnsi="Times New Roman" w:cs="Times New Roman"/>
          <w:sz w:val="28"/>
          <w:szCs w:val="28"/>
        </w:rPr>
        <w:t xml:space="preserve">, Ф.К. </w:t>
      </w:r>
      <w:proofErr w:type="spellStart"/>
      <w:r w:rsidRPr="00353E56">
        <w:rPr>
          <w:rFonts w:ascii="Times New Roman" w:hAnsi="Times New Roman" w:cs="Times New Roman"/>
          <w:sz w:val="28"/>
          <w:szCs w:val="28"/>
        </w:rPr>
        <w:t>Мерфи</w:t>
      </w:r>
      <w:proofErr w:type="spellEnd"/>
      <w:r w:rsidRPr="00353E56">
        <w:rPr>
          <w:rFonts w:ascii="Times New Roman" w:hAnsi="Times New Roman" w:cs="Times New Roman"/>
          <w:sz w:val="28"/>
          <w:szCs w:val="28"/>
        </w:rPr>
        <w:t xml:space="preserve">, Н.А. </w:t>
      </w:r>
      <w:proofErr w:type="spellStart"/>
      <w:r w:rsidRPr="00353E56">
        <w:rPr>
          <w:rFonts w:ascii="Times New Roman" w:hAnsi="Times New Roman" w:cs="Times New Roman"/>
          <w:sz w:val="28"/>
          <w:szCs w:val="28"/>
        </w:rPr>
        <w:t>Шнейдерман</w:t>
      </w:r>
      <w:proofErr w:type="spellEnd"/>
      <w:r w:rsidRPr="00353E56">
        <w:rPr>
          <w:rFonts w:ascii="Times New Roman" w:hAnsi="Times New Roman" w:cs="Times New Roman"/>
          <w:sz w:val="28"/>
          <w:szCs w:val="28"/>
        </w:rPr>
        <w:t xml:space="preserve">, А.А. Попов, Н.С. </w:t>
      </w:r>
      <w:proofErr w:type="spellStart"/>
      <w:r w:rsidRPr="00353E56">
        <w:rPr>
          <w:rFonts w:ascii="Times New Roman" w:hAnsi="Times New Roman" w:cs="Times New Roman"/>
          <w:sz w:val="28"/>
          <w:szCs w:val="28"/>
        </w:rPr>
        <w:t>Трутко</w:t>
      </w:r>
      <w:proofErr w:type="spellEnd"/>
      <w:r w:rsidRPr="00353E56">
        <w:rPr>
          <w:rFonts w:ascii="Times New Roman" w:hAnsi="Times New Roman" w:cs="Times New Roman"/>
          <w:sz w:val="28"/>
          <w:szCs w:val="28"/>
        </w:rPr>
        <w:t xml:space="preserve">, М.С. Бедный и др. </w:t>
      </w:r>
    </w:p>
    <w:p w:rsidR="00130B3C" w:rsidRPr="00353E56" w:rsidRDefault="00130B3C" w:rsidP="00130B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56">
        <w:rPr>
          <w:rFonts w:ascii="Times New Roman" w:hAnsi="Times New Roman" w:cs="Times New Roman"/>
          <w:sz w:val="28"/>
          <w:szCs w:val="28"/>
        </w:rPr>
        <w:t xml:space="preserve">В большинстве своем аборты делают женщины в возрасте от 16 до 25 лет, т. к. этот социальный слой находится в наиболее неблагоприятном материальном положении. Ведь молодая одинокая женщина просто не в состоянии в должной степени обеспечить себя и своего ребенка. Также на </w:t>
      </w:r>
      <w:r w:rsidRPr="00353E56">
        <w:rPr>
          <w:rFonts w:ascii="Times New Roman" w:hAnsi="Times New Roman" w:cs="Times New Roman"/>
          <w:sz w:val="28"/>
          <w:szCs w:val="28"/>
        </w:rPr>
        <w:lastRenderedPageBreak/>
        <w:t>процент абортов влияет моральное и нравственное здоровье людей. Ведь за последние несколько лет моральные рамки сильно расширились, а многие нравственные принципы в глазах сегодняшней молодежи выглядят непоправимо устаревшими и совершенно неприемлемыми.</w:t>
      </w:r>
    </w:p>
    <w:p w:rsidR="00130B3C" w:rsidRPr="00353E56" w:rsidRDefault="00130B3C" w:rsidP="00130B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56">
        <w:rPr>
          <w:rFonts w:ascii="Times New Roman" w:hAnsi="Times New Roman" w:cs="Times New Roman"/>
          <w:sz w:val="28"/>
          <w:szCs w:val="28"/>
        </w:rPr>
        <w:t>Проблема демографии сегодня, так или иначе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53E56">
        <w:rPr>
          <w:rFonts w:ascii="Times New Roman" w:hAnsi="Times New Roman" w:cs="Times New Roman"/>
          <w:sz w:val="28"/>
          <w:szCs w:val="28"/>
        </w:rPr>
        <w:t xml:space="preserve"> волнуют всех. Даже тех, кто никогда не слышал о существовании такой науки. Этой проблемой занимались такие ученые как: Л.Е. </w:t>
      </w:r>
      <w:proofErr w:type="spellStart"/>
      <w:r w:rsidRPr="00353E56">
        <w:rPr>
          <w:rFonts w:ascii="Times New Roman" w:hAnsi="Times New Roman" w:cs="Times New Roman"/>
          <w:sz w:val="28"/>
          <w:szCs w:val="28"/>
        </w:rPr>
        <w:t>Дарский</w:t>
      </w:r>
      <w:proofErr w:type="spellEnd"/>
      <w:r w:rsidRPr="00353E56">
        <w:rPr>
          <w:rFonts w:ascii="Times New Roman" w:hAnsi="Times New Roman" w:cs="Times New Roman"/>
          <w:sz w:val="28"/>
          <w:szCs w:val="28"/>
        </w:rPr>
        <w:t xml:space="preserve">, В.А. Белова, В.А. Борисов, А.И. Антонов, А.Г. Вишневский, А.Я. Боярский, А.Г. Волков и др. Сегодня мы знаем, что проблемы рождаемости многогранны. Они включают не только экономические или медицинские, но и социальные, психологические, правовые, этические аспекты. В них фокусируются интересы личности, семьи, общества. Довольно часто эти интересы входят в противоречие. </w:t>
      </w:r>
    </w:p>
    <w:p w:rsidR="00130B3C" w:rsidRDefault="00130B3C" w:rsidP="00130B3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6E">
        <w:rPr>
          <w:rFonts w:ascii="Times New Roman" w:hAnsi="Times New Roman" w:cs="Times New Roman"/>
          <w:sz w:val="28"/>
          <w:szCs w:val="28"/>
        </w:rPr>
        <w:t xml:space="preserve">Тот или иной уровень рождаемости достигается с помощью определенных мер ее регулирования – противозачаточных (контрацептивных) методов и средств и искусственных абортов. Для личности, семьи, да и для общества в целом небезразлично, какие из этих мер применяются чаще и дают лучший эффект. Соотношение (т. е. структура) мер регулирования рождаемости – немаловажный фактор здоровья женщины, </w:t>
      </w:r>
      <w:proofErr w:type="gramStart"/>
      <w:r w:rsidRPr="009E636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E636E">
        <w:rPr>
          <w:rFonts w:ascii="Times New Roman" w:hAnsi="Times New Roman" w:cs="Times New Roman"/>
          <w:sz w:val="28"/>
          <w:szCs w:val="28"/>
        </w:rPr>
        <w:t xml:space="preserve"> следовательно, и ее будущего потомства. Преобладание в названной структуре искусственных абортов существенно влияет на формирование вторичного (приобретенного) бесплодия, на смертность детей на первой неделе, первом месяце, первом году жизни, на частоту выкидышей и рождения мертвых детей, поэтому тема абортов является весьма актуальной. </w:t>
      </w:r>
    </w:p>
    <w:p w:rsidR="00130B3C" w:rsidRDefault="00130B3C" w:rsidP="00130B3C">
      <w:pPr>
        <w:pBdr>
          <w:bottom w:val="dotted" w:sz="24" w:space="1" w:color="auto"/>
        </w:pBd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Целью работы выступает обоснование проблемы аборта и его социального значения. Объектом исследования является аборт и его виды, а предметом исследования – аборт как социальное явление.</w:t>
      </w:r>
    </w:p>
    <w:p w:rsidR="00130B3C" w:rsidRPr="00130B3C" w:rsidRDefault="00130B3C" w:rsidP="00130B3C">
      <w:pPr>
        <w:pBdr>
          <w:bottom w:val="dotted" w:sz="24" w:space="1" w:color="auto"/>
        </w:pBd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30B3C" w:rsidRDefault="00130B3C" w:rsidP="00130B3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РАЗДЕЛ 2</w:t>
      </w:r>
    </w:p>
    <w:p w:rsidR="00130B3C" w:rsidRDefault="00130B3C" w:rsidP="00130B3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ПРИЧИНЫ АБОРТА И ЕГО СОЦИАЛЬНОЕ ЗНАЧЕНИЕ</w:t>
      </w:r>
    </w:p>
    <w:p w:rsidR="00130B3C" w:rsidRDefault="00130B3C" w:rsidP="00130B3C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130B3C" w:rsidRPr="009E636E" w:rsidRDefault="00130B3C" w:rsidP="00130B3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36E">
        <w:rPr>
          <w:rFonts w:ascii="Times New Roman" w:hAnsi="Times New Roman" w:cs="Times New Roman"/>
          <w:color w:val="000000"/>
          <w:sz w:val="28"/>
          <w:szCs w:val="28"/>
        </w:rPr>
        <w:t xml:space="preserve">Есть доказательства того, что уже в далеком прошлом прерывание беременности было широко распространено и воспринималось как естественная операция. Оно практиковалось еще в античном мире. В наиболее отсталых обществах плодоизгнанием занимался отец – человек, наделенный правом собственности на своих детей. В </w:t>
      </w:r>
      <w:smartTag w:uri="urn:schemas-microsoft-com:office:smarttags" w:element="metricconverter">
        <w:smartTagPr>
          <w:attr w:name="ProductID" w:val="1596 г"/>
        </w:smartTagPr>
        <w:r w:rsidRPr="009E636E">
          <w:rPr>
            <w:rFonts w:ascii="Times New Roman" w:hAnsi="Times New Roman" w:cs="Times New Roman"/>
            <w:color w:val="000000"/>
            <w:sz w:val="28"/>
            <w:szCs w:val="28"/>
          </w:rPr>
          <w:t>1596 г</w:t>
        </w:r>
      </w:smartTag>
      <w:r w:rsidRPr="009E636E">
        <w:rPr>
          <w:rFonts w:ascii="Times New Roman" w:hAnsi="Times New Roman" w:cs="Times New Roman"/>
          <w:color w:val="000000"/>
          <w:sz w:val="28"/>
          <w:szCs w:val="28"/>
        </w:rPr>
        <w:t>. китайский врач</w:t>
      </w:r>
      <w:proofErr w:type="gramStart"/>
      <w:r w:rsidRPr="009E636E">
        <w:rPr>
          <w:rFonts w:ascii="Times New Roman" w:hAnsi="Times New Roman" w:cs="Times New Roman"/>
          <w:color w:val="000000"/>
          <w:sz w:val="28"/>
          <w:szCs w:val="28"/>
        </w:rPr>
        <w:t xml:space="preserve"> Л</w:t>
      </w:r>
      <w:proofErr w:type="gramEnd"/>
      <w:r w:rsidRPr="009E636E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9E636E">
        <w:rPr>
          <w:rFonts w:ascii="Times New Roman" w:hAnsi="Times New Roman" w:cs="Times New Roman"/>
          <w:color w:val="000000"/>
          <w:sz w:val="28"/>
          <w:szCs w:val="28"/>
        </w:rPr>
        <w:t>Шичжень</w:t>
      </w:r>
      <w:proofErr w:type="spellEnd"/>
      <w:r w:rsidRPr="009E636E">
        <w:rPr>
          <w:rFonts w:ascii="Times New Roman" w:hAnsi="Times New Roman" w:cs="Times New Roman"/>
          <w:color w:val="000000"/>
          <w:sz w:val="28"/>
          <w:szCs w:val="28"/>
        </w:rPr>
        <w:t xml:space="preserve"> упоминал в своем научном трактате 72 способа прерывания беременности, ссылаясь на опыт, собранный китайской медициной более чем за 2000 лет. Однако, по мнению В. И. Козлова [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E636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E636E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9E636E">
        <w:rPr>
          <w:rFonts w:ascii="Times New Roman" w:hAnsi="Times New Roman" w:cs="Times New Roman"/>
          <w:color w:val="000000"/>
          <w:sz w:val="28"/>
          <w:szCs w:val="28"/>
        </w:rPr>
        <w:t>. 25], в племенных обществах применение искусственного аборта чаще всего было связано с добрачными или внебрачными связями, если рождения от них осуждались, или с другими экстремальными, с точки зрения психологии того времени, случаями. Аборты производились в основном с помощью абортивных средств (часто из ядовитых растений) или иными довольно жестокими методами. Только с возникновением христианства прерывание беременности стало осуждаться: христианская религия смотрит на аборт как на убийство невинного существа.</w:t>
      </w:r>
    </w:p>
    <w:p w:rsidR="00130B3C" w:rsidRPr="009E636E" w:rsidRDefault="00130B3C" w:rsidP="00130B3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36E">
        <w:rPr>
          <w:rFonts w:ascii="Times New Roman" w:hAnsi="Times New Roman" w:cs="Times New Roman"/>
          <w:color w:val="000000"/>
          <w:sz w:val="28"/>
          <w:szCs w:val="28"/>
        </w:rPr>
        <w:t xml:space="preserve">В условиях современности отношение к аборту не изменилось, это одно из самых противоречивых и сложных понятий, социальным последствиям которого сложно дать объективную оценку. </w:t>
      </w:r>
    </w:p>
    <w:p w:rsidR="00130B3C" w:rsidRDefault="00130B3C" w:rsidP="00130B3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36E">
        <w:rPr>
          <w:rFonts w:ascii="Times New Roman" w:hAnsi="Times New Roman" w:cs="Times New Roman"/>
          <w:color w:val="000000"/>
          <w:sz w:val="28"/>
          <w:szCs w:val="28"/>
        </w:rPr>
        <w:t xml:space="preserve">Аборт (от лат. </w:t>
      </w:r>
      <w:proofErr w:type="spellStart"/>
      <w:r w:rsidRPr="009E636E">
        <w:rPr>
          <w:rFonts w:ascii="Times New Roman" w:hAnsi="Times New Roman" w:cs="Times New Roman"/>
          <w:color w:val="000000"/>
          <w:sz w:val="28"/>
          <w:szCs w:val="28"/>
        </w:rPr>
        <w:t>abortus</w:t>
      </w:r>
      <w:proofErr w:type="spellEnd"/>
      <w:r w:rsidRPr="009E636E">
        <w:rPr>
          <w:rFonts w:ascii="Times New Roman" w:hAnsi="Times New Roman" w:cs="Times New Roman"/>
          <w:color w:val="000000"/>
          <w:sz w:val="28"/>
          <w:szCs w:val="28"/>
        </w:rPr>
        <w:t xml:space="preserve"> — «выкидыш») — искусственное прерывание беременности сопровождающееся (или вызванное) уничтожением зародыша или гибелью плода не способного к самостоятельному существованию (в отличие от преждевременных родов).</w:t>
      </w:r>
    </w:p>
    <w:p w:rsidR="00130B3C" w:rsidRPr="009E636E" w:rsidRDefault="00130B3C" w:rsidP="00130B3C">
      <w:pPr>
        <w:pBdr>
          <w:bottom w:val="dotted" w:sz="24" w:space="1" w:color="auto"/>
        </w:pBd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0B3C" w:rsidRDefault="00130B3C" w:rsidP="00130B3C">
      <w:pPr>
        <w:rPr>
          <w:rFonts w:ascii="Times New Roman" w:hAnsi="Times New Roman" w:cs="Times New Roman"/>
          <w:sz w:val="28"/>
          <w:szCs w:val="28"/>
        </w:rPr>
      </w:pPr>
    </w:p>
    <w:p w:rsidR="00130B3C" w:rsidRPr="009E636E" w:rsidRDefault="00130B3C" w:rsidP="00130B3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6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Причины аборта. Основную роль, бесспорно, играет желание скрыть факт беременности. Это особенно характерно для молодых, не состоящих в браке женщин. Добрачные сексуальные связи сейчас очень распространены. По данным прибалтийских ученых, каждый четвертый юноша и каждая восьмая девушка получили свой первый сексуальный опыт до 18 лет, до вступления в брак. Основное негативное следствие этого – нежелательные беременности, которые при неумелом пользовании средствами их предупреждения возникают довольно часто. Добрачные беременности могут иметь три исхода: рождение ребенка вне брака и образование неполной семьи; заключение брака, «стимулированного» рождением ребенка; аборт (легальный или криминальный, зачастую к тому же аборт при первой беременности) [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7</w:t>
      </w:r>
      <w:r w:rsidRPr="009E636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E636E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9E636E">
        <w:rPr>
          <w:rFonts w:ascii="Times New Roman" w:hAnsi="Times New Roman" w:cs="Times New Roman"/>
          <w:color w:val="000000"/>
          <w:sz w:val="28"/>
          <w:szCs w:val="28"/>
        </w:rPr>
        <w:t>. 177].</w:t>
      </w:r>
    </w:p>
    <w:p w:rsidR="00130B3C" w:rsidRPr="009E636E" w:rsidRDefault="00130B3C" w:rsidP="00130B3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6E">
        <w:rPr>
          <w:rFonts w:ascii="Times New Roman" w:hAnsi="Times New Roman" w:cs="Times New Roman"/>
          <w:color w:val="000000"/>
          <w:sz w:val="28"/>
          <w:szCs w:val="28"/>
        </w:rPr>
        <w:t>Все три исхода потенциально несут в себе отрицательные моменты. В силу целого ряда причин как медицинского, так и социального характера дети, рожденные вне брака, как правило, ослаблены, смертность их в несколько раз выше смертности детей из полных семей. А «стимулированные» браки, по мнению специалистов, менее жизнестойки – они распадаются чаще и быстрее, чем обычные.</w:t>
      </w:r>
    </w:p>
    <w:p w:rsidR="00130B3C" w:rsidRPr="009E636E" w:rsidRDefault="00130B3C" w:rsidP="00130B3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6E">
        <w:rPr>
          <w:rFonts w:ascii="Times New Roman" w:hAnsi="Times New Roman" w:cs="Times New Roman"/>
          <w:color w:val="000000"/>
          <w:sz w:val="28"/>
          <w:szCs w:val="28"/>
        </w:rPr>
        <w:t>Поскольку из данных официальной статистики невозможно узнать не только причины нелегальных абортов, но и их истинную частоту, во многих исследованиях делаются попытки восполнить этот пробел.</w:t>
      </w:r>
    </w:p>
    <w:p w:rsidR="00130B3C" w:rsidRPr="009E636E" w:rsidRDefault="00130B3C" w:rsidP="00130B3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6E">
        <w:rPr>
          <w:rFonts w:ascii="Times New Roman" w:hAnsi="Times New Roman" w:cs="Times New Roman"/>
          <w:color w:val="000000"/>
          <w:sz w:val="28"/>
          <w:szCs w:val="28"/>
        </w:rPr>
        <w:t>Прежде всего, истинные причины не всегда совпадают с мотивами производства абортов, которые приводят женщины. Специфические же причины криминальных абортов в условиях, когда разрешено свободное производство абортов в лечебных учреждениях, отличаются от причин производства искусственных легальных абортов. Возможно, эти причины не полностью осознаются даже самими женщинами, что и отражается в их мотивации.</w:t>
      </w:r>
    </w:p>
    <w:p w:rsidR="00130B3C" w:rsidRPr="009E636E" w:rsidRDefault="00130B3C" w:rsidP="00130B3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6E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причины криминальных абортов следующие. </w:t>
      </w:r>
      <w:proofErr w:type="gramStart"/>
      <w:r w:rsidRPr="009E636E">
        <w:rPr>
          <w:rFonts w:ascii="Times New Roman" w:hAnsi="Times New Roman" w:cs="Times New Roman"/>
          <w:color w:val="000000"/>
          <w:sz w:val="28"/>
          <w:szCs w:val="28"/>
        </w:rPr>
        <w:t xml:space="preserve">Во-первых, желание скрыть факт беременности в связи с ее добрачным или внебрачным </w:t>
      </w:r>
      <w:r w:rsidRPr="009E636E">
        <w:rPr>
          <w:rFonts w:ascii="Times New Roman" w:hAnsi="Times New Roman" w:cs="Times New Roman"/>
          <w:color w:val="000000"/>
          <w:sz w:val="28"/>
          <w:szCs w:val="28"/>
        </w:rPr>
        <w:lastRenderedPageBreak/>
        <w:t>характером, слишком молодым или «старым» (после 40 лет) возрастом женщины и т. п. Во-вторых, санитарная безграмотность населения – незнание о 12-недельном сроке производства легальных абортов, низкая информированность о серьезнейших последствиях аборта (особенно криминального), о возможности производства мини-аборта [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8</w:t>
      </w:r>
      <w:r w:rsidRPr="009E636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E636E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9E636E">
        <w:rPr>
          <w:rFonts w:ascii="Times New Roman" w:hAnsi="Times New Roman" w:cs="Times New Roman"/>
          <w:color w:val="000000"/>
          <w:sz w:val="28"/>
          <w:szCs w:val="28"/>
        </w:rPr>
        <w:t>. 238].</w:t>
      </w:r>
      <w:proofErr w:type="gramEnd"/>
    </w:p>
    <w:p w:rsidR="00130B3C" w:rsidRDefault="00130B3C" w:rsidP="00130B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36E">
        <w:rPr>
          <w:rFonts w:ascii="Times New Roman" w:hAnsi="Times New Roman" w:cs="Times New Roman"/>
          <w:color w:val="000000"/>
          <w:sz w:val="28"/>
          <w:szCs w:val="28"/>
        </w:rPr>
        <w:t>Безусловно, внешним толчком, поводом к производству нелегального аборта может стать грубость и невнимательность медицинских работников. О том, как плохо порой относятся врачи-гинекологи, акушерки и медсестры к женщинам, пришедшим на аборт, можно долго рассказывать. К сожалению, работа медиков по-прежнему оценивается только количественными показателями. При этом предполагается, что некоторое снижение «количества» уже означает качественный скачок – это особенно относится к оценке частоты искусственных абортов.</w:t>
      </w:r>
    </w:p>
    <w:p w:rsidR="00130B3C" w:rsidRDefault="00130B3C" w:rsidP="00130B3C">
      <w:pPr>
        <w:pBdr>
          <w:bottom w:val="dotted" w:sz="24" w:space="1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0B3C" w:rsidRDefault="00130B3C" w:rsidP="00130B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0B3C" w:rsidRDefault="00130B3C" w:rsidP="00130B3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РАЗДЕЛ 3</w:t>
      </w:r>
    </w:p>
    <w:p w:rsidR="00130B3C" w:rsidRDefault="00130B3C" w:rsidP="00130B3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АНАЛИЗ И ОЦЕНКА РЕЗУЛЬТАТОВ СОЦИОЛОГИЧЕСКОГО ОПРОСА</w:t>
      </w:r>
    </w:p>
    <w:p w:rsidR="00130B3C" w:rsidRDefault="00130B3C" w:rsidP="00130B3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30B3C" w:rsidRDefault="00130B3C" w:rsidP="00130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по результатам опроса представлены в приложении А. </w:t>
      </w:r>
    </w:p>
    <w:p w:rsidR="00130B3C" w:rsidRPr="00856985" w:rsidRDefault="00130B3C" w:rsidP="00130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985">
        <w:rPr>
          <w:rFonts w:ascii="Times New Roman" w:hAnsi="Times New Roman" w:cs="Times New Roman"/>
          <w:sz w:val="28"/>
          <w:szCs w:val="28"/>
        </w:rPr>
        <w:t xml:space="preserve">В ходе проведения анкетирования было опрошено 20 респондентов: 10 мужчин и 10 женщин. Анкетирование проводилось среди молодежи, в соответствии с научным подходом это люди от 13 до 30 лет. Данную группу разделили, по возрастному признаку, на 5 подгрупп и в каждой было опрошено по 4 представителя. По роду деятельности 40% </w:t>
      </w:r>
      <w:proofErr w:type="gramStart"/>
      <w:r w:rsidRPr="00856985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856985">
        <w:rPr>
          <w:rFonts w:ascii="Times New Roman" w:hAnsi="Times New Roman" w:cs="Times New Roman"/>
          <w:sz w:val="28"/>
          <w:szCs w:val="28"/>
        </w:rPr>
        <w:t xml:space="preserve"> – студенты, 30% - работают, 20% - школьники и 10% - безработные.</w:t>
      </w:r>
    </w:p>
    <w:p w:rsidR="00130B3C" w:rsidRPr="00856985" w:rsidRDefault="00130B3C" w:rsidP="00130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985">
        <w:rPr>
          <w:rFonts w:ascii="Times New Roman" w:hAnsi="Times New Roman" w:cs="Times New Roman"/>
          <w:sz w:val="28"/>
          <w:szCs w:val="28"/>
        </w:rPr>
        <w:t xml:space="preserve">30% респондентов не имеют собственного дохода, у 25 % доход составляет 700-1000 грн.  в месяц, у 20% доход на месяц составляет сумму </w:t>
      </w:r>
      <w:r w:rsidRPr="00856985">
        <w:rPr>
          <w:rFonts w:ascii="Times New Roman" w:hAnsi="Times New Roman" w:cs="Times New Roman"/>
          <w:sz w:val="28"/>
          <w:szCs w:val="28"/>
        </w:rPr>
        <w:lastRenderedPageBreak/>
        <w:t xml:space="preserve">свыше 2000 грн.,   1000-1500 грн.     месячный доход 15% опрошенных и 10% - люди, чей месячный доход менее 700 грн.          </w:t>
      </w:r>
      <w:r w:rsidRPr="00856985">
        <w:rPr>
          <w:rFonts w:ascii="Times New Roman" w:hAnsi="Times New Roman" w:cs="Times New Roman"/>
          <w:sz w:val="28"/>
          <w:szCs w:val="28"/>
        </w:rPr>
        <w:tab/>
      </w:r>
    </w:p>
    <w:p w:rsidR="00130B3C" w:rsidRPr="00856985" w:rsidRDefault="00130B3C" w:rsidP="00130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985">
        <w:rPr>
          <w:rFonts w:ascii="Times New Roman" w:hAnsi="Times New Roman" w:cs="Times New Roman"/>
          <w:sz w:val="28"/>
          <w:szCs w:val="28"/>
        </w:rPr>
        <w:t xml:space="preserve">В ходе опроса было выявлено, что 40% опрошенных считают, что жизнь человека начинается с момента зачатия, а 35% - с момента рождения. 85% смогли четко </w:t>
      </w:r>
      <w:proofErr w:type="gramStart"/>
      <w:r w:rsidRPr="00856985">
        <w:rPr>
          <w:rFonts w:ascii="Times New Roman" w:hAnsi="Times New Roman" w:cs="Times New Roman"/>
          <w:sz w:val="28"/>
          <w:szCs w:val="28"/>
        </w:rPr>
        <w:t>ответить</w:t>
      </w:r>
      <w:proofErr w:type="gramEnd"/>
      <w:r w:rsidRPr="00856985">
        <w:rPr>
          <w:rFonts w:ascii="Times New Roman" w:hAnsi="Times New Roman" w:cs="Times New Roman"/>
          <w:sz w:val="28"/>
          <w:szCs w:val="28"/>
        </w:rPr>
        <w:t xml:space="preserve"> что такое аборт, а 15% - затрудняются ответить.</w:t>
      </w:r>
    </w:p>
    <w:p w:rsidR="00130B3C" w:rsidRPr="00856985" w:rsidRDefault="00130B3C" w:rsidP="00130B3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985">
        <w:rPr>
          <w:rFonts w:ascii="Times New Roman" w:hAnsi="Times New Roman" w:cs="Times New Roman"/>
          <w:sz w:val="28"/>
          <w:szCs w:val="28"/>
        </w:rPr>
        <w:t xml:space="preserve">Затем выяснили отношение молодежи непосредственно к аборту. 45% ответили что аборт – это жестокая, но в некоторых случаях необходимая мера, 35% - что это убийство ребенка, 15% назвали аборт приемлемой мерой и 5% - не смогли однозначно определить свое отношение. Настораживает то факт, что молодежь, которая выбрала ответ «В) приемлемая мера» - </w:t>
      </w:r>
      <w:proofErr w:type="gramStart"/>
      <w:r w:rsidRPr="00856985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856985">
        <w:rPr>
          <w:rFonts w:ascii="Times New Roman" w:hAnsi="Times New Roman" w:cs="Times New Roman"/>
          <w:sz w:val="28"/>
          <w:szCs w:val="28"/>
        </w:rPr>
        <w:t xml:space="preserve"> как правило люди моложе 15 лет, тогда как молодежь в возрасте свыше 25 лет выбирала ответ «А) убийство ребенка».</w:t>
      </w:r>
    </w:p>
    <w:p w:rsidR="00130B3C" w:rsidRPr="00856985" w:rsidRDefault="00130B3C" w:rsidP="00130B3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985">
        <w:rPr>
          <w:rFonts w:ascii="Times New Roman" w:hAnsi="Times New Roman" w:cs="Times New Roman"/>
          <w:sz w:val="28"/>
          <w:szCs w:val="28"/>
        </w:rPr>
        <w:t xml:space="preserve">60% </w:t>
      </w:r>
      <w:proofErr w:type="gramStart"/>
      <w:r w:rsidRPr="00856985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856985">
        <w:rPr>
          <w:rFonts w:ascii="Times New Roman" w:hAnsi="Times New Roman" w:cs="Times New Roman"/>
          <w:sz w:val="28"/>
          <w:szCs w:val="28"/>
        </w:rPr>
        <w:t xml:space="preserve"> осуждают или категорически не приемлют аборты, 25% - нейтрально относятся к абортам, и лишь 15% - приветствую аборт (в основном этот ответ выбирали школьники и студенты).</w:t>
      </w:r>
    </w:p>
    <w:p w:rsidR="00130B3C" w:rsidRDefault="00130B3C" w:rsidP="00130B3C">
      <w:pPr>
        <w:pBdr>
          <w:bottom w:val="dotted" w:sz="24" w:space="1" w:color="auto"/>
        </w:pBdr>
        <w:spacing w:after="0" w:line="360" w:lineRule="auto"/>
        <w:ind w:firstLine="709"/>
        <w:jc w:val="both"/>
      </w:pPr>
    </w:p>
    <w:p w:rsidR="00130B3C" w:rsidRDefault="00130B3C" w:rsidP="00130B3C">
      <w:pPr>
        <w:spacing w:after="0" w:line="360" w:lineRule="auto"/>
        <w:ind w:firstLine="709"/>
        <w:jc w:val="both"/>
      </w:pPr>
    </w:p>
    <w:p w:rsidR="00130B3C" w:rsidRDefault="00130B3C" w:rsidP="00130B3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 данные по анкете можно сделать следующие выводы и выявить такие тенденции.</w:t>
      </w:r>
    </w:p>
    <w:p w:rsidR="00130B3C" w:rsidRDefault="00130B3C" w:rsidP="00130B3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смотря на то, что ученые выделяют молодежь как группу от 13 до 30 лет,  легко прослеживается то факт, что отношение к ценности человеческой жизни и к абортам у группы до 20 лет и после 20 лет – разные.</w:t>
      </w:r>
    </w:p>
    <w:p w:rsidR="00130B3C" w:rsidRDefault="00130B3C" w:rsidP="00130B3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абортов интересна молодежи и единого ответа аборт – это хорошо или плохо – нет. В тоже время, как правило, молодежь постарше осуждает аборты и считает их убийством, а младше – считает приемлемой мерой.</w:t>
      </w:r>
    </w:p>
    <w:p w:rsidR="00130B3C" w:rsidRDefault="00130B3C" w:rsidP="00130B3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 стоит проблема сексуального воспитания и контрацепции. Возрастает тенденция к ранним сексуальным отношениям, а осведомленность о защите – низкая.</w:t>
      </w:r>
    </w:p>
    <w:p w:rsidR="00130B3C" w:rsidRDefault="00130B3C" w:rsidP="00130B3C">
      <w:pPr>
        <w:pBdr>
          <w:bottom w:val="dotted" w:sz="24" w:space="1" w:color="auto"/>
        </w:pBdr>
        <w:spacing w:after="0" w:line="360" w:lineRule="auto"/>
        <w:ind w:firstLine="709"/>
        <w:jc w:val="both"/>
      </w:pPr>
    </w:p>
    <w:p w:rsidR="00130B3C" w:rsidRDefault="00130B3C" w:rsidP="00130B3C">
      <w:pPr>
        <w:spacing w:after="0" w:line="360" w:lineRule="auto"/>
        <w:ind w:firstLine="709"/>
        <w:jc w:val="both"/>
      </w:pPr>
    </w:p>
    <w:p w:rsidR="00130B3C" w:rsidRDefault="00130B3C" w:rsidP="00130B3C">
      <w:pPr>
        <w:spacing w:after="0" w:line="360" w:lineRule="auto"/>
        <w:ind w:firstLine="709"/>
        <w:jc w:val="both"/>
      </w:pPr>
    </w:p>
    <w:p w:rsidR="00130B3C" w:rsidRDefault="00130B3C" w:rsidP="00130B3C">
      <w:pPr>
        <w:spacing w:after="0" w:line="360" w:lineRule="auto"/>
        <w:ind w:firstLine="709"/>
        <w:jc w:val="both"/>
      </w:pPr>
    </w:p>
    <w:p w:rsidR="00130B3C" w:rsidRDefault="00130B3C" w:rsidP="00130B3C">
      <w:pPr>
        <w:spacing w:after="0" w:line="360" w:lineRule="auto"/>
        <w:ind w:firstLine="709"/>
        <w:jc w:val="both"/>
      </w:pPr>
    </w:p>
    <w:p w:rsidR="00130B3C" w:rsidRDefault="00130B3C" w:rsidP="00130B3C">
      <w:pPr>
        <w:spacing w:after="0" w:line="360" w:lineRule="auto"/>
        <w:ind w:firstLine="709"/>
        <w:jc w:val="both"/>
      </w:pPr>
    </w:p>
    <w:p w:rsidR="00130B3C" w:rsidRDefault="00130B3C" w:rsidP="00130B3C">
      <w:pPr>
        <w:spacing w:after="0" w:line="360" w:lineRule="auto"/>
        <w:ind w:firstLine="709"/>
        <w:jc w:val="both"/>
      </w:pPr>
    </w:p>
    <w:p w:rsidR="00130B3C" w:rsidRDefault="00130B3C" w:rsidP="00130B3C">
      <w:pPr>
        <w:spacing w:after="0" w:line="360" w:lineRule="auto"/>
        <w:ind w:firstLine="709"/>
        <w:jc w:val="both"/>
      </w:pPr>
    </w:p>
    <w:p w:rsidR="00130B3C" w:rsidRDefault="00130B3C" w:rsidP="00130B3C">
      <w:pPr>
        <w:spacing w:after="0" w:line="360" w:lineRule="auto"/>
        <w:ind w:firstLine="709"/>
        <w:jc w:val="both"/>
      </w:pPr>
    </w:p>
    <w:p w:rsidR="00130B3C" w:rsidRDefault="00130B3C" w:rsidP="00130B3C">
      <w:pPr>
        <w:spacing w:after="0" w:line="360" w:lineRule="auto"/>
        <w:ind w:firstLine="709"/>
        <w:jc w:val="both"/>
      </w:pPr>
    </w:p>
    <w:p w:rsidR="00130B3C" w:rsidRDefault="00130B3C" w:rsidP="00130B3C">
      <w:pPr>
        <w:spacing w:after="0" w:line="360" w:lineRule="auto"/>
        <w:ind w:firstLine="709"/>
        <w:jc w:val="both"/>
      </w:pPr>
    </w:p>
    <w:sectPr w:rsidR="00130B3C" w:rsidSect="00275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A12E9"/>
    <w:multiLevelType w:val="hybridMultilevel"/>
    <w:tmpl w:val="9CF277B2"/>
    <w:lvl w:ilvl="0" w:tplc="738A0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30B3C"/>
    <w:rsid w:val="00006E90"/>
    <w:rsid w:val="000B36CB"/>
    <w:rsid w:val="00130B3C"/>
    <w:rsid w:val="002502F5"/>
    <w:rsid w:val="002751E6"/>
    <w:rsid w:val="0031290E"/>
    <w:rsid w:val="00403741"/>
    <w:rsid w:val="004F7AE1"/>
    <w:rsid w:val="005C4788"/>
    <w:rsid w:val="009210E5"/>
    <w:rsid w:val="009216AD"/>
    <w:rsid w:val="00B80CE7"/>
    <w:rsid w:val="00C6420E"/>
    <w:rsid w:val="00C67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B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1406</Words>
  <Characters>8019</Characters>
  <Application>Microsoft Office Word</Application>
  <DocSecurity>0</DocSecurity>
  <Lines>66</Lines>
  <Paragraphs>18</Paragraphs>
  <ScaleCrop>false</ScaleCrop>
  <Company>Grizli777</Company>
  <LinksUpToDate>false</LinksUpToDate>
  <CharactersWithSpaces>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2014-11-17T21:41:00Z</dcterms:created>
  <dcterms:modified xsi:type="dcterms:W3CDTF">2014-11-18T20:19:00Z</dcterms:modified>
</cp:coreProperties>
</file>