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4C" w:rsidRPr="00CC4E4D" w:rsidRDefault="00E35D4C" w:rsidP="00E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4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Электродвигатели АИР</w:t>
      </w:r>
    </w:p>
    <w:p w:rsidR="00E35D4C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bookmarkStart w:id="0" w:name="_GoBack"/>
      <w:bookmarkEnd w:id="0"/>
      <w:r w:rsidRPr="00BF6E13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В любой отрасли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промышленности </w:t>
      </w:r>
      <w:r w:rsidRPr="00C70ACE"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асинхронные</w:t>
      </w:r>
      <w:r w:rsidRPr="00BF6E13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</w:t>
      </w:r>
      <w:r w:rsidRPr="00BF6E13"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электродвигатели АИР</w:t>
      </w:r>
      <w:r w:rsidRPr="00BF6E13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примен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яются</w:t>
      </w:r>
      <w:r w:rsidRPr="00BF6E13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благодаря целому ряду преимуществ, выгодно выделяющих эту инженерную разработку на фоне других электрических двигателей.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</w:t>
      </w:r>
    </w:p>
    <w:p w:rsidR="00E35D4C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Среди таких преимуществ можно выделить не только привлекательную цену по сравнению с аналогичными моделями, но и несложную конструкцию, возможность быстрого устранения неполадок вследствие высокой степени ремонтопригодности </w:t>
      </w:r>
      <w:r w:rsidRPr="00CE7ECF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оборудования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, а также отсутствие подвижных контактов. </w:t>
      </w:r>
    </w:p>
    <w:p w:rsidR="00E35D4C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Агрегат способен выдерживать кратковременные механические перегрузки и характеризуется постоянной скоростью при любой загруженности, не создавая при этом значительного шумового эффекта (класс шумности - второй).</w:t>
      </w:r>
    </w:p>
    <w:p w:rsidR="00E35D4C" w:rsidRPr="00C12C92" w:rsidRDefault="00E35D4C" w:rsidP="00E35D4C">
      <w:pPr>
        <w:pStyle w:val="3"/>
        <w:rPr>
          <w:rFonts w:eastAsia="Times New Roman"/>
          <w:lang w:eastAsia="ru-RU"/>
        </w:rPr>
      </w:pPr>
      <w:r w:rsidRPr="00C12C92">
        <w:rPr>
          <w:rFonts w:eastAsia="Times New Roman"/>
          <w:lang w:eastAsia="ru-RU"/>
        </w:rPr>
        <w:t>Назначение</w:t>
      </w:r>
      <w:r>
        <w:rPr>
          <w:rFonts w:eastAsia="Times New Roman"/>
          <w:lang w:eastAsia="ru-RU"/>
        </w:rPr>
        <w:t>,</w:t>
      </w:r>
      <w:r w:rsidRPr="00C12C92">
        <w:rPr>
          <w:rFonts w:eastAsia="Times New Roman"/>
          <w:lang w:eastAsia="ru-RU"/>
        </w:rPr>
        <w:t xml:space="preserve"> применение</w:t>
      </w:r>
      <w:r>
        <w:rPr>
          <w:rFonts w:eastAsia="Times New Roman"/>
          <w:lang w:eastAsia="ru-RU"/>
        </w:rPr>
        <w:t>, виды исполнения</w:t>
      </w:r>
    </w:p>
    <w:p w:rsidR="00E35D4C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Основное назначение </w:t>
      </w:r>
      <w:r w:rsidRPr="00C12C92"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общепромышленных асинхронных электродвигателей типа АИР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– их применение в качестве приводов для самого разного технологического оборудования на объектах всех отраслей промышленности.</w:t>
      </w:r>
      <w:r w:rsidRPr="00C12C92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</w:t>
      </w:r>
    </w:p>
    <w:p w:rsidR="00E35D4C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Преобразование электрической энергии в </w:t>
      </w:r>
      <w:proofErr w:type="gramStart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механическую</w:t>
      </w:r>
      <w:proofErr w:type="gramEnd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— задача, с которой прекрасно справляются </w:t>
      </w:r>
      <w:r w:rsidRPr="00357140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агрегаты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различных модификаций. Модельный ряд включает в себя значительный </w:t>
      </w:r>
      <w:proofErr w:type="gramStart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ассортимент</w:t>
      </w:r>
      <w:proofErr w:type="gramEnd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как по габаритным размерам, так и по мощности электрооборудования. </w:t>
      </w:r>
    </w:p>
    <w:p w:rsidR="00E35D4C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Среди выпускаемых модификаций агрегаты, предназначенные для использования в промышленных и аграрных комплексах (на станках, специфическом оборудовании, различных частях технологических линий и конвейеров), в </w:t>
      </w:r>
      <w:proofErr w:type="gramStart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мотор-редукторах</w:t>
      </w:r>
      <w:proofErr w:type="gramEnd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, в моноблочных насосах (конструкция со </w:t>
      </w:r>
      <w:proofErr w:type="spellStart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спецвыходом</w:t>
      </w:r>
      <w:proofErr w:type="spellEnd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конца вала), в промышленных швейных машинах, на атомных электростанциях, в коммунальном хозяйстве и других сферах. </w:t>
      </w:r>
    </w:p>
    <w:p w:rsidR="00E35D4C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Производятся </w:t>
      </w:r>
      <w:r w:rsidRPr="00553752"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асинхронные двигатели серии АИР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</w:t>
      </w:r>
      <w:r w:rsidRPr="00F41E59"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с тормозом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(встроенным) или ручным растормаживанием, с двух- или трехфазной обмоткой, </w:t>
      </w:r>
      <w:proofErr w:type="gramStart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со</w:t>
      </w:r>
      <w:proofErr w:type="gramEnd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встроенной </w:t>
      </w:r>
      <w:proofErr w:type="spellStart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термозащитой</w:t>
      </w:r>
      <w:proofErr w:type="spellEnd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, с повышенным скольжением.</w:t>
      </w:r>
    </w:p>
    <w:p w:rsidR="00E35D4C" w:rsidRPr="00506E85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Среди предлагаемых покупателям вариантов исполнения можно найти встраиваемые, повышенной точности по установочным размерам, а также </w:t>
      </w:r>
      <w:proofErr w:type="spellStart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химостойкие</w:t>
      </w:r>
      <w:proofErr w:type="spellEnd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хладономаслостойкие</w:t>
      </w:r>
      <w:proofErr w:type="spellEnd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образцы. </w:t>
      </w:r>
    </w:p>
    <w:p w:rsidR="00E35D4C" w:rsidRPr="00553752" w:rsidRDefault="00E35D4C" w:rsidP="00E35D4C">
      <w:pPr>
        <w:pStyle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Асинхронный э</w:t>
      </w:r>
      <w:r w:rsidRPr="00553752">
        <w:rPr>
          <w:rFonts w:eastAsia="Times New Roman"/>
          <w:lang w:eastAsia="ru-RU"/>
        </w:rPr>
        <w:t xml:space="preserve">лектродвигатель </w:t>
      </w:r>
      <w:r>
        <w:rPr>
          <w:rFonts w:eastAsia="Times New Roman"/>
          <w:lang w:eastAsia="ru-RU"/>
        </w:rPr>
        <w:t>АИР:</w:t>
      </w:r>
      <w:r w:rsidRPr="00553752">
        <w:rPr>
          <w:rFonts w:eastAsia="Times New Roman"/>
          <w:lang w:eastAsia="ru-RU"/>
        </w:rPr>
        <w:t xml:space="preserve"> технические характеристики</w:t>
      </w:r>
    </w:p>
    <w:p w:rsidR="00E35D4C" w:rsidRDefault="00E35D4C" w:rsidP="00E35D4C">
      <w:pPr>
        <w:pStyle w:val="a3"/>
        <w:numPr>
          <w:ilvl w:val="0"/>
          <w:numId w:val="1"/>
        </w:num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Мощность и установочные размеры </w:t>
      </w:r>
      <w:r w:rsidRPr="00590A79"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электродвигателей АИР</w:t>
      </w:r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соответствуют стандарту ГОСТ </w:t>
      </w:r>
      <w:proofErr w:type="gramStart"/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Р</w:t>
      </w:r>
      <w:proofErr w:type="gramEnd"/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51689-2000.</w:t>
      </w:r>
    </w:p>
    <w:p w:rsidR="00E35D4C" w:rsidRDefault="00E35D4C" w:rsidP="00E35D4C">
      <w:pPr>
        <w:pStyle w:val="a3"/>
        <w:numPr>
          <w:ilvl w:val="0"/>
          <w:numId w:val="1"/>
        </w:num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Возможная мощность – 0,06-315 кВт.</w:t>
      </w:r>
    </w:p>
    <w:p w:rsidR="00E35D4C" w:rsidRPr="00590A79" w:rsidRDefault="00E35D4C" w:rsidP="00E35D4C">
      <w:pPr>
        <w:pStyle w:val="a3"/>
        <w:numPr>
          <w:ilvl w:val="0"/>
          <w:numId w:val="1"/>
        </w:num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Степень защиты IP54, IP55 соответствует ГОСТ 17494-87.</w:t>
      </w:r>
    </w:p>
    <w:p w:rsidR="00E35D4C" w:rsidRPr="00590A79" w:rsidRDefault="00E35D4C" w:rsidP="00E35D4C">
      <w:pPr>
        <w:pStyle w:val="a3"/>
        <w:numPr>
          <w:ilvl w:val="0"/>
          <w:numId w:val="1"/>
        </w:num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Все изоляционные материалы характеризуются классом </w:t>
      </w:r>
      <w:proofErr w:type="spellStart"/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нагревостойкости</w:t>
      </w:r>
      <w:proofErr w:type="spellEnd"/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не ниже </w:t>
      </w:r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«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val="en-US" w:eastAsia="ru-RU"/>
        </w:rPr>
        <w:t>B</w:t>
      </w:r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»</w:t>
      </w:r>
      <w:r w:rsidRPr="00F539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(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обычно используется изоляция класса «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val="en-US" w:eastAsia="ru-RU"/>
        </w:rPr>
        <w:t>F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»</w:t>
      </w:r>
      <w:r w:rsidRPr="00F539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)</w:t>
      </w:r>
      <w:r w:rsidRPr="00590A79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, что соответствует ГОСТ 8865-93.</w:t>
      </w:r>
    </w:p>
    <w:p w:rsidR="00E35D4C" w:rsidRDefault="00E35D4C" w:rsidP="00E35D4C">
      <w:pPr>
        <w:pStyle w:val="a3"/>
        <w:numPr>
          <w:ilvl w:val="0"/>
          <w:numId w:val="1"/>
        </w:num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Асинхронный э</w:t>
      </w:r>
      <w:r w:rsidRPr="00553752"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л. двигател</w:t>
      </w:r>
      <w:r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ь</w:t>
      </w:r>
      <w:r w:rsidRPr="00553752"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 xml:space="preserve"> АИР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способен выдерживать температуры внешней среды от -40</w:t>
      </w:r>
      <w:proofErr w:type="gramStart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°С</w:t>
      </w:r>
      <w:proofErr w:type="gramEnd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до +80°С. Выполняется для работы в умеренном (умеренно-холодном или в холодном климате), а также тропическом климатическом поясе. </w:t>
      </w:r>
    </w:p>
    <w:p w:rsidR="00E35D4C" w:rsidRDefault="00E35D4C" w:rsidP="00E35D4C">
      <w:pPr>
        <w:pStyle w:val="a3"/>
        <w:numPr>
          <w:ilvl w:val="0"/>
          <w:numId w:val="1"/>
        </w:num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Необходимая частота переменного тока в сети – 50Гц.</w:t>
      </w:r>
    </w:p>
    <w:p w:rsidR="00E35D4C" w:rsidRDefault="00E35D4C" w:rsidP="00E35D4C">
      <w:pPr>
        <w:pStyle w:val="a3"/>
        <w:numPr>
          <w:ilvl w:val="0"/>
          <w:numId w:val="1"/>
        </w:num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Высокий КПД (до 95,5%).</w:t>
      </w:r>
    </w:p>
    <w:p w:rsidR="00E35D4C" w:rsidRPr="00891BFA" w:rsidRDefault="00E35D4C" w:rsidP="00E35D4C">
      <w:pPr>
        <w:pStyle w:val="3"/>
        <w:rPr>
          <w:rFonts w:eastAsia="Times New Roman"/>
          <w:lang w:eastAsia="ru-RU"/>
        </w:rPr>
      </w:pPr>
      <w:r w:rsidRPr="00891BFA">
        <w:rPr>
          <w:rFonts w:eastAsia="Times New Roman"/>
          <w:lang w:eastAsia="ru-RU"/>
        </w:rPr>
        <w:t>Габаритные размеры электродвигателей АИР</w:t>
      </w:r>
    </w:p>
    <w:p w:rsidR="00E35D4C" w:rsidRPr="00C70ACE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Среди множества моделей выбор электродвигателя осуществляется не только по основным техническим характеристикам, но и на основании размеров. Особенно это касается встраиваемых </w:t>
      </w:r>
      <w:r w:rsidRPr="00C70ACE"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асинхронных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</w:t>
      </w:r>
      <w:r w:rsidRPr="00594AC9">
        <w:rPr>
          <w:rFonts w:ascii="Tahoma" w:eastAsia="Times New Roman" w:hAnsi="Tahoma" w:cs="Tahoma"/>
          <w:b/>
          <w:iCs/>
          <w:color w:val="000000"/>
          <w:sz w:val="20"/>
          <w:szCs w:val="20"/>
          <w:lang w:eastAsia="ru-RU"/>
        </w:rPr>
        <w:t>электродвигателей АИР</w:t>
      </w: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 высокой и повышенной точности.</w:t>
      </w:r>
    </w:p>
    <w:p w:rsidR="00E35D4C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 xml:space="preserve">Основные габариты представлены длиной станины и высотой оси вращения. Кроме того, учитываются установочные и присоединительные размеры, приведенные для каждой </w:t>
      </w:r>
      <w:r w:rsidRPr="00CE7ECF"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модели двигателя в таблице.</w:t>
      </w:r>
    </w:p>
    <w:p w:rsidR="00E35D4C" w:rsidRPr="00506E85" w:rsidRDefault="00E35D4C" w:rsidP="00E35D4C">
      <w:pPr>
        <w:spacing w:before="120"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Специалисты компании «</w:t>
      </w:r>
      <w:proofErr w:type="spellStart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Стигмаш</w:t>
      </w:r>
      <w:proofErr w:type="spellEnd"/>
      <w:r>
        <w:rPr>
          <w:rFonts w:ascii="Tahoma" w:eastAsia="Times New Roman" w:hAnsi="Tahoma" w:cs="Tahoma"/>
          <w:iCs/>
          <w:color w:val="000000"/>
          <w:sz w:val="20"/>
          <w:szCs w:val="20"/>
          <w:lang w:eastAsia="ru-RU"/>
        </w:rPr>
        <w:t>» помогут вам определиться с подбором нужных моделей двигателей, технические характеристики которых полностью удовлетворят запросы вашего предприятия.</w:t>
      </w:r>
    </w:p>
    <w:p w:rsidR="009973EA" w:rsidRDefault="009973EA"/>
    <w:sectPr w:rsidR="0099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250F"/>
    <w:multiLevelType w:val="hybridMultilevel"/>
    <w:tmpl w:val="487C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4C"/>
    <w:rsid w:val="009973EA"/>
    <w:rsid w:val="00E3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C"/>
  </w:style>
  <w:style w:type="paragraph" w:styleId="3">
    <w:name w:val="heading 3"/>
    <w:basedOn w:val="a"/>
    <w:next w:val="a"/>
    <w:link w:val="30"/>
    <w:uiPriority w:val="9"/>
    <w:unhideWhenUsed/>
    <w:qFormat/>
    <w:rsid w:val="00E35D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5D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35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C"/>
  </w:style>
  <w:style w:type="paragraph" w:styleId="3">
    <w:name w:val="heading 3"/>
    <w:basedOn w:val="a"/>
    <w:next w:val="a"/>
    <w:link w:val="30"/>
    <w:uiPriority w:val="9"/>
    <w:unhideWhenUsed/>
    <w:qFormat/>
    <w:rsid w:val="00E35D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5D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3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OLNAVI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 D525</dc:creator>
  <cp:keywords/>
  <dc:description/>
  <cp:lastModifiedBy>ATOM D525</cp:lastModifiedBy>
  <cp:revision>1</cp:revision>
  <dcterms:created xsi:type="dcterms:W3CDTF">2014-11-24T18:13:00Z</dcterms:created>
  <dcterms:modified xsi:type="dcterms:W3CDTF">2014-11-24T18:13:00Z</dcterms:modified>
</cp:coreProperties>
</file>