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D79" w:rsidRDefault="00336548" w:rsidP="00336548">
      <w:pPr>
        <w:jc w:val="center"/>
      </w:pPr>
      <w:r w:rsidRPr="00336548">
        <w:t xml:space="preserve">Почему мы </w:t>
      </w:r>
      <w:proofErr w:type="gramStart"/>
      <w:r w:rsidRPr="00336548">
        <w:t>любим</w:t>
      </w:r>
      <w:proofErr w:type="gramEnd"/>
      <w:r w:rsidRPr="00336548">
        <w:t xml:space="preserve"> вышивать или «Зачем тебе это надо?»</w:t>
      </w:r>
    </w:p>
    <w:p w:rsidR="00336548" w:rsidRDefault="00336548" w:rsidP="00336548">
      <w:r>
        <w:t>Думаю, каждая рукодельница, а в частности вышивальщица, хотя бы раз в своей жизни слышала вопрос:</w:t>
      </w:r>
      <w:r>
        <w:t xml:space="preserve"> </w:t>
      </w:r>
      <w:bookmarkStart w:id="0" w:name="_GoBack"/>
      <w:bookmarkEnd w:id="0"/>
      <w:r>
        <w:t>«Тебе заняться не чем?». Отвечать на него стоит с улыбкой, слегка растерянным взглядом и лёгким пожатием плечиков: сама не знаю, просто нравится вышивка, это моё хобби</w:t>
      </w:r>
      <w:proofErr w:type="gramStart"/>
      <w:r>
        <w:t>… И</w:t>
      </w:r>
      <w:proofErr w:type="gramEnd"/>
      <w:r>
        <w:t xml:space="preserve"> если в этот момент вас начнёт грызть червь сомнений, отбросьте предрассудки, занимайтесь тем, что вам нравится, и получайте удовольствие от процесса.</w:t>
      </w:r>
    </w:p>
    <w:p w:rsidR="00336548" w:rsidRDefault="00336548" w:rsidP="00336548">
      <w:r>
        <w:t xml:space="preserve">А наиболее </w:t>
      </w:r>
      <w:proofErr w:type="gramStart"/>
      <w:r>
        <w:t>настойчивым</w:t>
      </w:r>
      <w:proofErr w:type="gramEnd"/>
      <w:r>
        <w:t xml:space="preserve"> и интересующимся можно рассказать о вышивке подробнее.</w:t>
      </w:r>
    </w:p>
    <w:p w:rsidR="00336548" w:rsidRDefault="00336548" w:rsidP="00336548">
      <w:r>
        <w:t xml:space="preserve">Итак, если вы вышиваете – значит, обладаете талантом, в большей или меньшей степени. Вы выделяетесь из толпы и можете привлечь к себе внимание оригинальными вещами. Оригинальная сумочка, перчатки или платье точно не останутся не замеченными. В брендовых магазинах такие вещи стоит не одну тысячу рублей, а </w:t>
      </w:r>
      <w:proofErr w:type="spellStart"/>
      <w:r>
        <w:t>хендмэйд</w:t>
      </w:r>
      <w:proofErr w:type="spellEnd"/>
      <w:r>
        <w:t xml:space="preserve"> обходится гораздо дешевле.</w:t>
      </w:r>
    </w:p>
    <w:p w:rsidR="00336548" w:rsidRDefault="00336548" w:rsidP="00336548">
      <w:r>
        <w:t>Допустим, оппонент с этим согласен. Но у него обязательно появится следующий вопрос: «А зачем вышивать по схемам или по готовой канве? В чём творчество?».</w:t>
      </w:r>
    </w:p>
    <w:p w:rsidR="00336548" w:rsidRDefault="00336548" w:rsidP="00336548">
      <w:r>
        <w:t xml:space="preserve">Что ж, попробуем объяснить, в чём же смысл всех этих вышитых подушечек, сумочек и, главное, картин? Со стороны кажется, что это совершенно не функциональные предметы. Но мы-то с вами знаем, какой в них смысл. И пусть эстеты фыркают на так называемую «кустарность» вышивки и презрительно её третируют, но у настоящих ценителей рукоделия они будут вызывать умиление, восторг, ассоциироваться с детством, стареньким бабушкиным сундуком, тишиной и уютом. Вышитые картины – живут. Это не какой-нибудь совершенно бесчувственный стиль </w:t>
      </w:r>
      <w:proofErr w:type="gramStart"/>
      <w:r>
        <w:t>хай-тек</w:t>
      </w:r>
      <w:proofErr w:type="gramEnd"/>
      <w:r>
        <w:t>, над которым человек не главенствует, а, как-бы, прилагается к нему. А добавь в такой стиль пару вышитых картин, пусть в серых тонах и в металлической раме, но интерьер сразу оживёт. Это понимают даже дизайнеры техники и мебели. В продаже уже появились вышитые уголки для мониторов. Что уж говорить о подушках, полотенчиках и шторках – это самый главный элемент уюта, и пусть они вышиты по готовым схемам, зато своими руками.</w:t>
      </w:r>
    </w:p>
    <w:p w:rsidR="00336548" w:rsidRDefault="00336548" w:rsidP="00336548">
      <w:r>
        <w:t xml:space="preserve">Впрочем, как показывает практика, многие вышивальщицы, набравшись опыта, уже не удовлетворяются готовыми наборами и активно вносят свои изменения в работу. Так, например, можно менять тип канвы (выбирать размер и мягкость сетки), </w:t>
      </w:r>
      <w:proofErr w:type="gramStart"/>
      <w:r>
        <w:t>заменять мулине на шерсть</w:t>
      </w:r>
      <w:proofErr w:type="gramEnd"/>
      <w:r>
        <w:t xml:space="preserve"> (или наоборот), подбирать оттенки ниток, вносить изменения в рисунок. Если вышивальщица приобретёт растворимую канву, то сможет перенести рисунок на любую поверхность, включая верхнюю одежду. У такой канвы все ниточки или растворяются при стирке или вытаскиваются в процессе шитья. На изделии от них не остаётся и следа.</w:t>
      </w:r>
    </w:p>
    <w:p w:rsidR="00336548" w:rsidRDefault="00336548" w:rsidP="00336548">
      <w:r>
        <w:t xml:space="preserve">Ну и, конечно же, не стоит забывать про «Идеальную изнанку». Этим навыком можно гордиться без стеснения. Не так </w:t>
      </w:r>
      <w:proofErr w:type="gramStart"/>
      <w:r>
        <w:t>много рукодельниц обладают</w:t>
      </w:r>
      <w:proofErr w:type="gramEnd"/>
      <w:r>
        <w:t xml:space="preserve"> этим навыком. Идеальная изнанка – творчество чистой воды, тут уж никто не поспорит.</w:t>
      </w:r>
    </w:p>
    <w:p w:rsidR="00336548" w:rsidRDefault="00336548" w:rsidP="00336548">
      <w:r>
        <w:t>Опытные вышивальщицы могут составлять схемы самостоятельно. Делать это не так сложно, как раньше. Нет необходимости часами прорисовывать на миллиметровке квадратики и клеточки. Сегодня для этого существуют специальные программы. Как правило, такие схемы отличаются более прорисованными контурами и насыщенным цветом. Вышивка по такой схеме – высший пилотаж.</w:t>
      </w:r>
    </w:p>
    <w:p w:rsidR="00336548" w:rsidRDefault="00336548" w:rsidP="00336548">
      <w:r>
        <w:t xml:space="preserve">Нельзя забывать и о том, что вышивание успокаивает. Психологи отмечают тот факт, что человеку очень полезно что-то делать руками. Хотя бы раз в неделю мелкая моторика должна быть </w:t>
      </w:r>
      <w:r>
        <w:lastRenderedPageBreak/>
        <w:t>нагружена. В процессе все негативные мысли отходят на второй план, человек погружается в приятные раздумья. Ну и вообще, если занятие доставляет удовольствие, то это только на пользу. Вышивальщицам остаётся только беречь шею и зрение, не слишком увлекаясь процессом и делая перерывы.</w:t>
      </w:r>
    </w:p>
    <w:p w:rsidR="00336548" w:rsidRDefault="00336548" w:rsidP="00336548">
      <w:r>
        <w:t>Ещё одна значимая причина, по которой стоит вышивать – это память. У многих хранятся рукодельные вещи мам, бабушек и даже прабабушек. Согласитесь, как приятно достать такую вещицу и полюбоваться её красотой. Пусть в ней нет ничего изысканного и необычного, но одно то, что когда-то родные руки вложили в неё свою любовь, стоит многого. Я советую каждой рукодельнице оставлять свои старые вышивки, не выкидывать, а складывать в отдельный ящичек или коробку. Возможно, когда-нибудь и вашим детям буде приятно ими полюбоваться.</w:t>
      </w:r>
    </w:p>
    <w:p w:rsidR="00336548" w:rsidRDefault="00336548" w:rsidP="00336548">
      <w:r>
        <w:t xml:space="preserve">А в заключении хотелось бы сказать, что вышивка бывает разнообразной: нитками, лентами, бисером. Такое богатство творчества не </w:t>
      </w:r>
      <w:proofErr w:type="gramStart"/>
      <w:r>
        <w:t>может</w:t>
      </w:r>
      <w:proofErr w:type="gramEnd"/>
      <w:r>
        <w:t xml:space="preserve"> не нравится, что бы та</w:t>
      </w:r>
      <w:r>
        <w:t>м не говорили фыркающие эстеты.</w:t>
      </w:r>
    </w:p>
    <w:sectPr w:rsidR="00336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548"/>
    <w:rsid w:val="00336548"/>
    <w:rsid w:val="00E82382"/>
    <w:rsid w:val="00FE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3719</Characters>
  <Application>Microsoft Office Word</Application>
  <DocSecurity>0</DocSecurity>
  <Lines>53</Lines>
  <Paragraphs>17</Paragraphs>
  <ScaleCrop>false</ScaleCrop>
  <Company>Krokoz™ Inc.</Company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Админка</dc:creator>
  <cp:lastModifiedBy>Админка</cp:lastModifiedBy>
  <cp:revision>1</cp:revision>
  <dcterms:created xsi:type="dcterms:W3CDTF">2014-12-02T12:44:00Z</dcterms:created>
  <dcterms:modified xsi:type="dcterms:W3CDTF">2014-12-02T12:46:00Z</dcterms:modified>
</cp:coreProperties>
</file>