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B3" w:rsidRDefault="0071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Фирменные блокноты – популярный способ продвижения бренда. В этом аспекте качество продукции играет первоочередную роль. От качества зависит, будет ли блокнот выброшен или же станет неотъемлемой частью повседневной жизни потенциального клиента. Поэтому к процессу изготовления и выбора дизайна стоит подойти с максимальной ответственностью. Разместив свои фирменные знаки,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контактные данные на блокноте</w:t>
      </w:r>
      <w:r w:rsidR="00BC1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де</w:t>
      </w:r>
      <w:r w:rsidR="00BC1346">
        <w:rPr>
          <w:rFonts w:ascii="Times New Roman" w:hAnsi="Times New Roman" w:cs="Times New Roman"/>
          <w:sz w:val="28"/>
          <w:szCs w:val="28"/>
        </w:rPr>
        <w:t>лаете мощный ход в рекламе</w:t>
      </w:r>
      <w:r>
        <w:rPr>
          <w:rFonts w:ascii="Times New Roman" w:hAnsi="Times New Roman" w:cs="Times New Roman"/>
          <w:sz w:val="28"/>
          <w:szCs w:val="28"/>
        </w:rPr>
        <w:t xml:space="preserve"> бренда. Блокнот – предмет повседневного пользования, соответственно ваша  реклама всегда будет перед глазами у потенциальных клиентов.</w:t>
      </w:r>
    </w:p>
    <w:p w:rsidR="00716E0E" w:rsidRDefault="0071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изготовления блокнотов:</w:t>
      </w:r>
    </w:p>
    <w:p w:rsidR="00716E0E" w:rsidRPr="00716E0E" w:rsidRDefault="00716E0E" w:rsidP="00716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формата и формы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6E0E" w:rsidRPr="00716E0E" w:rsidRDefault="00716E0E" w:rsidP="00716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количества страниц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6E0E" w:rsidRDefault="00716E0E" w:rsidP="00716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качества бумаги.</w:t>
      </w:r>
    </w:p>
    <w:p w:rsidR="00716E0E" w:rsidRDefault="00716E0E" w:rsidP="0071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аспекты очень важны, так как напрямую влияют на качество блокнота, его актуальность в конкретной сфере.</w:t>
      </w:r>
      <w:r w:rsidR="00BC1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346" w:rsidRDefault="00BC1346" w:rsidP="00716E0E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занимается разработкой и изготовлением блокнотов всех форм и размеров. Этот офисный атрибут является мощным маркетинговым инструментом, и к его изготовлению стоит отнестись серьёзно. Наша команда поможет вам уйти от шаблонных решений и разработает дизайн специально для ваших потребностей. Сделайте простую вещь своим</w:t>
      </w:r>
      <w:r w:rsidR="00110097">
        <w:rPr>
          <w:rFonts w:ascii="Times New Roman" w:hAnsi="Times New Roman" w:cs="Times New Roman"/>
          <w:sz w:val="28"/>
          <w:szCs w:val="28"/>
        </w:rPr>
        <w:t xml:space="preserve"> помощником   в раскрутки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бренда.</w:t>
      </w:r>
    </w:p>
    <w:p w:rsidR="008265F4" w:rsidRDefault="008265F4" w:rsidP="008265F4">
      <w:pPr>
        <w:rPr>
          <w:rFonts w:ascii="Times New Roman" w:hAnsi="Times New Roman" w:cs="Times New Roman"/>
          <w:sz w:val="28"/>
          <w:szCs w:val="28"/>
        </w:rPr>
      </w:pPr>
      <w:r w:rsidRPr="00DA0455">
        <w:rPr>
          <w:rFonts w:ascii="Times New Roman" w:hAnsi="Times New Roman" w:cs="Times New Roman"/>
          <w:sz w:val="28"/>
          <w:szCs w:val="28"/>
        </w:rPr>
        <w:t>Брошюра –</w:t>
      </w:r>
      <w:r>
        <w:rPr>
          <w:rFonts w:ascii="Times New Roman" w:hAnsi="Times New Roman" w:cs="Times New Roman"/>
          <w:sz w:val="28"/>
          <w:szCs w:val="28"/>
        </w:rPr>
        <w:t xml:space="preserve"> рекламная продукция от 4</w:t>
      </w:r>
      <w:r w:rsidRPr="00DA0455">
        <w:rPr>
          <w:rFonts w:ascii="Times New Roman" w:hAnsi="Times New Roman" w:cs="Times New Roman"/>
          <w:sz w:val="28"/>
          <w:szCs w:val="28"/>
        </w:rPr>
        <w:t xml:space="preserve"> до 48 страниц, включающая в себя информацию о предоставляемых услугах или товарах. В условиях современной конкуренции не тяжело выделить преимущества такого вида рекламы.</w:t>
      </w:r>
    </w:p>
    <w:p w:rsidR="008265F4" w:rsidRDefault="008265F4" w:rsidP="008265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 – за счет своего размера, брошюры предоставляют максимум информации потенциальному клиенту.</w:t>
      </w:r>
    </w:p>
    <w:p w:rsidR="008265F4" w:rsidRDefault="008265F4" w:rsidP="008265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– нет необходимости делать дополнительные затраты для изготовления.</w:t>
      </w:r>
    </w:p>
    <w:p w:rsidR="008265F4" w:rsidRDefault="008265F4" w:rsidP="008265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 – помимо текста, качественная брошюра предоставляет визуальную информацию о вашем бренде.</w:t>
      </w:r>
    </w:p>
    <w:p w:rsidR="008265F4" w:rsidRDefault="008265F4" w:rsidP="0082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Рекламная поддержка в виде брошюр не требует дополнительных затрат для её реализации. Зачастую такая реклама распространяется непосредственно в офисах фирмы, в местах реализации товара, на специальных выставках.</w:t>
      </w:r>
    </w:p>
    <w:p w:rsidR="008265F4" w:rsidRDefault="008265F4" w:rsidP="0082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еще раз подчеркнуть, что объём брошюры позволяет четко структурировать информацию, что в свою очередь сказывается на повышении эффективности рекламы и её восприятии.</w:t>
      </w:r>
    </w:p>
    <w:p w:rsidR="008265F4" w:rsidRDefault="008265F4" w:rsidP="0082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Печатью и изготовлением брошюр занимается наша команда.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выполнит работы любой сложности и ориентированности. Качество, доступные цены, соблюдение сроков и приятные скидки сделают сотрудничество с нашей компанией максимально удобной для заказчика. Убедитесь сами,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отличный партнёр в сфере полиграфии и широкоформатной печати.</w:t>
      </w:r>
    </w:p>
    <w:p w:rsidR="008265F4" w:rsidRPr="00DA0455" w:rsidRDefault="008265F4" w:rsidP="008265F4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265F4" w:rsidRDefault="008265F4" w:rsidP="0082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занимается изготовлением буклетов разного размера и дизайна. Буклеты – эффективная рекламная продукция, способная оповестить потенциального клиента об акциях, скидках, предоставляемых услугах и т.д.  Компактность формата делает   этот вид рекламы одним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5F4" w:rsidRDefault="008265F4" w:rsidP="0082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встречаются так называемые Евро-буклеты. Его преимущества заключаются в компактности, информативности и относительно низких затратах при производстве. Наряду с листовками, буклеты встречаются повсеместно – их раздают на выставках, распродажах,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промо-акциях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супермаркетах и просто на улице, рассылают по почтовым ящикам.</w:t>
      </w:r>
    </w:p>
    <w:p w:rsidR="008265F4" w:rsidRDefault="008265F4" w:rsidP="0082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не только доносит информацию до покупателей и клиентов, а еще и  даёт возможность максимально точно описать весь спектр рекламируемых услуг и продукции за счет своего размера и наполненности визуальной составляющей.</w:t>
      </w:r>
    </w:p>
    <w:p w:rsidR="008265F4" w:rsidRDefault="008265F4" w:rsidP="00826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предлагает печать любых видов буклетов, как на основе ваших образцов, так и опираясь на собственные шаблоны. Качественные материалы и концептуальный подход к каждому заказу сделает вашу рекламу еще эффективней. Опытные профессионалы справятся с поставленными перед ними задачами в кратчайшие сроки.</w:t>
      </w:r>
    </w:p>
    <w:p w:rsidR="008265F4" w:rsidRPr="0027182D" w:rsidRDefault="008265F4" w:rsidP="008265F4">
      <w:pPr>
        <w:rPr>
          <w:rFonts w:ascii="Times New Roman" w:hAnsi="Times New Roman" w:cs="Times New Roman"/>
          <w:sz w:val="28"/>
          <w:szCs w:val="28"/>
        </w:rPr>
      </w:pPr>
    </w:p>
    <w:p w:rsidR="008265F4" w:rsidRPr="00716E0E" w:rsidRDefault="008265F4" w:rsidP="00716E0E">
      <w:pPr>
        <w:rPr>
          <w:rFonts w:ascii="Times New Roman" w:hAnsi="Times New Roman" w:cs="Times New Roman"/>
          <w:sz w:val="28"/>
          <w:szCs w:val="28"/>
        </w:rPr>
      </w:pPr>
    </w:p>
    <w:sectPr w:rsidR="008265F4" w:rsidRPr="00716E0E" w:rsidSect="003D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3219"/>
    <w:multiLevelType w:val="hybridMultilevel"/>
    <w:tmpl w:val="4B88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11FB9"/>
    <w:multiLevelType w:val="hybridMultilevel"/>
    <w:tmpl w:val="CD3A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14"/>
    <w:rsid w:val="00110097"/>
    <w:rsid w:val="003D1438"/>
    <w:rsid w:val="00716E0E"/>
    <w:rsid w:val="008265F4"/>
    <w:rsid w:val="00BC1346"/>
    <w:rsid w:val="00DA01B3"/>
    <w:rsid w:val="00F8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853A-AA27-4DC6-A2D2-8033C66F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kurilaparatalibov</dc:creator>
  <cp:keywords/>
  <dc:description/>
  <cp:lastModifiedBy>Admin</cp:lastModifiedBy>
  <cp:revision>7</cp:revision>
  <dcterms:created xsi:type="dcterms:W3CDTF">2014-09-16T10:59:00Z</dcterms:created>
  <dcterms:modified xsi:type="dcterms:W3CDTF">2014-12-05T17:41:00Z</dcterms:modified>
</cp:coreProperties>
</file>