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A9" w:rsidRDefault="00EE3AA9" w:rsidP="00EE3AA9">
      <w:pPr>
        <w:rPr>
          <w:rFonts w:ascii="Trebuchet MS" w:hAnsi="Trebuchet MS"/>
          <w:color w:val="000000"/>
          <w:sz w:val="20"/>
          <w:szCs w:val="20"/>
          <w:shd w:val="clear" w:color="auto" w:fill="FFFFDD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Функция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AutoPlay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в играх онлайн казино</w:t>
      </w:r>
    </w:p>
    <w:p w:rsidR="00EE3AA9" w:rsidRDefault="00EE3AA9" w:rsidP="00EE3AA9">
      <w:r>
        <w:t>&lt;</w:t>
      </w:r>
      <w:proofErr w:type="spellStart"/>
      <w:r>
        <w:t>name</w:t>
      </w:r>
      <w:proofErr w:type="spellEnd"/>
      <w:r>
        <w:t>&gt;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Функция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AutoPlay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в играх онлайн казино</w:t>
      </w:r>
      <w:r>
        <w:t>&lt;/</w:t>
      </w:r>
      <w:proofErr w:type="spellStart"/>
      <w:r>
        <w:t>name</w:t>
      </w:r>
      <w:proofErr w:type="spellEnd"/>
      <w:r>
        <w:t>&gt;</w:t>
      </w:r>
    </w:p>
    <w:p w:rsidR="00EE3AA9" w:rsidRDefault="00EE3AA9" w:rsidP="00EE3AA9">
      <w:r>
        <w:t>&lt;h1&gt;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Функция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AutoPlay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в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игровых автоматах интернет казино</w:t>
      </w:r>
      <w:r>
        <w:t>&lt;/h1&gt;</w:t>
      </w:r>
    </w:p>
    <w:p w:rsidR="00EE3AA9" w:rsidRDefault="00EE3AA9" w:rsidP="0027224B">
      <w:pPr>
        <w:shd w:val="clear" w:color="auto" w:fill="FFFFFF"/>
        <w:spacing w:after="18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27224B" w:rsidRPr="0027224B" w:rsidRDefault="0027224B" w:rsidP="0027224B">
      <w:pPr>
        <w:shd w:val="clear" w:color="auto" w:fill="FFFFFF"/>
        <w:spacing w:after="18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Впервые </w:t>
      </w:r>
      <w:r w:rsidR="00EE3A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функция авто-игры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появилась в игровых автоматах в режиме онлайн. Пользователи получили возможность задавать </w:t>
      </w:r>
      <w:r w:rsidR="00F02EE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требуемое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количество спинов без обязательного нажатия на кнопку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Spin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после того, как предыдущ</w:t>
      </w:r>
      <w:r w:rsidR="00EE3A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ее вращение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будет завершен</w:t>
      </w:r>
      <w:r w:rsidR="00EE3A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Это позволяет игроку ощутить некую свободу и не сидеть за монитором компьютера часы напролет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Пользователь может отвлечься и переключиться на другие дела, не прерывая процесс игры. Но у этой </w:t>
      </w:r>
      <w:r w:rsidR="00F02EE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опции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был огромный недостаток: запрограммированные спины </w:t>
      </w:r>
      <w:r w:rsidR="00F02EE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осуществлялись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фиксированной ставкой.</w:t>
      </w:r>
    </w:p>
    <w:p w:rsidR="0027224B" w:rsidRPr="0027224B" w:rsidRDefault="0027224B" w:rsidP="00833DE1">
      <w:pPr>
        <w:shd w:val="clear" w:color="auto" w:fill="FFFFFF"/>
        <w:spacing w:after="18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хотя функция авто</w:t>
      </w:r>
      <w:r w:rsidR="00833D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игры неизменна в игровых слотах, разработчики программного обеспечения различных компаний предлагают механизмы ее поддержания, которые отличаются между собой. Например, можно задать в </w:t>
      </w:r>
      <w:proofErr w:type="spellStart"/>
      <w:r w:rsidRPr="002722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AutoPlay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определенный предел для спинов, выбрать из списка или задать </w:t>
      </w:r>
      <w:r w:rsidR="00F02EE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интервал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между спинами, что позволит контролировать скорость игры. </w:t>
      </w:r>
      <w:r w:rsidR="00833D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некоторых игровых слотах авто-игра прекращается, если игрок получил бонус или выиграл бесплатные вращения.</w:t>
      </w:r>
    </w:p>
    <w:p w:rsidR="0027224B" w:rsidRPr="0027224B" w:rsidRDefault="00B91F74" w:rsidP="0027224B">
      <w:pPr>
        <w:shd w:val="clear" w:color="auto" w:fill="FFFFFF"/>
        <w:spacing w:before="375" w:after="180" w:line="330" w:lineRule="atLeast"/>
        <w:outlineLvl w:val="1"/>
        <w:rPr>
          <w:rFonts w:ascii="Trebuchet MS" w:eastAsia="Times New Roman" w:hAnsi="Trebuchet MS" w:cs="Times New Roman"/>
          <w:color w:val="3F0000"/>
          <w:sz w:val="33"/>
          <w:szCs w:val="33"/>
          <w:lang w:eastAsia="ru-RU"/>
        </w:rPr>
      </w:pPr>
      <w:r>
        <w:t>&lt;h2</w:t>
      </w:r>
      <w:r>
        <w:t>&gt;</w:t>
      </w:r>
      <w:r w:rsidR="00EE3AA9">
        <w:rPr>
          <w:rFonts w:ascii="Trebuchet MS" w:eastAsia="Times New Roman" w:hAnsi="Trebuchet MS" w:cs="Times New Roman"/>
          <w:color w:val="3F0000"/>
          <w:sz w:val="33"/>
          <w:szCs w:val="33"/>
          <w:lang w:eastAsia="ru-RU"/>
        </w:rPr>
        <w:t>Способы прекращения авто-игры</w:t>
      </w:r>
      <w:r>
        <w:t>&lt;</w:t>
      </w:r>
      <w:r>
        <w:t>/</w:t>
      </w:r>
      <w:r>
        <w:t>h2&gt;</w:t>
      </w:r>
    </w:p>
    <w:p w:rsidR="00833DE1" w:rsidRDefault="00833DE1" w:rsidP="0027224B">
      <w:pPr>
        <w:shd w:val="clear" w:color="auto" w:fill="FFFFFF"/>
        <w:spacing w:after="18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Но, как известно, большинство игроков имеют весьма четкую цель – получить выигрыш. Вполне возможно, что они бы прекратили игру после выигрыша определенной денежной суммы. Разработчики софта предусмотрели такую </w:t>
      </w:r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функцию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авто-игре. </w:t>
      </w:r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Пользователь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может настроить игру таким образом, что авто-игра остановится прежде срока. К </w:t>
      </w:r>
      <w:r w:rsidR="005C484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примеру, если </w:t>
      </w:r>
      <w:r w:rsidR="00EE3A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заработан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определенн</w:t>
      </w:r>
      <w:r w:rsidR="00F02EE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ый денежный выигрыш.</w:t>
      </w:r>
    </w:p>
    <w:p w:rsidR="00833DE1" w:rsidRPr="002A18AD" w:rsidRDefault="002A18AD" w:rsidP="0027224B">
      <w:pPr>
        <w:shd w:val="clear" w:color="auto" w:fill="FFFFFF"/>
        <w:spacing w:after="18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игровых автоматах онлайн основное требование от игрока – определить размер ставок. Что касается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блэкджека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то здесь игрок принимает важное решение по каждой руке. Как раз по этой причине функция авто-игры</w:t>
      </w:r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</w:t>
      </w:r>
      <w:proofErr w:type="spellStart"/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блэкджеке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долгое время отсутствовала. Решили эту проблему с помощью таблицы стратегий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Если оптимальная стратегия прописана в софте, то она может быть обязательной. Следовательно, пользователь может активировать </w:t>
      </w:r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опцию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авто-игры в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блэкджеке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решения будут приниматься, основываясь на таблице с оптимальной стратегией игры. Если же игрок решит использовать иную стратегию игры, отличную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оптимальной, то он может модифицировать стратегию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блэкждека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перед тем, как активировать функцию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Autoplay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5C484E" w:rsidRDefault="00B91F74" w:rsidP="005C484E">
      <w:pPr>
        <w:shd w:val="clear" w:color="auto" w:fill="FFFFFF"/>
        <w:spacing w:before="375" w:after="180" w:line="330" w:lineRule="atLeast"/>
        <w:outlineLvl w:val="1"/>
        <w:rPr>
          <w:rFonts w:ascii="Trebuchet MS" w:eastAsia="Times New Roman" w:hAnsi="Trebuchet MS" w:cs="Times New Roman"/>
          <w:color w:val="3F0000"/>
          <w:sz w:val="33"/>
          <w:szCs w:val="33"/>
          <w:lang w:eastAsia="ru-RU"/>
        </w:rPr>
      </w:pPr>
      <w:r>
        <w:t>&lt;h2&gt;</w:t>
      </w:r>
      <w:r w:rsidR="0027224B" w:rsidRPr="0027224B">
        <w:rPr>
          <w:rFonts w:ascii="Trebuchet MS" w:eastAsia="Times New Roman" w:hAnsi="Trebuchet MS" w:cs="Times New Roman"/>
          <w:color w:val="3F0000"/>
          <w:sz w:val="33"/>
          <w:szCs w:val="33"/>
          <w:lang w:eastAsia="ru-RU"/>
        </w:rPr>
        <w:t>Автоматическое</w:t>
      </w:r>
      <w:r w:rsidR="00EE3AA9">
        <w:rPr>
          <w:rFonts w:ascii="Trebuchet MS" w:eastAsia="Times New Roman" w:hAnsi="Trebuchet MS" w:cs="Times New Roman"/>
          <w:color w:val="3F0000"/>
          <w:sz w:val="33"/>
          <w:szCs w:val="33"/>
          <w:lang w:eastAsia="ru-RU"/>
        </w:rPr>
        <w:t xml:space="preserve"> варьирование</w:t>
      </w:r>
      <w:r w:rsidR="0027224B" w:rsidRPr="0027224B">
        <w:rPr>
          <w:rFonts w:ascii="Trebuchet MS" w:eastAsia="Times New Roman" w:hAnsi="Trebuchet MS" w:cs="Times New Roman"/>
          <w:color w:val="3F0000"/>
          <w:sz w:val="33"/>
          <w:szCs w:val="33"/>
          <w:lang w:eastAsia="ru-RU"/>
        </w:rPr>
        <w:t xml:space="preserve"> ставок</w:t>
      </w:r>
      <w:r>
        <w:t>&lt;</w:t>
      </w:r>
      <w:r>
        <w:t>/</w:t>
      </w:r>
      <w:r>
        <w:t>h2&gt;</w:t>
      </w:r>
    </w:p>
    <w:p w:rsidR="005C484E" w:rsidRPr="005C484E" w:rsidRDefault="005C484E" w:rsidP="0027224B">
      <w:pPr>
        <w:shd w:val="clear" w:color="auto" w:fill="FFFFFF"/>
        <w:spacing w:after="18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Самое последнее новшество в функциях авто-игры – это возможность варьировать ставки. На сегодняшний день некоторыми производителями игрового софта представлена функция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AutoBet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которую можно активировать одновременно со стандартной функцией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AutoPlay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Следовательно, ставки могут изменяться в заданном порядке автоматически. Самый элементарные элемент меню – держать ставку неизменной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Можно также задать параметры цикличной перемены ставок в соответствии с выбранным </w:t>
      </w:r>
      <w:r w:rsidR="00004D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шаблоном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протяжении авто-игры. В определенных игровых слотах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пользователю предлагаются и более сложные параметры изменения ставки в ходе авто-игры. К примеру, величина ставки может повышаться или снижаться в зависимости от того, выиграна предыдущая ставка или нет.</w:t>
      </w:r>
    </w:p>
    <w:p w:rsidR="00EE3AA9" w:rsidRDefault="00EE3AA9" w:rsidP="00EE3AA9">
      <w:bookmarkStart w:id="0" w:name="_GoBack"/>
    </w:p>
    <w:p w:rsidR="00EE3AA9" w:rsidRDefault="00EE3AA9" w:rsidP="00EE3AA9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&lt;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  <w:lang w:val="en-US"/>
        </w:rPr>
        <w:t>title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&gt;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Опция авто-игры и ее вариации в игровых автоматах интернет казино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&lt;/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  <w:lang w:val="en-US"/>
        </w:rPr>
        <w:t>title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&gt;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  <w:lang w:val="en-US"/>
        </w:rPr>
        <w:t> </w:t>
      </w:r>
    </w:p>
    <w:p w:rsidR="00EE3AA9" w:rsidRDefault="00EE3AA9" w:rsidP="00EE3AA9"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&lt;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  <w:lang w:val="en-US"/>
        </w:rPr>
        <w:t>description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&gt;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Функция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en-US"/>
        </w:rPr>
        <w:t>AutoPlay</w:t>
      </w:r>
      <w:r w:rsidRPr="00EE3AA9"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(игра в автоматическом режиме) в современных игровых слотах</w:t>
      </w:r>
      <w:r w:rsidR="006E5A22"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в интернет казино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: анализ, разновидности и способы настройки.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&lt;/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  <w:lang w:val="en-US"/>
        </w:rPr>
        <w:t>description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DD"/>
        </w:rPr>
        <w:t>&gt;</w:t>
      </w:r>
    </w:p>
    <w:p w:rsidR="00EE3AA9" w:rsidRDefault="00EE3AA9" w:rsidP="00EE3AA9"/>
    <w:bookmarkEnd w:id="0"/>
    <w:p w:rsidR="00091CAA" w:rsidRDefault="00091CAA"/>
    <w:sectPr w:rsidR="000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A7"/>
    <w:rsid w:val="00004D2B"/>
    <w:rsid w:val="00091CAA"/>
    <w:rsid w:val="0027224B"/>
    <w:rsid w:val="002A18AD"/>
    <w:rsid w:val="005C484E"/>
    <w:rsid w:val="006212A7"/>
    <w:rsid w:val="006E5A22"/>
    <w:rsid w:val="00833DE1"/>
    <w:rsid w:val="00B91F74"/>
    <w:rsid w:val="00E4158A"/>
    <w:rsid w:val="00EE3AA9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24B"/>
  </w:style>
  <w:style w:type="character" w:styleId="a4">
    <w:name w:val="Hyperlink"/>
    <w:basedOn w:val="a0"/>
    <w:uiPriority w:val="99"/>
    <w:semiHidden/>
    <w:unhideWhenUsed/>
    <w:rsid w:val="00272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24B"/>
  </w:style>
  <w:style w:type="character" w:styleId="a4">
    <w:name w:val="Hyperlink"/>
    <w:basedOn w:val="a0"/>
    <w:uiPriority w:val="99"/>
    <w:semiHidden/>
    <w:unhideWhenUsed/>
    <w:rsid w:val="00272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422</Words>
  <Characters>2859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DATSENT and DATSENT</dc:creator>
  <cp:keywords/>
  <dc:description/>
  <cp:lastModifiedBy>DATSENT and DATSENT</cp:lastModifiedBy>
  <cp:revision>4</cp:revision>
  <dcterms:created xsi:type="dcterms:W3CDTF">2014-10-03T17:15:00Z</dcterms:created>
  <dcterms:modified xsi:type="dcterms:W3CDTF">2014-10-04T12:10:00Z</dcterms:modified>
</cp:coreProperties>
</file>