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97" w:rsidRPr="002B5A97" w:rsidRDefault="002B5A97" w:rsidP="002B5A97">
      <w:pPr>
        <w:rPr>
          <w:lang w:val="ru-RU"/>
        </w:rPr>
      </w:pPr>
      <w:r>
        <w:rPr>
          <w:b/>
          <w:bCs/>
          <w:lang w:val="ru-RU"/>
        </w:rPr>
        <w:t>Основные стили оформления гостиной</w:t>
      </w:r>
      <w:r w:rsidRPr="002B5A97">
        <w:rPr>
          <w:b/>
          <w:bCs/>
          <w:lang w:val="ru-RU"/>
        </w:rPr>
        <w:t>: выбор обоев</w:t>
      </w:r>
    </w:p>
    <w:p w:rsidR="002B5A97" w:rsidRDefault="002B5A97" w:rsidP="002B5A97"/>
    <w:p w:rsidR="002B5A97" w:rsidRDefault="002B5A97" w:rsidP="002B5A97">
      <w:pPr>
        <w:pStyle w:val="Textbody"/>
        <w:spacing w:after="0" w:line="330" w:lineRule="atLeast"/>
      </w:pPr>
      <w:r>
        <w:rPr>
          <w:b/>
          <w:bCs/>
          <w:lang w:val="ru-RU"/>
        </w:rPr>
        <w:t xml:space="preserve">Выбор обоев для гостиной </w:t>
      </w:r>
      <w:r>
        <w:rPr>
          <w:lang w:val="ru-RU"/>
        </w:rPr>
        <w:t>необходимо делать на основании того стиля, в котором вы планируете оформлять главное помещение своей квартиры. Какую расцветку и рисунок обоев подобрать, чтобы они соответствовали выбранному стилю? Попробуем разобраться в данном вопросе.</w:t>
      </w:r>
    </w:p>
    <w:p w:rsidR="002B5A97" w:rsidRDefault="002B5A97" w:rsidP="002B5A97">
      <w:pPr>
        <w:pStyle w:val="Textbody"/>
        <w:spacing w:after="0" w:line="330" w:lineRule="atLeast"/>
      </w:pPr>
    </w:p>
    <w:p w:rsidR="002B5A97" w:rsidRDefault="002B5A97" w:rsidP="002B5A97">
      <w:pPr>
        <w:pStyle w:val="Textbody"/>
        <w:spacing w:after="0" w:line="330" w:lineRule="atLeast"/>
      </w:pPr>
      <w:r>
        <w:rPr>
          <w:i/>
          <w:iCs/>
          <w:lang w:val="ru-RU"/>
        </w:rPr>
        <w:t xml:space="preserve">Гостиная в современном стиле. </w:t>
      </w:r>
      <w:r>
        <w:rPr>
          <w:lang w:val="ru-RU"/>
        </w:rPr>
        <w:t xml:space="preserve">Для современного стиля характерен минимализм со стенами светлых оттенков, с изображениями линий и графических рисунков. Светлые, пастельные цвета подчеркнут простор комнаты, зрительно раздвинут стены и увеличат ее площадь. Для современного стиля можно использовать обои с надписями и настенные покрытия в урбанистическом стиле. </w:t>
      </w:r>
    </w:p>
    <w:p w:rsidR="002B5A97" w:rsidRDefault="002B5A97" w:rsidP="002B5A97">
      <w:pPr>
        <w:pStyle w:val="Textbody"/>
        <w:spacing w:after="0" w:line="330" w:lineRule="atLeast"/>
      </w:pPr>
      <w:r>
        <w:rPr>
          <w:lang w:val="ru-RU"/>
        </w:rPr>
        <w:t>Примеры обоев для гостиной в современном стиле.</w:t>
      </w:r>
    </w:p>
    <w:p w:rsidR="002B5A97" w:rsidRDefault="002B5A97" w:rsidP="002B5A97">
      <w:pPr>
        <w:pStyle w:val="Textbody"/>
        <w:numPr>
          <w:ilvl w:val="0"/>
          <w:numId w:val="1"/>
        </w:numPr>
        <w:spacing w:after="0" w:line="330" w:lineRule="atLeast"/>
      </w:pPr>
      <w:proofErr w:type="spellStart"/>
      <w:r>
        <w:rPr>
          <w:lang w:val="ru-RU"/>
        </w:rPr>
        <w:t>Флизелиновые</w:t>
      </w:r>
      <w:proofErr w:type="spellEnd"/>
      <w:r>
        <w:rPr>
          <w:lang w:val="ru-RU"/>
        </w:rPr>
        <w:t xml:space="preserve"> обои в молодежную комнату, коллекция обоев в современном стиле </w:t>
      </w:r>
      <w:proofErr w:type="spellStart"/>
      <w:r>
        <w:rPr>
          <w:lang w:val="ru-RU"/>
        </w:rPr>
        <w:t>Nuance</w:t>
      </w:r>
      <w:proofErr w:type="spellEnd"/>
      <w:r>
        <w:rPr>
          <w:lang w:val="ru-RU"/>
        </w:rPr>
        <w:t xml:space="preserve"> от фабрики  </w:t>
      </w:r>
      <w:proofErr w:type="spellStart"/>
      <w:r>
        <w:rPr>
          <w:lang w:val="ru-RU"/>
        </w:rPr>
        <w:t>Eijffinger</w:t>
      </w:r>
      <w:proofErr w:type="spellEnd"/>
      <w:r>
        <w:rPr>
          <w:lang w:val="ru-RU"/>
        </w:rPr>
        <w:t xml:space="preserve"> (Нидерланды).</w:t>
      </w:r>
    </w:p>
    <w:p w:rsidR="002B5A97" w:rsidRDefault="002B5A97" w:rsidP="002B5A97">
      <w:pPr>
        <w:pStyle w:val="Textbody"/>
        <w:numPr>
          <w:ilvl w:val="0"/>
          <w:numId w:val="1"/>
        </w:numPr>
        <w:spacing w:after="0" w:line="330" w:lineRule="atLeast"/>
      </w:pPr>
      <w:r>
        <w:rPr>
          <w:lang w:val="ru-RU"/>
        </w:rPr>
        <w:t xml:space="preserve">Гладкие </w:t>
      </w:r>
      <w:proofErr w:type="spellStart"/>
      <w:r>
        <w:rPr>
          <w:lang w:val="ru-RU"/>
        </w:rPr>
        <w:t>флизелиновые</w:t>
      </w:r>
      <w:proofErr w:type="spellEnd"/>
      <w:r>
        <w:rPr>
          <w:lang w:val="ru-RU"/>
        </w:rPr>
        <w:t xml:space="preserve"> обои-панно для стен «</w:t>
      </w:r>
      <w:proofErr w:type="spellStart"/>
      <w:r>
        <w:rPr>
          <w:lang w:val="ru-RU"/>
        </w:rPr>
        <w:t>Пазлы</w:t>
      </w:r>
      <w:proofErr w:type="spellEnd"/>
      <w:r>
        <w:rPr>
          <w:lang w:val="ru-RU"/>
        </w:rPr>
        <w:t xml:space="preserve">» - коллекция: </w:t>
      </w:r>
      <w:proofErr w:type="spellStart"/>
      <w:r>
        <w:rPr>
          <w:lang w:val="ru-RU"/>
        </w:rPr>
        <w:t>Wallpower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Unlimited</w:t>
      </w:r>
      <w:proofErr w:type="spellEnd"/>
      <w:r>
        <w:rPr>
          <w:lang w:val="ru-RU"/>
        </w:rPr>
        <w:t xml:space="preserve">, производитель: </w:t>
      </w:r>
      <w:proofErr w:type="spellStart"/>
      <w:r>
        <w:rPr>
          <w:lang w:val="ru-RU"/>
        </w:rPr>
        <w:t>Eijffinger</w:t>
      </w:r>
      <w:proofErr w:type="spellEnd"/>
      <w:r>
        <w:rPr>
          <w:lang w:val="ru-RU"/>
        </w:rPr>
        <w:t xml:space="preserve"> (Нидерланды).</w:t>
      </w:r>
    </w:p>
    <w:p w:rsidR="002B5A97" w:rsidRDefault="002B5A97" w:rsidP="002B5A97">
      <w:pPr>
        <w:pStyle w:val="Textbody"/>
        <w:spacing w:after="0" w:line="330" w:lineRule="atLeast"/>
        <w:rPr>
          <w:i/>
          <w:iCs/>
          <w:lang w:val="en-US"/>
        </w:rPr>
      </w:pPr>
    </w:p>
    <w:p w:rsidR="002B5A97" w:rsidRDefault="002B5A97" w:rsidP="002B5A97">
      <w:pPr>
        <w:pStyle w:val="Textbody"/>
        <w:spacing w:after="0" w:line="330" w:lineRule="atLeast"/>
      </w:pPr>
      <w:r>
        <w:rPr>
          <w:i/>
          <w:iCs/>
          <w:lang w:val="ru-RU"/>
        </w:rPr>
        <w:t>Оформление в классическом стиле</w:t>
      </w:r>
      <w:r>
        <w:rPr>
          <w:b/>
          <w:bCs/>
          <w:i/>
          <w:iCs/>
          <w:lang w:val="ru-RU"/>
        </w:rPr>
        <w:t xml:space="preserve">. </w:t>
      </w:r>
      <w:r>
        <w:rPr>
          <w:lang w:val="ru-RU"/>
        </w:rPr>
        <w:t xml:space="preserve">Классический стиль </w:t>
      </w:r>
      <w:proofErr w:type="spellStart"/>
      <w:proofErr w:type="gramStart"/>
      <w:r>
        <w:rPr>
          <w:lang w:val="ru-RU"/>
        </w:rPr>
        <w:t>по-истине</w:t>
      </w:r>
      <w:proofErr w:type="spellEnd"/>
      <w:proofErr w:type="gramEnd"/>
      <w:r>
        <w:rPr>
          <w:lang w:val="ru-RU"/>
        </w:rPr>
        <w:t xml:space="preserve"> многоликий. Поэтому  </w:t>
      </w:r>
      <w:r>
        <w:rPr>
          <w:b/>
          <w:bCs/>
          <w:lang w:val="ru-RU"/>
        </w:rPr>
        <w:t xml:space="preserve">выбор обоев для гостиной </w:t>
      </w:r>
      <w:r>
        <w:rPr>
          <w:lang w:val="ru-RU"/>
        </w:rPr>
        <w:t xml:space="preserve">превращается в настоящую игру со стилями. Вы можете выбрать дизайн обоев в стиле барокко, которому присущи нежные кофейные оттенки в сочетании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коричневым и золотистым. Для создания готического дизайна рекомендуем выбрать </w:t>
      </w:r>
      <w:proofErr w:type="spellStart"/>
      <w:r>
        <w:rPr>
          <w:lang w:val="ru-RU"/>
        </w:rPr>
        <w:t>флизелиновые</w:t>
      </w:r>
      <w:proofErr w:type="spellEnd"/>
      <w:r>
        <w:rPr>
          <w:lang w:val="ru-RU"/>
        </w:rPr>
        <w:t xml:space="preserve"> обои с тиснением, сюда превосходно подойдут рисунки с изображением геральдических львов или гербовых лилий. Также можно выбрать бордовые, холодные синие или зеленые обои и подобрать бордюр с изображением под средневековый герб. При создании классического стиля в гостиной необходимо помнить, что он годится только для комнат больших размеров.</w:t>
      </w:r>
    </w:p>
    <w:p w:rsidR="002B5A97" w:rsidRDefault="002B5A97" w:rsidP="002B5A97">
      <w:pPr>
        <w:pStyle w:val="Textbody"/>
        <w:spacing w:after="0" w:line="330" w:lineRule="atLeast"/>
      </w:pPr>
    </w:p>
    <w:p w:rsidR="002B5A97" w:rsidRDefault="002B5A97" w:rsidP="002B5A97">
      <w:pPr>
        <w:pStyle w:val="Textbody"/>
        <w:spacing w:after="0" w:line="330" w:lineRule="atLeast"/>
      </w:pPr>
      <w:r>
        <w:rPr>
          <w:i/>
          <w:iCs/>
          <w:lang w:val="ru-RU"/>
        </w:rPr>
        <w:t xml:space="preserve">Гостиная в стиле кантри. </w:t>
      </w:r>
      <w:r>
        <w:rPr>
          <w:lang w:val="ru-RU"/>
        </w:rPr>
        <w:t xml:space="preserve">Для оформления гостиной в данном стиле обращайте внимание на настенные покрытия с атрибутами деревни. Это могут быть фотообои с приятным сельским пейзажем, обои с рисунком травы, цветов. Что касается цвета, то он может быть темно-кофейным или приятным кремовым. </w:t>
      </w:r>
    </w:p>
    <w:p w:rsidR="00BE59D0" w:rsidRDefault="00BE59D0"/>
    <w:sectPr w:rsidR="00BE59D0" w:rsidSect="00BE59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3968"/>
    <w:multiLevelType w:val="multilevel"/>
    <w:tmpl w:val="2A7C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2B5A97"/>
    <w:rsid w:val="002B5A97"/>
    <w:rsid w:val="00BE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A97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B5A97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705</Characters>
  <Application>Microsoft Office Word</Application>
  <DocSecurity>0</DocSecurity>
  <Lines>5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2015-01-05T12:10:00Z</dcterms:created>
  <dcterms:modified xsi:type="dcterms:W3CDTF">2015-01-05T12:10:00Z</dcterms:modified>
</cp:coreProperties>
</file>