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0A" w:rsidRDefault="008A3E40">
      <w:hyperlink r:id="rId5" w:history="1">
        <w:r w:rsidRPr="006C3C3E">
          <w:rPr>
            <w:rStyle w:val="a3"/>
          </w:rPr>
          <w:t>http://www.odin-plus-odna.ru/negativnyie-emotsii/lyubovnaya-zavisimost-simptomyi-i-priznaki/</w:t>
        </w:r>
      </w:hyperlink>
    </w:p>
    <w:p w:rsidR="008A3E40" w:rsidRDefault="008A3E40">
      <w:bookmarkStart w:id="0" w:name="_GoBack"/>
      <w:bookmarkEnd w:id="0"/>
    </w:p>
    <w:sectPr w:rsidR="008A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0"/>
    <w:rsid w:val="0038700A"/>
    <w:rsid w:val="008A3E40"/>
    <w:rsid w:val="009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in-plus-odna.ru/negativnyie-emotsii/lyubovnaya-zavisimost-simptomyi-i-prizna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5</Lines>
  <Paragraphs>2</Paragraphs>
  <ScaleCrop>false</ScaleCrop>
  <Company>*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2015-01-29T18:06:00Z</dcterms:created>
  <dcterms:modified xsi:type="dcterms:W3CDTF">2015-01-29T18:06:00Z</dcterms:modified>
</cp:coreProperties>
</file>