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16" w:rsidRDefault="00F90216" w:rsidP="005E471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471C" w:rsidRPr="0018614E" w:rsidRDefault="005E471C" w:rsidP="005E471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14E">
        <w:rPr>
          <w:rFonts w:ascii="Times New Roman" w:hAnsi="Times New Roman" w:cs="Times New Roman"/>
          <w:b/>
          <w:sz w:val="28"/>
          <w:szCs w:val="28"/>
        </w:rPr>
        <w:t>Утвердят ли закон о Частных Военных Компаниях в России?</w:t>
      </w:r>
    </w:p>
    <w:p w:rsidR="005E471C" w:rsidRDefault="005E471C" w:rsidP="005E471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471C" w:rsidRDefault="005E471C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230E2">
        <w:rPr>
          <w:rFonts w:ascii="Times New Roman" w:hAnsi="Times New Roman" w:cs="Times New Roman"/>
          <w:sz w:val="28"/>
          <w:szCs w:val="28"/>
        </w:rPr>
        <w:t>праве</w:t>
      </w:r>
      <w:r>
        <w:rPr>
          <w:rFonts w:ascii="Times New Roman" w:hAnsi="Times New Roman" w:cs="Times New Roman"/>
          <w:sz w:val="28"/>
          <w:szCs w:val="28"/>
        </w:rPr>
        <w:t xml:space="preserve"> учреждать </w:t>
      </w:r>
      <w:r w:rsidR="000230E2">
        <w:rPr>
          <w:rFonts w:ascii="Times New Roman" w:hAnsi="Times New Roman" w:cs="Times New Roman"/>
          <w:sz w:val="28"/>
          <w:szCs w:val="28"/>
        </w:rPr>
        <w:t>частные и коммерческие армейские подразделения</w:t>
      </w:r>
      <w:r w:rsidR="007B2B4C">
        <w:rPr>
          <w:rFonts w:ascii="Times New Roman" w:hAnsi="Times New Roman" w:cs="Times New Roman"/>
          <w:sz w:val="28"/>
          <w:szCs w:val="28"/>
        </w:rPr>
        <w:t xml:space="preserve"> говорилось и предлагалась давно, даже в последние </w:t>
      </w:r>
      <w:r w:rsidR="000230E2">
        <w:rPr>
          <w:rFonts w:ascii="Times New Roman" w:hAnsi="Times New Roman" w:cs="Times New Roman"/>
          <w:sz w:val="28"/>
          <w:szCs w:val="28"/>
        </w:rPr>
        <w:t xml:space="preserve">«кооперативные» </w:t>
      </w:r>
      <w:r w:rsidR="007B2B4C">
        <w:rPr>
          <w:rFonts w:ascii="Times New Roman" w:hAnsi="Times New Roman" w:cs="Times New Roman"/>
          <w:sz w:val="28"/>
          <w:szCs w:val="28"/>
        </w:rPr>
        <w:t xml:space="preserve">годы существования Советского Союза. Тем не менее, современная Россия, </w:t>
      </w:r>
      <w:r w:rsidR="0018614E">
        <w:rPr>
          <w:rFonts w:ascii="Times New Roman" w:hAnsi="Times New Roman" w:cs="Times New Roman"/>
          <w:sz w:val="28"/>
          <w:szCs w:val="28"/>
        </w:rPr>
        <w:t xml:space="preserve">некогда взявшая курс на устройство </w:t>
      </w:r>
      <w:r w:rsidR="007B2B4C">
        <w:rPr>
          <w:rFonts w:ascii="Times New Roman" w:hAnsi="Times New Roman" w:cs="Times New Roman"/>
          <w:sz w:val="28"/>
          <w:szCs w:val="28"/>
        </w:rPr>
        <w:t>социально-демократического государства с либеральн</w:t>
      </w:r>
      <w:r w:rsidR="0018614E">
        <w:rPr>
          <w:rFonts w:ascii="Times New Roman" w:hAnsi="Times New Roman" w:cs="Times New Roman"/>
          <w:sz w:val="28"/>
          <w:szCs w:val="28"/>
        </w:rPr>
        <w:t>о-светским</w:t>
      </w:r>
      <w:r w:rsidR="007B2B4C">
        <w:rPr>
          <w:rFonts w:ascii="Times New Roman" w:hAnsi="Times New Roman" w:cs="Times New Roman"/>
          <w:sz w:val="28"/>
          <w:szCs w:val="28"/>
        </w:rPr>
        <w:t xml:space="preserve"> уклоном</w:t>
      </w:r>
      <w:r w:rsidR="000230E2">
        <w:rPr>
          <w:rFonts w:ascii="Times New Roman" w:hAnsi="Times New Roman" w:cs="Times New Roman"/>
          <w:sz w:val="28"/>
          <w:szCs w:val="28"/>
        </w:rPr>
        <w:t xml:space="preserve">, не считала </w:t>
      </w:r>
      <w:r w:rsidR="00CD3700">
        <w:rPr>
          <w:rFonts w:ascii="Times New Roman" w:hAnsi="Times New Roman" w:cs="Times New Roman"/>
          <w:sz w:val="28"/>
          <w:szCs w:val="28"/>
        </w:rPr>
        <w:t xml:space="preserve">это правильным и возможным. По мнению большинства представителей кабинета министров и законодательных органов, </w:t>
      </w:r>
      <w:r w:rsidR="00D77B22">
        <w:rPr>
          <w:rFonts w:ascii="Times New Roman" w:hAnsi="Times New Roman" w:cs="Times New Roman"/>
          <w:sz w:val="28"/>
          <w:szCs w:val="28"/>
        </w:rPr>
        <w:t>с обеспечением безопасности имущества корпораций, компаний, предприятий, а также физических и юридических лиц, вполне справляются частные охранные агентства.</w:t>
      </w:r>
    </w:p>
    <w:p w:rsidR="00D77B22" w:rsidRDefault="00D77B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B22" w:rsidRDefault="00D77B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нынешних неблагоприятных для России внешнеполитических условиях</w:t>
      </w:r>
      <w:r w:rsidR="005B360D">
        <w:rPr>
          <w:rFonts w:ascii="Times New Roman" w:hAnsi="Times New Roman" w:cs="Times New Roman"/>
          <w:sz w:val="28"/>
          <w:szCs w:val="28"/>
        </w:rPr>
        <w:t>, где не последнюю роль сыграли события на Украине, «</w:t>
      </w:r>
      <w:proofErr w:type="spellStart"/>
      <w:r w:rsidR="005B360D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="005B360D">
        <w:rPr>
          <w:rFonts w:ascii="Times New Roman" w:hAnsi="Times New Roman" w:cs="Times New Roman"/>
          <w:sz w:val="28"/>
          <w:szCs w:val="28"/>
        </w:rPr>
        <w:t>» охлаждение отношений с Евросоюзом и эскалация политической напряженности со стороны США, вопросы с созданием дополнительных негосударственных милитаризованных с</w:t>
      </w:r>
      <w:r w:rsidR="0040677F">
        <w:rPr>
          <w:rFonts w:ascii="Times New Roman" w:hAnsi="Times New Roman" w:cs="Times New Roman"/>
          <w:sz w:val="28"/>
          <w:szCs w:val="28"/>
        </w:rPr>
        <w:t>ил становятся актуальными. По утверждениям авторов и сторонников законопроекта о ЧВК (частных военных компаниях), новый инструмент обеспечения безопасности внутри страны и внешнеполитического влияния способен не только оздоровить экономическую ситуацию в России, но и улучшить геополитическую атмосферу, как вблизи границ</w:t>
      </w:r>
      <w:r w:rsidR="00D32AE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0677F">
        <w:rPr>
          <w:rFonts w:ascii="Times New Roman" w:hAnsi="Times New Roman" w:cs="Times New Roman"/>
          <w:sz w:val="28"/>
          <w:szCs w:val="28"/>
        </w:rPr>
        <w:t>, так далек</w:t>
      </w:r>
      <w:r w:rsidR="00D32AE6">
        <w:rPr>
          <w:rFonts w:ascii="Times New Roman" w:hAnsi="Times New Roman" w:cs="Times New Roman"/>
          <w:sz w:val="28"/>
          <w:szCs w:val="28"/>
        </w:rPr>
        <w:t>о</w:t>
      </w:r>
      <w:r w:rsidR="0040677F">
        <w:rPr>
          <w:rFonts w:ascii="Times New Roman" w:hAnsi="Times New Roman" w:cs="Times New Roman"/>
          <w:sz w:val="28"/>
          <w:szCs w:val="28"/>
        </w:rPr>
        <w:t xml:space="preserve"> за </w:t>
      </w:r>
      <w:r w:rsidR="00D32AE6">
        <w:rPr>
          <w:rFonts w:ascii="Times New Roman" w:hAnsi="Times New Roman" w:cs="Times New Roman"/>
          <w:sz w:val="28"/>
          <w:szCs w:val="28"/>
        </w:rPr>
        <w:t>её</w:t>
      </w:r>
      <w:r w:rsidR="0040677F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 ли это так и назрела ли необходимость принятия закона о ЧВК? Попробуем разобраться… </w:t>
      </w:r>
    </w:p>
    <w:p w:rsid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DA" w:rsidRP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4ED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i/>
          <w:sz w:val="28"/>
          <w:szCs w:val="28"/>
        </w:rPr>
        <w:t>Что представляет собой</w:t>
      </w:r>
      <w:r w:rsidRPr="00EB4E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закон о </w:t>
      </w:r>
      <w:r w:rsidRPr="00EB4EDA">
        <w:rPr>
          <w:rFonts w:ascii="Times New Roman" w:hAnsi="Times New Roman" w:cs="Times New Roman"/>
          <w:b/>
          <w:i/>
          <w:sz w:val="28"/>
          <w:szCs w:val="28"/>
        </w:rPr>
        <w:t xml:space="preserve">ЧВК. </w:t>
      </w:r>
    </w:p>
    <w:p w:rsid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4EDA" w:rsidRPr="00EB4EDA" w:rsidRDefault="00EB4EDA" w:rsidP="005E47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EDA">
        <w:rPr>
          <w:rFonts w:ascii="Times New Roman" w:hAnsi="Times New Roman" w:cs="Times New Roman"/>
          <w:i/>
          <w:sz w:val="28"/>
          <w:szCs w:val="28"/>
        </w:rPr>
        <w:t>Краткий обзор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87ACE" w:rsidRDefault="00D0217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закон о ЧВК </w:t>
      </w:r>
      <w:r w:rsidR="00E375BB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наделением дополнительными военизированными полномочиями </w:t>
      </w:r>
      <w:r w:rsidR="00165A78">
        <w:rPr>
          <w:rFonts w:ascii="Times New Roman" w:hAnsi="Times New Roman" w:cs="Times New Roman"/>
          <w:sz w:val="28"/>
          <w:szCs w:val="28"/>
        </w:rPr>
        <w:t xml:space="preserve">определённых компаний на законодательной базе </w:t>
      </w:r>
      <w:r>
        <w:rPr>
          <w:rFonts w:ascii="Times New Roman" w:hAnsi="Times New Roman" w:cs="Times New Roman"/>
          <w:sz w:val="28"/>
          <w:szCs w:val="28"/>
        </w:rPr>
        <w:t xml:space="preserve">уже существующих и действующих частных охранных структур. </w:t>
      </w:r>
      <w:r w:rsidR="006C4D13">
        <w:rPr>
          <w:rFonts w:ascii="Times New Roman" w:hAnsi="Times New Roman" w:cs="Times New Roman"/>
          <w:sz w:val="28"/>
          <w:szCs w:val="28"/>
        </w:rPr>
        <w:t xml:space="preserve">Однако в отличие от них, </w:t>
      </w:r>
      <w:r w:rsidR="007F4121">
        <w:rPr>
          <w:rFonts w:ascii="Times New Roman" w:hAnsi="Times New Roman" w:cs="Times New Roman"/>
          <w:sz w:val="28"/>
          <w:szCs w:val="28"/>
        </w:rPr>
        <w:t xml:space="preserve">в числе учредителей и руководителей ключевых подразделений не могут быть иностранцы, а </w:t>
      </w:r>
      <w:r w:rsidR="006C4D13">
        <w:rPr>
          <w:rFonts w:ascii="Times New Roman" w:hAnsi="Times New Roman" w:cs="Times New Roman"/>
          <w:sz w:val="28"/>
          <w:szCs w:val="28"/>
        </w:rPr>
        <w:t>набор сотрудников будет осуществляться среди лиц, прошедших специальную и военную подготовку, годных к военной строевой службе</w:t>
      </w:r>
      <w:r w:rsidR="007F4121">
        <w:rPr>
          <w:rFonts w:ascii="Times New Roman" w:hAnsi="Times New Roman" w:cs="Times New Roman"/>
          <w:sz w:val="28"/>
          <w:szCs w:val="28"/>
        </w:rPr>
        <w:t xml:space="preserve"> и не имеющих судимости</w:t>
      </w:r>
      <w:r w:rsidR="006C4D13">
        <w:rPr>
          <w:rFonts w:ascii="Times New Roman" w:hAnsi="Times New Roman" w:cs="Times New Roman"/>
          <w:sz w:val="28"/>
          <w:szCs w:val="28"/>
        </w:rPr>
        <w:t xml:space="preserve">. </w:t>
      </w:r>
      <w:r w:rsidR="00EC1F2E">
        <w:rPr>
          <w:rFonts w:ascii="Times New Roman" w:hAnsi="Times New Roman" w:cs="Times New Roman"/>
          <w:sz w:val="28"/>
          <w:szCs w:val="28"/>
        </w:rPr>
        <w:t xml:space="preserve">При этом, по примеру стран, уже имеющих аналогичные армейские </w:t>
      </w:r>
      <w:r w:rsidR="007F4121">
        <w:rPr>
          <w:rFonts w:ascii="Times New Roman" w:hAnsi="Times New Roman" w:cs="Times New Roman"/>
          <w:sz w:val="28"/>
          <w:szCs w:val="28"/>
        </w:rPr>
        <w:t>формирования</w:t>
      </w:r>
      <w:r w:rsidR="00EC1F2E">
        <w:rPr>
          <w:rFonts w:ascii="Times New Roman" w:hAnsi="Times New Roman" w:cs="Times New Roman"/>
          <w:sz w:val="28"/>
          <w:szCs w:val="28"/>
        </w:rPr>
        <w:t>,</w:t>
      </w:r>
      <w:r w:rsidR="006C4D13">
        <w:rPr>
          <w:rFonts w:ascii="Times New Roman" w:hAnsi="Times New Roman" w:cs="Times New Roman"/>
          <w:sz w:val="28"/>
          <w:szCs w:val="28"/>
        </w:rPr>
        <w:t xml:space="preserve"> российское гражданство </w:t>
      </w:r>
      <w:r w:rsidR="00153736">
        <w:rPr>
          <w:rFonts w:ascii="Times New Roman" w:hAnsi="Times New Roman" w:cs="Times New Roman"/>
          <w:sz w:val="28"/>
          <w:szCs w:val="28"/>
        </w:rPr>
        <w:t xml:space="preserve">среди рядовых сотрудников </w:t>
      </w:r>
      <w:r w:rsidR="006C4D13">
        <w:rPr>
          <w:rFonts w:ascii="Times New Roman" w:hAnsi="Times New Roman" w:cs="Times New Roman"/>
          <w:sz w:val="28"/>
          <w:szCs w:val="28"/>
        </w:rPr>
        <w:t>не будет иметь значение</w:t>
      </w:r>
      <w:r w:rsidR="00EC1F2E">
        <w:rPr>
          <w:rFonts w:ascii="Times New Roman" w:hAnsi="Times New Roman" w:cs="Times New Roman"/>
          <w:sz w:val="28"/>
          <w:szCs w:val="28"/>
        </w:rPr>
        <w:t>, а поле деятельности</w:t>
      </w:r>
      <w:r w:rsidR="007F4121">
        <w:rPr>
          <w:rFonts w:ascii="Times New Roman" w:hAnsi="Times New Roman" w:cs="Times New Roman"/>
          <w:sz w:val="28"/>
          <w:szCs w:val="28"/>
        </w:rPr>
        <w:t xml:space="preserve"> может быть развернуто как внутри России, так за </w:t>
      </w:r>
      <w:r w:rsidR="00153736">
        <w:rPr>
          <w:rFonts w:ascii="Times New Roman" w:hAnsi="Times New Roman" w:cs="Times New Roman"/>
          <w:sz w:val="28"/>
          <w:szCs w:val="28"/>
        </w:rPr>
        <w:t>рубежом с возможностью предоставления следующих услуг</w:t>
      </w:r>
      <w:r w:rsidR="00A87ACE">
        <w:rPr>
          <w:rFonts w:ascii="Times New Roman" w:hAnsi="Times New Roman" w:cs="Times New Roman"/>
          <w:sz w:val="28"/>
          <w:szCs w:val="28"/>
        </w:rPr>
        <w:t>:</w:t>
      </w:r>
      <w:r w:rsidR="00165A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ACE" w:rsidRDefault="00A87ACE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5A78">
        <w:rPr>
          <w:rFonts w:ascii="Times New Roman" w:hAnsi="Times New Roman" w:cs="Times New Roman"/>
          <w:sz w:val="28"/>
          <w:szCs w:val="28"/>
        </w:rPr>
        <w:t>вооруженная охрана физических,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и государственных лиц, а также их имущества, включая промышленные объекты, частную недвижимость, воздушный, морской и наземный транспорт;</w:t>
      </w:r>
    </w:p>
    <w:p w:rsidR="00EB4EDA" w:rsidRDefault="00A87ACE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специальных и боевых операциях, связанных с обезвреживанием террористических и преступных формирований, в том числе с предоставлением услуг по сбору информации, проведению разведки, тактико-стратегическому планированию, военному консультированию, оперативной разработки и логистической поддержки</w:t>
      </w:r>
      <w:r w:rsidR="00545CB4">
        <w:rPr>
          <w:rFonts w:ascii="Times New Roman" w:hAnsi="Times New Roman" w:cs="Times New Roman"/>
          <w:sz w:val="28"/>
          <w:szCs w:val="28"/>
        </w:rPr>
        <w:t>;</w:t>
      </w:r>
    </w:p>
    <w:p w:rsidR="00545CB4" w:rsidRDefault="00453A85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военизированное обеспечение безопасности на мероприятиях с массовым скоплением людей, арест зачинщиков уличных беспорядков, содержание под стражей и сопровождение заключенных;</w:t>
      </w:r>
    </w:p>
    <w:p w:rsidR="00453A85" w:rsidRDefault="00453A85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полное или долевое финансирование разработок и усовершенствования вооружения, их эксплуатация и техобслуживание;</w:t>
      </w:r>
    </w:p>
    <w:p w:rsidR="00453A85" w:rsidRDefault="00453A85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консультирование, подготовка и обучение лиц из частных и государственных охранных и военизированных структур. </w:t>
      </w:r>
    </w:p>
    <w:p w:rsidR="00A947F5" w:rsidRDefault="00A947F5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7F5" w:rsidRPr="00153736" w:rsidRDefault="00153736" w:rsidP="005E47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736">
        <w:rPr>
          <w:rFonts w:ascii="Times New Roman" w:hAnsi="Times New Roman" w:cs="Times New Roman"/>
          <w:i/>
          <w:sz w:val="28"/>
          <w:szCs w:val="28"/>
        </w:rPr>
        <w:t>Ключевые аспекты или положительные моменты закона о ЧВК:</w:t>
      </w:r>
    </w:p>
    <w:p w:rsidR="00153736" w:rsidRDefault="0073183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достоинством закона о Частных Военных Компания является то, что Российская Федерация получает действенный инструмент для геополитического влияния за рубежом. Чтобы убедиться в этом, достаточно обратиться к недавним событиям на Украине, где в разведывательных, оперативных и армейских операциях достаточно активно принимали </w:t>
      </w:r>
      <w:r w:rsidR="001C6706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иностранные легионеры и наемники. При этом ни одна норма международного права не может упрекнуть США или Европу в военном или политическом вмешательстве</w:t>
      </w:r>
      <w:r w:rsidR="000E0ED6">
        <w:rPr>
          <w:rFonts w:ascii="Times New Roman" w:hAnsi="Times New Roman" w:cs="Times New Roman"/>
          <w:sz w:val="28"/>
          <w:szCs w:val="28"/>
        </w:rPr>
        <w:t xml:space="preserve"> в дела суверенной республики. А таких примеров по всему Земному шару великое множество. </w:t>
      </w:r>
    </w:p>
    <w:p w:rsidR="000E0ED6" w:rsidRDefault="000E0ED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ED6" w:rsidRDefault="000E0ED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ключевому аспекту закона о ЧВК</w:t>
      </w:r>
      <w:r w:rsidR="002A17A3">
        <w:rPr>
          <w:rFonts w:ascii="Times New Roman" w:hAnsi="Times New Roman" w:cs="Times New Roman"/>
          <w:sz w:val="28"/>
          <w:szCs w:val="28"/>
        </w:rPr>
        <w:t xml:space="preserve"> можно отнести использование частных, спонсорских и инвестиционных средств. То есть, на учреждение Частной Военной Компании и на её дальнейшее содержание не потребуется государственное или бюджетное финансирование. Кроме того отпадет необходимость в комплектовании дополнительных </w:t>
      </w:r>
      <w:r w:rsidR="00F51C56">
        <w:rPr>
          <w:rFonts w:ascii="Times New Roman" w:hAnsi="Times New Roman" w:cs="Times New Roman"/>
          <w:sz w:val="28"/>
          <w:szCs w:val="28"/>
        </w:rPr>
        <w:t xml:space="preserve">чиновничьих должностей на федеральном и региональном уровне государственной власти, с учетом того, что все функции по лицензированию, надзору и контролю над деятельностью ЧВК могут быть переданы под юрисдикцию ФСБ. </w:t>
      </w:r>
    </w:p>
    <w:p w:rsidR="00F51C56" w:rsidRDefault="00F51C5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C56" w:rsidRDefault="00F51C5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 и положительный экономический эффект от принятия данного законопроекта. Это и открытие сотен тысяч рабочих мест для профессиональных военнослужащих, и высвобождение бюджетных средств на их содержание и социальную защиту, и </w:t>
      </w:r>
      <w:r w:rsidR="005320C8">
        <w:rPr>
          <w:rFonts w:ascii="Times New Roman" w:hAnsi="Times New Roman" w:cs="Times New Roman"/>
          <w:sz w:val="28"/>
          <w:szCs w:val="28"/>
        </w:rPr>
        <w:t xml:space="preserve">появление еще одной статьи дохода в виде налоговых выплат от ЧВК, и многое другое. </w:t>
      </w:r>
    </w:p>
    <w:p w:rsidR="005320C8" w:rsidRDefault="005320C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0C8" w:rsidRPr="005320C8" w:rsidRDefault="005320C8" w:rsidP="005E471C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Недостатки </w:t>
      </w:r>
      <w:r w:rsidRPr="005320C8">
        <w:rPr>
          <w:rFonts w:ascii="Times New Roman" w:hAnsi="Times New Roman" w:cs="Times New Roman"/>
          <w:i/>
          <w:sz w:val="28"/>
          <w:szCs w:val="28"/>
        </w:rPr>
        <w:t>закона о ЧВК:</w:t>
      </w:r>
    </w:p>
    <w:p w:rsidR="005320C8" w:rsidRDefault="005320C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целого ряда военных и политических экспертов, закон о ЧВК </w:t>
      </w:r>
      <w:r w:rsidR="007772E8">
        <w:rPr>
          <w:rFonts w:ascii="Times New Roman" w:hAnsi="Times New Roman" w:cs="Times New Roman"/>
          <w:sz w:val="28"/>
          <w:szCs w:val="28"/>
        </w:rPr>
        <w:t xml:space="preserve">преждевременен и </w:t>
      </w:r>
      <w:r>
        <w:rPr>
          <w:rFonts w:ascii="Times New Roman" w:hAnsi="Times New Roman" w:cs="Times New Roman"/>
          <w:sz w:val="28"/>
          <w:szCs w:val="28"/>
        </w:rPr>
        <w:t xml:space="preserve">может стать неким «ящиком Пандоры» по части сосредоточения достаточно внушительной силы в руках одного человека или группы лиц. </w:t>
      </w:r>
      <w:r w:rsidR="007772E8">
        <w:rPr>
          <w:rFonts w:ascii="Times New Roman" w:hAnsi="Times New Roman" w:cs="Times New Roman"/>
          <w:sz w:val="28"/>
          <w:szCs w:val="28"/>
        </w:rPr>
        <w:t xml:space="preserve">В условиях неблагоприятной коррупционной обстановки и случаев игнорирования законов со стороны высокопоставленных лиц, не </w:t>
      </w:r>
      <w:proofErr w:type="spellStart"/>
      <w:r w:rsidR="007772E8">
        <w:rPr>
          <w:rFonts w:ascii="Times New Roman" w:hAnsi="Times New Roman" w:cs="Times New Roman"/>
          <w:sz w:val="28"/>
          <w:szCs w:val="28"/>
        </w:rPr>
        <w:lastRenderedPageBreak/>
        <w:t>исключ</w:t>
      </w:r>
      <w:r w:rsidR="00196047">
        <w:rPr>
          <w:rFonts w:ascii="Times New Roman" w:hAnsi="Times New Roman" w:cs="Times New Roman"/>
          <w:sz w:val="28"/>
          <w:szCs w:val="28"/>
        </w:rPr>
        <w:t>яется</w:t>
      </w:r>
      <w:proofErr w:type="spellEnd"/>
      <w:r w:rsidR="007772E8">
        <w:rPr>
          <w:rFonts w:ascii="Times New Roman" w:hAnsi="Times New Roman" w:cs="Times New Roman"/>
          <w:sz w:val="28"/>
          <w:szCs w:val="28"/>
        </w:rPr>
        <w:t xml:space="preserve"> факт использования ЧВК в собственных корыстных целях достижения власти, </w:t>
      </w:r>
      <w:proofErr w:type="spellStart"/>
      <w:r w:rsidR="007772E8">
        <w:rPr>
          <w:rFonts w:ascii="Times New Roman" w:hAnsi="Times New Roman" w:cs="Times New Roman"/>
          <w:sz w:val="28"/>
          <w:szCs w:val="28"/>
        </w:rPr>
        <w:t>рейдерства</w:t>
      </w:r>
      <w:proofErr w:type="spellEnd"/>
      <w:r w:rsidR="007772E8">
        <w:rPr>
          <w:rFonts w:ascii="Times New Roman" w:hAnsi="Times New Roman" w:cs="Times New Roman"/>
          <w:sz w:val="28"/>
          <w:szCs w:val="28"/>
        </w:rPr>
        <w:t xml:space="preserve"> или обогащения. </w:t>
      </w:r>
    </w:p>
    <w:p w:rsidR="007772E8" w:rsidRDefault="007772E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3F8" w:rsidRDefault="007772E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13BC">
        <w:rPr>
          <w:rFonts w:ascii="Times New Roman" w:hAnsi="Times New Roman" w:cs="Times New Roman"/>
          <w:sz w:val="28"/>
          <w:szCs w:val="28"/>
        </w:rPr>
        <w:t>Сюда же можно отнести недостаточно хорошо проработанный механизм учреждения Частных Военных Компаний. Пока нельзя дать 100%-ной гарантии тому, что этой возможностью не воспользуются реакционно настроенные террористические, религиозные, фашистские и прочие подпольные организации. К</w:t>
      </w:r>
      <w:r w:rsidR="006D33F8">
        <w:rPr>
          <w:rFonts w:ascii="Times New Roman" w:hAnsi="Times New Roman" w:cs="Times New Roman"/>
          <w:sz w:val="28"/>
          <w:szCs w:val="28"/>
        </w:rPr>
        <w:t xml:space="preserve">ак правило, они обладают большими финансовыми ресурсами, а получив доступ к легальному вооружению, вполне могут приступить к дестабилизации ситуации в России, прикрываясь </w:t>
      </w:r>
      <w:r w:rsidR="005313BC">
        <w:rPr>
          <w:rFonts w:ascii="Times New Roman" w:hAnsi="Times New Roman" w:cs="Times New Roman"/>
          <w:sz w:val="28"/>
          <w:szCs w:val="28"/>
        </w:rPr>
        <w:t>благовидным предлогом предоставления военизированных услуг</w:t>
      </w:r>
      <w:r w:rsidR="006D33F8">
        <w:rPr>
          <w:rFonts w:ascii="Times New Roman" w:hAnsi="Times New Roman" w:cs="Times New Roman"/>
          <w:sz w:val="28"/>
          <w:szCs w:val="28"/>
        </w:rPr>
        <w:t xml:space="preserve"> тем или иным лицам и компаниям. </w:t>
      </w:r>
    </w:p>
    <w:p w:rsidR="006D33F8" w:rsidRDefault="006D33F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2E8" w:rsidRDefault="006D33F8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значительным минусом закона о ЧВК является </w:t>
      </w:r>
      <w:r w:rsidR="00F6482E">
        <w:rPr>
          <w:rFonts w:ascii="Times New Roman" w:hAnsi="Times New Roman" w:cs="Times New Roman"/>
          <w:sz w:val="28"/>
          <w:szCs w:val="28"/>
        </w:rPr>
        <w:t xml:space="preserve">фактор возможного </w:t>
      </w:r>
      <w:r>
        <w:rPr>
          <w:rFonts w:ascii="Times New Roman" w:hAnsi="Times New Roman" w:cs="Times New Roman"/>
          <w:sz w:val="28"/>
          <w:szCs w:val="28"/>
        </w:rPr>
        <w:t>снижени</w:t>
      </w:r>
      <w:r w:rsidR="00F6482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защиты секретности объектов, научных разработок, стратег</w:t>
      </w:r>
      <w:r w:rsidR="00F6482E">
        <w:rPr>
          <w:rFonts w:ascii="Times New Roman" w:hAnsi="Times New Roman" w:cs="Times New Roman"/>
          <w:sz w:val="28"/>
          <w:szCs w:val="28"/>
        </w:rPr>
        <w:t xml:space="preserve">ических планов России и прочих. По крайней мере, об этом свидетельствуют многие рассекреченные материалы, поступившие из недр ныне существующих американских и европейских частных военных компаний. </w:t>
      </w:r>
    </w:p>
    <w:p w:rsidR="00F6482E" w:rsidRDefault="00F6482E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82E" w:rsidRPr="00F6482E" w:rsidRDefault="00F6482E" w:rsidP="005E471C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F6482E">
        <w:rPr>
          <w:rFonts w:ascii="Times New Roman" w:hAnsi="Times New Roman" w:cs="Times New Roman"/>
          <w:b/>
          <w:i/>
          <w:sz w:val="28"/>
          <w:szCs w:val="28"/>
        </w:rPr>
        <w:t>Примут ли закон о ЧВК в 2014-2015 году?</w:t>
      </w:r>
    </w:p>
    <w:p w:rsidR="00F6482E" w:rsidRDefault="00F6482E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222" w:rsidRDefault="00E32FDC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прогнозам аналитиков, говорить о принятии закона о ЧВК еще рано и преждевременно. Основная причина лежит не только в плоскости вышеозначенных недостатков законопроекта</w:t>
      </w:r>
      <w:r w:rsidR="005D7222">
        <w:rPr>
          <w:rFonts w:ascii="Times New Roman" w:hAnsi="Times New Roman" w:cs="Times New Roman"/>
          <w:sz w:val="28"/>
          <w:szCs w:val="28"/>
        </w:rPr>
        <w:t xml:space="preserve">, но и в механизмах законотворчества. А именно, </w:t>
      </w:r>
      <w:r w:rsidR="001C6706">
        <w:rPr>
          <w:rFonts w:ascii="Times New Roman" w:hAnsi="Times New Roman" w:cs="Times New Roman"/>
          <w:sz w:val="28"/>
          <w:szCs w:val="28"/>
        </w:rPr>
        <w:t xml:space="preserve">перед принятием закона о ЧВК </w:t>
      </w:r>
      <w:r w:rsidR="005D7222">
        <w:rPr>
          <w:rFonts w:ascii="Times New Roman" w:hAnsi="Times New Roman" w:cs="Times New Roman"/>
          <w:sz w:val="28"/>
          <w:szCs w:val="28"/>
        </w:rPr>
        <w:t>необходимо:</w:t>
      </w:r>
    </w:p>
    <w:p w:rsidR="005D7222" w:rsidRDefault="005D72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проделать работу по адаптации закона о ЧВК к нормам и положениям международного права;</w:t>
      </w:r>
    </w:p>
    <w:p w:rsidR="005D7222" w:rsidRDefault="005D72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внести значительные изменения в Трудовой, Налоговый, Гражданский и Уголовный Кодекс</w:t>
      </w:r>
      <w:r w:rsidR="00196047">
        <w:rPr>
          <w:rFonts w:ascii="Times New Roman" w:hAnsi="Times New Roman" w:cs="Times New Roman"/>
          <w:sz w:val="28"/>
          <w:szCs w:val="28"/>
        </w:rPr>
        <w:t>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482E" w:rsidRDefault="005D72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риски двоякого и неблаговидного использования закона о ЧВК. </w:t>
      </w:r>
    </w:p>
    <w:p w:rsidR="005D7222" w:rsidRDefault="005D7222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222" w:rsidRPr="005E471C" w:rsidRDefault="001C6706" w:rsidP="005E47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от Президента России, Правительства РФ и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ГосДумы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потребуется их политическая воля, государственная дальновидность и управленческая мудрость. Можно ли всего этого достичь за год? Сомнительно, </w:t>
      </w:r>
      <w:r w:rsidR="00196047">
        <w:rPr>
          <w:rFonts w:ascii="Times New Roman" w:hAnsi="Times New Roman" w:cs="Times New Roman"/>
          <w:sz w:val="28"/>
          <w:szCs w:val="28"/>
        </w:rPr>
        <w:t>даже, несмотря на то, что</w:t>
      </w:r>
      <w:r>
        <w:rPr>
          <w:rFonts w:ascii="Times New Roman" w:hAnsi="Times New Roman" w:cs="Times New Roman"/>
          <w:sz w:val="28"/>
          <w:szCs w:val="28"/>
        </w:rPr>
        <w:t xml:space="preserve"> вопрос об учреждении Частных Военных Компаний в России давно</w:t>
      </w:r>
      <w:r w:rsidR="00196047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созрел…</w:t>
      </w:r>
    </w:p>
    <w:sectPr w:rsidR="005D7222" w:rsidRPr="005E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0230E2"/>
    <w:rsid w:val="000E0ED6"/>
    <w:rsid w:val="00153736"/>
    <w:rsid w:val="00165A78"/>
    <w:rsid w:val="0018614E"/>
    <w:rsid w:val="00196047"/>
    <w:rsid w:val="001C6706"/>
    <w:rsid w:val="001E24BA"/>
    <w:rsid w:val="002A17A3"/>
    <w:rsid w:val="0040677F"/>
    <w:rsid w:val="00453A85"/>
    <w:rsid w:val="005313BC"/>
    <w:rsid w:val="005320C8"/>
    <w:rsid w:val="005439EE"/>
    <w:rsid w:val="00545CB4"/>
    <w:rsid w:val="005B360D"/>
    <w:rsid w:val="005D7222"/>
    <w:rsid w:val="005E471C"/>
    <w:rsid w:val="006C4D13"/>
    <w:rsid w:val="006D33F8"/>
    <w:rsid w:val="00731832"/>
    <w:rsid w:val="007772E8"/>
    <w:rsid w:val="007B2B4C"/>
    <w:rsid w:val="007F4121"/>
    <w:rsid w:val="00922F2E"/>
    <w:rsid w:val="009B0102"/>
    <w:rsid w:val="009D6AA4"/>
    <w:rsid w:val="00A87ACE"/>
    <w:rsid w:val="00A947F5"/>
    <w:rsid w:val="00AF7C9E"/>
    <w:rsid w:val="00CD3700"/>
    <w:rsid w:val="00D02176"/>
    <w:rsid w:val="00D32AE6"/>
    <w:rsid w:val="00D77B22"/>
    <w:rsid w:val="00E32FDC"/>
    <w:rsid w:val="00E375BB"/>
    <w:rsid w:val="00EB4EDA"/>
    <w:rsid w:val="00EC1F2E"/>
    <w:rsid w:val="00F51C56"/>
    <w:rsid w:val="00F6482E"/>
    <w:rsid w:val="00F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4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3</Pages>
  <Words>871</Words>
  <Characters>5960</Characters>
  <Application>Microsoft Office Word</Application>
  <DocSecurity>0</DocSecurity>
  <Lines>128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Core_i3</dc:creator>
  <cp:lastModifiedBy>Core_i3</cp:lastModifiedBy>
  <cp:revision>11</cp:revision>
  <dcterms:created xsi:type="dcterms:W3CDTF">2014-12-12T15:52:00Z</dcterms:created>
  <dcterms:modified xsi:type="dcterms:W3CDTF">2015-01-07T16:58:00Z</dcterms:modified>
</cp:coreProperties>
</file>