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F0" w:rsidRPr="00140E10" w:rsidRDefault="006A540D" w:rsidP="006A540D">
      <w:pPr>
        <w:jc w:val="center"/>
        <w:rPr>
          <w:rFonts w:ascii="Comic Sans MS" w:hAnsi="Comic Sans MS"/>
        </w:rPr>
      </w:pPr>
      <w:r w:rsidRPr="00140E10">
        <w:rPr>
          <w:rFonts w:ascii="Comic Sans MS" w:hAnsi="Comic Sans MS"/>
          <w:b/>
        </w:rPr>
        <w:t>Лечение косоглазия</w:t>
      </w:r>
      <w:r w:rsidRPr="00140E10">
        <w:rPr>
          <w:rFonts w:ascii="Comic Sans MS" w:hAnsi="Comic Sans MS"/>
        </w:rPr>
        <w:t xml:space="preserve"> в клинике </w:t>
      </w:r>
      <w:proofErr w:type="spellStart"/>
      <w:r w:rsidRPr="00140E10">
        <w:rPr>
          <w:rFonts w:ascii="Comic Sans MS" w:hAnsi="Comic Sans MS"/>
        </w:rPr>
        <w:t>Landshut</w:t>
      </w:r>
      <w:proofErr w:type="spellEnd"/>
    </w:p>
    <w:p w:rsidR="00583131" w:rsidRPr="00140E10" w:rsidRDefault="00583131" w:rsidP="00583131">
      <w:pPr>
        <w:ind w:firstLine="708"/>
        <w:rPr>
          <w:rFonts w:ascii="Comic Sans MS" w:hAnsi="Comic Sans MS"/>
        </w:rPr>
      </w:pPr>
      <w:r w:rsidRPr="00140E10">
        <w:rPr>
          <w:rFonts w:ascii="Comic Sans MS" w:hAnsi="Comic Sans MS"/>
        </w:rPr>
        <w:t xml:space="preserve">Медицинский офтальмологический центр  </w:t>
      </w:r>
      <w:proofErr w:type="spellStart"/>
      <w:r w:rsidRPr="00140E10">
        <w:rPr>
          <w:rFonts w:ascii="Comic Sans MS" w:hAnsi="Comic Sans MS"/>
        </w:rPr>
        <w:t>Landshut</w:t>
      </w:r>
      <w:proofErr w:type="spellEnd"/>
      <w:r w:rsidRPr="00140E10">
        <w:rPr>
          <w:rFonts w:ascii="Comic Sans MS" w:hAnsi="Comic Sans MS"/>
        </w:rPr>
        <w:t xml:space="preserve"> по праву считается одной из лучших клиник Германии, где проводится больше количество операций по исправлению всех глазных болезней, ярким примером служит превосходная по своим результатам методика </w:t>
      </w:r>
      <w:r w:rsidRPr="00140E10">
        <w:rPr>
          <w:rFonts w:ascii="Comic Sans MS" w:hAnsi="Comic Sans MS"/>
          <w:b/>
        </w:rPr>
        <w:t>лечения косоглазия</w:t>
      </w:r>
      <w:r w:rsidRPr="00140E10">
        <w:rPr>
          <w:rFonts w:ascii="Comic Sans MS" w:hAnsi="Comic Sans MS"/>
        </w:rPr>
        <w:t xml:space="preserve">. </w:t>
      </w:r>
      <w:r w:rsidR="00981D70" w:rsidRPr="00140E10">
        <w:rPr>
          <w:rFonts w:ascii="Comic Sans MS" w:hAnsi="Comic Sans MS"/>
        </w:rPr>
        <w:t xml:space="preserve"> Все виды лечения в первую очередь отвечают всем стандартам качества, в связи с чем, м</w:t>
      </w:r>
      <w:r w:rsidR="00981D70" w:rsidRPr="00140E10">
        <w:rPr>
          <w:rFonts w:ascii="Comic Sans MS" w:hAnsi="Comic Sans MS"/>
        </w:rPr>
        <w:t xml:space="preserve">едицинский офтальмологический центр  </w:t>
      </w:r>
      <w:proofErr w:type="spellStart"/>
      <w:r w:rsidR="00981D70" w:rsidRPr="00140E10">
        <w:rPr>
          <w:rFonts w:ascii="Comic Sans MS" w:hAnsi="Comic Sans MS"/>
        </w:rPr>
        <w:t>Landshut</w:t>
      </w:r>
      <w:proofErr w:type="spellEnd"/>
      <w:r w:rsidR="00981D70" w:rsidRPr="00140E10">
        <w:rPr>
          <w:rFonts w:ascii="Comic Sans MS" w:hAnsi="Comic Sans MS"/>
        </w:rPr>
        <w:t xml:space="preserve"> в 2005 году был сертифицирован по стандарту  </w:t>
      </w:r>
      <w:r w:rsidR="00981D70" w:rsidRPr="00140E10">
        <w:rPr>
          <w:rFonts w:ascii="Comic Sans MS" w:hAnsi="Comic Sans MS"/>
        </w:rPr>
        <w:t>DIN EN ISO 9001:2000</w:t>
      </w:r>
      <w:r w:rsidR="00981D70" w:rsidRPr="00140E10">
        <w:rPr>
          <w:rFonts w:ascii="Comic Sans MS" w:hAnsi="Comic Sans MS"/>
        </w:rPr>
        <w:t xml:space="preserve"> на международном уровне, а также является членом сообщества, контролирующего качество </w:t>
      </w:r>
      <w:r w:rsidR="00981D70" w:rsidRPr="00140E10">
        <w:rPr>
          <w:rFonts w:ascii="Comic Sans MS" w:hAnsi="Comic Sans MS"/>
          <w:b/>
        </w:rPr>
        <w:t xml:space="preserve">лечения </w:t>
      </w:r>
      <w:r w:rsidR="00981D70" w:rsidRPr="00140E10">
        <w:rPr>
          <w:rFonts w:ascii="Comic Sans MS" w:hAnsi="Comic Sans MS"/>
        </w:rPr>
        <w:t>"</w:t>
      </w:r>
      <w:proofErr w:type="spellStart"/>
      <w:r w:rsidR="00981D70" w:rsidRPr="00140E10">
        <w:rPr>
          <w:rFonts w:ascii="Comic Sans MS" w:hAnsi="Comic Sans MS"/>
        </w:rPr>
        <w:t>OcuNet</w:t>
      </w:r>
      <w:proofErr w:type="spellEnd"/>
      <w:r w:rsidR="00981D70" w:rsidRPr="00140E10">
        <w:rPr>
          <w:rFonts w:ascii="Comic Sans MS" w:hAnsi="Comic Sans MS"/>
        </w:rPr>
        <w:t>"</w:t>
      </w:r>
      <w:r w:rsidR="00981D70" w:rsidRPr="00140E10">
        <w:rPr>
          <w:rFonts w:ascii="Comic Sans MS" w:hAnsi="Comic Sans MS"/>
        </w:rPr>
        <w:t xml:space="preserve">, куда входят офтальмологи со всей Германии. </w:t>
      </w:r>
    </w:p>
    <w:p w:rsidR="00F16B76" w:rsidRPr="00140E10" w:rsidRDefault="00F16B76" w:rsidP="00583131">
      <w:pPr>
        <w:ind w:firstLine="708"/>
        <w:rPr>
          <w:rFonts w:ascii="Comic Sans MS" w:hAnsi="Comic Sans MS"/>
        </w:rPr>
      </w:pPr>
      <w:r w:rsidRPr="00140E10">
        <w:rPr>
          <w:rFonts w:ascii="Comic Sans MS" w:hAnsi="Comic Sans MS"/>
        </w:rPr>
        <w:t xml:space="preserve">Медицинский офтальмологический центр  </w:t>
      </w:r>
      <w:proofErr w:type="spellStart"/>
      <w:r w:rsidRPr="00140E10">
        <w:rPr>
          <w:rFonts w:ascii="Comic Sans MS" w:hAnsi="Comic Sans MS"/>
        </w:rPr>
        <w:t>Landshut</w:t>
      </w:r>
      <w:proofErr w:type="spellEnd"/>
      <w:r w:rsidRPr="00140E10">
        <w:rPr>
          <w:rFonts w:ascii="Comic Sans MS" w:hAnsi="Comic Sans MS"/>
        </w:rPr>
        <w:t xml:space="preserve"> — клиника, специализирующаяся на </w:t>
      </w:r>
      <w:r w:rsidRPr="00140E10">
        <w:rPr>
          <w:rFonts w:ascii="Comic Sans MS" w:hAnsi="Comic Sans MS"/>
          <w:b/>
        </w:rPr>
        <w:t xml:space="preserve">лечении </w:t>
      </w:r>
      <w:r w:rsidRPr="00140E10">
        <w:rPr>
          <w:rFonts w:ascii="Comic Sans MS" w:hAnsi="Comic Sans MS"/>
        </w:rPr>
        <w:t xml:space="preserve">заболеваний глаз, включающая квалифицированных и компетентных специалистов в этой сфере. Наша команда включает 28 фельдшеров, 30 операционных сестер, 2 </w:t>
      </w:r>
      <w:proofErr w:type="spellStart"/>
      <w:r w:rsidRPr="00140E10">
        <w:rPr>
          <w:rFonts w:ascii="Comic Sans MS" w:hAnsi="Comic Sans MS"/>
        </w:rPr>
        <w:t>ортописта</w:t>
      </w:r>
      <w:proofErr w:type="spellEnd"/>
      <w:r w:rsidRPr="00140E10">
        <w:rPr>
          <w:rFonts w:ascii="Comic Sans MS" w:hAnsi="Comic Sans MS"/>
        </w:rPr>
        <w:t>, 3 анестези</w:t>
      </w:r>
      <w:r w:rsidR="00222255">
        <w:rPr>
          <w:rFonts w:ascii="Comic Sans MS" w:hAnsi="Comic Sans MS"/>
        </w:rPr>
        <w:t>олога</w:t>
      </w:r>
      <w:bookmarkStart w:id="0" w:name="_GoBack"/>
      <w:bookmarkEnd w:id="0"/>
      <w:r w:rsidRPr="00140E10">
        <w:rPr>
          <w:rFonts w:ascii="Comic Sans MS" w:hAnsi="Comic Sans MS"/>
        </w:rPr>
        <w:t xml:space="preserve">, 4 врача-ассистента, 12 офтальмологов. </w:t>
      </w:r>
    </w:p>
    <w:p w:rsidR="00083ACC" w:rsidRPr="00140E10" w:rsidRDefault="00083ACC" w:rsidP="00583131">
      <w:pPr>
        <w:ind w:firstLine="708"/>
        <w:rPr>
          <w:rFonts w:ascii="Comic Sans MS" w:hAnsi="Comic Sans MS"/>
        </w:rPr>
      </w:pPr>
      <w:r w:rsidRPr="00140E10">
        <w:rPr>
          <w:rFonts w:ascii="Comic Sans MS" w:hAnsi="Comic Sans MS"/>
        </w:rPr>
        <w:t xml:space="preserve">На сегодняшний день по статистике порядка 7% жителей Европы болеют </w:t>
      </w:r>
      <w:r w:rsidRPr="00140E10">
        <w:rPr>
          <w:rFonts w:ascii="Comic Sans MS" w:hAnsi="Comic Sans MS"/>
          <w:b/>
        </w:rPr>
        <w:t>косоглазием</w:t>
      </w:r>
      <w:r w:rsidR="000901E6" w:rsidRPr="00140E10">
        <w:rPr>
          <w:rFonts w:ascii="Comic Sans MS" w:hAnsi="Comic Sans MS"/>
        </w:rPr>
        <w:t xml:space="preserve">, большая часть из которых — дети. </w:t>
      </w:r>
      <w:r w:rsidR="000901E6" w:rsidRPr="00140E10">
        <w:rPr>
          <w:rFonts w:ascii="Comic Sans MS" w:hAnsi="Comic Sans MS"/>
          <w:b/>
        </w:rPr>
        <w:t>Лечение косоглазия</w:t>
      </w:r>
      <w:r w:rsidR="000901E6" w:rsidRPr="00140E10">
        <w:rPr>
          <w:rFonts w:ascii="Comic Sans MS" w:hAnsi="Comic Sans MS"/>
        </w:rPr>
        <w:t xml:space="preserve"> крайне важно  начинать в как можно более юном возрасте, поскольку оно способствует ухудшению зрения и, как следствие десоциализации.  Причины возникновения данного заболевания кроются в нарушения работы мускулов, отвечающих за движение глаза, или несогласованной работе центра координации зрения.  Не стоит пренебрегать помощью врачей при </w:t>
      </w:r>
      <w:r w:rsidR="000901E6" w:rsidRPr="00140E10">
        <w:rPr>
          <w:rFonts w:ascii="Comic Sans MS" w:hAnsi="Comic Sans MS"/>
          <w:b/>
        </w:rPr>
        <w:t xml:space="preserve">косоглазии </w:t>
      </w:r>
      <w:r w:rsidR="000901E6" w:rsidRPr="00140E10">
        <w:rPr>
          <w:rFonts w:ascii="Comic Sans MS" w:hAnsi="Comic Sans MS"/>
        </w:rPr>
        <w:t xml:space="preserve">или откладывать посещение на потом, поскольку </w:t>
      </w:r>
      <w:r w:rsidR="000901E6" w:rsidRPr="00140E10">
        <w:rPr>
          <w:rFonts w:ascii="Comic Sans MS" w:hAnsi="Comic Sans MS"/>
          <w:b/>
        </w:rPr>
        <w:t>лечение</w:t>
      </w:r>
      <w:r w:rsidR="000901E6" w:rsidRPr="00140E10">
        <w:rPr>
          <w:rFonts w:ascii="Comic Sans MS" w:hAnsi="Comic Sans MS"/>
        </w:rPr>
        <w:t>, начатое вовремя, намного эффективнее запоздалого.</w:t>
      </w:r>
    </w:p>
    <w:p w:rsidR="001F5958" w:rsidRPr="00140E10" w:rsidRDefault="001F5958" w:rsidP="00583131">
      <w:pPr>
        <w:ind w:firstLine="708"/>
        <w:rPr>
          <w:rFonts w:ascii="Comic Sans MS" w:hAnsi="Comic Sans MS"/>
        </w:rPr>
      </w:pPr>
      <w:r w:rsidRPr="00140E10">
        <w:rPr>
          <w:rFonts w:ascii="Comic Sans MS" w:hAnsi="Comic Sans MS"/>
        </w:rPr>
        <w:t xml:space="preserve">Хирургическое вмешательство для минимизации угла </w:t>
      </w:r>
      <w:r w:rsidRPr="00140E10">
        <w:rPr>
          <w:rFonts w:ascii="Comic Sans MS" w:hAnsi="Comic Sans MS"/>
          <w:b/>
        </w:rPr>
        <w:t>косоглазия</w:t>
      </w:r>
      <w:r w:rsidRPr="00140E10">
        <w:rPr>
          <w:rFonts w:ascii="Comic Sans MS" w:hAnsi="Comic Sans MS"/>
        </w:rPr>
        <w:t xml:space="preserve"> является одним из наиболее эффективных решений. Довольно часто для полного выздоровления </w:t>
      </w:r>
      <w:r w:rsidRPr="00140E10">
        <w:rPr>
          <w:rFonts w:ascii="Comic Sans MS" w:hAnsi="Comic Sans MS"/>
          <w:b/>
        </w:rPr>
        <w:t>лечение</w:t>
      </w:r>
      <w:r w:rsidRPr="00140E10">
        <w:rPr>
          <w:rFonts w:ascii="Comic Sans MS" w:hAnsi="Comic Sans MS"/>
        </w:rPr>
        <w:t xml:space="preserve"> с оперативным вмешательством необходимо. В таком случае крайне важен правильный выбор </w:t>
      </w:r>
      <w:r w:rsidRPr="00140E10">
        <w:rPr>
          <w:rFonts w:ascii="Comic Sans MS" w:hAnsi="Comic Sans MS"/>
          <w:b/>
        </w:rPr>
        <w:t>лечащего</w:t>
      </w:r>
      <w:r w:rsidRPr="00140E10">
        <w:rPr>
          <w:rFonts w:ascii="Comic Sans MS" w:hAnsi="Comic Sans MS"/>
        </w:rPr>
        <w:t xml:space="preserve"> врача. Клиника </w:t>
      </w:r>
      <w:proofErr w:type="spellStart"/>
      <w:r w:rsidRPr="00140E10">
        <w:rPr>
          <w:rFonts w:ascii="Comic Sans MS" w:hAnsi="Comic Sans MS"/>
        </w:rPr>
        <w:t>Ландсхут</w:t>
      </w:r>
      <w:proofErr w:type="spellEnd"/>
      <w:r w:rsidRPr="00140E10">
        <w:rPr>
          <w:rFonts w:ascii="Comic Sans MS" w:hAnsi="Comic Sans MS"/>
        </w:rPr>
        <w:t xml:space="preserve"> в Германии</w:t>
      </w:r>
      <w:r w:rsidRPr="00140E10">
        <w:rPr>
          <w:rFonts w:ascii="Comic Sans MS" w:hAnsi="Comic Sans MS"/>
        </w:rPr>
        <w:t xml:space="preserve"> оснащена </w:t>
      </w:r>
      <w:r w:rsidR="008320CB" w:rsidRPr="00140E10">
        <w:rPr>
          <w:rFonts w:ascii="Comic Sans MS" w:hAnsi="Comic Sans MS"/>
        </w:rPr>
        <w:t>современным</w:t>
      </w:r>
      <w:r w:rsidRPr="00140E10">
        <w:rPr>
          <w:rFonts w:ascii="Comic Sans MS" w:hAnsi="Comic Sans MS"/>
        </w:rPr>
        <w:t xml:space="preserve"> медицинским оборудованием и офтальмологами, специализирующимися именно на </w:t>
      </w:r>
      <w:r w:rsidRPr="00140E10">
        <w:rPr>
          <w:rFonts w:ascii="Comic Sans MS" w:hAnsi="Comic Sans MS"/>
          <w:b/>
        </w:rPr>
        <w:t>лечении косоглазия</w:t>
      </w:r>
      <w:r w:rsidRPr="00140E10">
        <w:rPr>
          <w:rFonts w:ascii="Comic Sans MS" w:hAnsi="Comic Sans MS"/>
        </w:rPr>
        <w:t xml:space="preserve">, а также врачами-ортопистами. При особенно тяжелых формах </w:t>
      </w:r>
      <w:r w:rsidRPr="00140E10">
        <w:rPr>
          <w:rFonts w:ascii="Comic Sans MS" w:hAnsi="Comic Sans MS"/>
          <w:b/>
        </w:rPr>
        <w:t>косоглазия</w:t>
      </w:r>
      <w:r w:rsidRPr="00140E10">
        <w:rPr>
          <w:rFonts w:ascii="Comic Sans MS" w:hAnsi="Comic Sans MS"/>
        </w:rPr>
        <w:t xml:space="preserve"> медицинский центр </w:t>
      </w:r>
      <w:r w:rsidR="008320CB" w:rsidRPr="00140E10">
        <w:rPr>
          <w:rFonts w:ascii="Comic Sans MS" w:hAnsi="Comic Sans MS"/>
        </w:rPr>
        <w:t>сотрудничает</w:t>
      </w:r>
      <w:r w:rsidRPr="00140E10">
        <w:rPr>
          <w:rFonts w:ascii="Comic Sans MS" w:hAnsi="Comic Sans MS"/>
        </w:rPr>
        <w:t xml:space="preserve"> со </w:t>
      </w:r>
      <w:r w:rsidR="008320CB" w:rsidRPr="00140E10">
        <w:rPr>
          <w:rFonts w:ascii="Comic Sans MS" w:hAnsi="Comic Sans MS"/>
        </w:rPr>
        <w:t>светилом</w:t>
      </w:r>
      <w:r w:rsidRPr="00140E10">
        <w:rPr>
          <w:rFonts w:ascii="Comic Sans MS" w:hAnsi="Comic Sans MS"/>
        </w:rPr>
        <w:t xml:space="preserve"> в области </w:t>
      </w:r>
      <w:r w:rsidRPr="00140E10">
        <w:rPr>
          <w:rFonts w:ascii="Comic Sans MS" w:hAnsi="Comic Sans MS"/>
          <w:b/>
        </w:rPr>
        <w:t>лечения</w:t>
      </w:r>
      <w:r w:rsidRPr="00140E10">
        <w:rPr>
          <w:rFonts w:ascii="Comic Sans MS" w:hAnsi="Comic Sans MS"/>
        </w:rPr>
        <w:t xml:space="preserve"> неправильного положения глаз — профессором </w:t>
      </w:r>
      <w:proofErr w:type="spellStart"/>
      <w:r w:rsidRPr="00140E10">
        <w:rPr>
          <w:rFonts w:ascii="Comic Sans MS" w:hAnsi="Comic Sans MS"/>
        </w:rPr>
        <w:t>Bergen</w:t>
      </w:r>
      <w:proofErr w:type="spellEnd"/>
      <w:r w:rsidRPr="00140E10">
        <w:rPr>
          <w:rFonts w:ascii="Comic Sans MS" w:hAnsi="Comic Sans MS"/>
        </w:rPr>
        <w:t xml:space="preserve">. </w:t>
      </w:r>
    </w:p>
    <w:p w:rsidR="001F5958" w:rsidRPr="00140E10" w:rsidRDefault="008320CB" w:rsidP="00583131">
      <w:pPr>
        <w:ind w:firstLine="708"/>
        <w:rPr>
          <w:rFonts w:ascii="Comic Sans MS" w:hAnsi="Comic Sans MS"/>
        </w:rPr>
      </w:pPr>
      <w:r w:rsidRPr="00140E10">
        <w:rPr>
          <w:rFonts w:ascii="Comic Sans MS" w:hAnsi="Comic Sans MS"/>
        </w:rPr>
        <w:t xml:space="preserve">Выбор правильного момента для проведения операции  очень важен. </w:t>
      </w:r>
      <w:r w:rsidRPr="00140E10">
        <w:rPr>
          <w:rFonts w:ascii="Comic Sans MS" w:hAnsi="Comic Sans MS"/>
          <w:b/>
        </w:rPr>
        <w:t>Лечение косоглазия</w:t>
      </w:r>
      <w:r w:rsidRPr="00140E10">
        <w:rPr>
          <w:rFonts w:ascii="Comic Sans MS" w:hAnsi="Comic Sans MS"/>
        </w:rPr>
        <w:t xml:space="preserve"> хирургическим методом наиболее разумно проводить в дошкольном возрасте после полного обследования ребенка, при условии, что острота зрения каждого глаза практически одинакова и пациент все время носит очки. Следует знать, что оперативное вмешательство решает лишь косметический дефект </w:t>
      </w:r>
      <w:r w:rsidRPr="00140E10">
        <w:rPr>
          <w:rFonts w:ascii="Comic Sans MS" w:hAnsi="Comic Sans MS"/>
          <w:b/>
        </w:rPr>
        <w:t>косоглазия</w:t>
      </w:r>
      <w:r w:rsidRPr="00140E10">
        <w:rPr>
          <w:rFonts w:ascii="Comic Sans MS" w:hAnsi="Comic Sans MS"/>
        </w:rPr>
        <w:t xml:space="preserve">. </w:t>
      </w:r>
      <w:r w:rsidRPr="00140E10">
        <w:rPr>
          <w:rFonts w:ascii="Comic Sans MS" w:hAnsi="Comic Sans MS"/>
        </w:rPr>
        <w:lastRenderedPageBreak/>
        <w:t xml:space="preserve">Соответственно, хирургическое операция при </w:t>
      </w:r>
      <w:r w:rsidRPr="00140E10">
        <w:rPr>
          <w:rFonts w:ascii="Comic Sans MS" w:hAnsi="Comic Sans MS"/>
          <w:b/>
        </w:rPr>
        <w:t>косоглазии</w:t>
      </w:r>
      <w:r w:rsidRPr="00140E10">
        <w:rPr>
          <w:rFonts w:ascii="Comic Sans MS" w:hAnsi="Comic Sans MS"/>
        </w:rPr>
        <w:t xml:space="preserve"> не обеспечит улучшение зрения, и необходимость в коррекционных очках останется. </w:t>
      </w:r>
    </w:p>
    <w:p w:rsidR="008320CB" w:rsidRPr="00140E10" w:rsidRDefault="009E4028" w:rsidP="00583131">
      <w:pPr>
        <w:ind w:firstLine="708"/>
        <w:rPr>
          <w:rFonts w:ascii="Comic Sans MS" w:hAnsi="Comic Sans MS"/>
        </w:rPr>
      </w:pPr>
      <w:r w:rsidRPr="00140E10">
        <w:rPr>
          <w:rFonts w:ascii="Comic Sans MS" w:hAnsi="Comic Sans MS"/>
          <w:b/>
        </w:rPr>
        <w:t>Лечение косоглазия</w:t>
      </w:r>
      <w:r w:rsidRPr="00140E10">
        <w:rPr>
          <w:rFonts w:ascii="Comic Sans MS" w:hAnsi="Comic Sans MS"/>
        </w:rPr>
        <w:t xml:space="preserve"> оперативным методом должно проводиться только в клиниках, специализирующихся на офтальмологических заболеваниях и использующих современное, направленное на </w:t>
      </w:r>
      <w:r w:rsidRPr="00140E10">
        <w:rPr>
          <w:rFonts w:ascii="Comic Sans MS" w:hAnsi="Comic Sans MS"/>
          <w:b/>
        </w:rPr>
        <w:t>лечение</w:t>
      </w:r>
      <w:r w:rsidRPr="00140E10">
        <w:rPr>
          <w:rFonts w:ascii="Comic Sans MS" w:hAnsi="Comic Sans MS"/>
        </w:rPr>
        <w:t xml:space="preserve"> заболеваний глаз  медицинское оборудование и общую анестезию. После проведения хирургического вмешательства пациента оставляют в стационаре в течение 2-3 дней с обеспечением послеоперационного ухода. Постоперационное </w:t>
      </w:r>
      <w:r w:rsidRPr="00140E10">
        <w:rPr>
          <w:rFonts w:ascii="Comic Sans MS" w:hAnsi="Comic Sans MS"/>
          <w:b/>
        </w:rPr>
        <w:t xml:space="preserve">лечение косоглазия </w:t>
      </w:r>
      <w:r w:rsidRPr="00140E10">
        <w:rPr>
          <w:rFonts w:ascii="Comic Sans MS" w:hAnsi="Comic Sans MS"/>
        </w:rPr>
        <w:t xml:space="preserve">может быть проведено в амбулаторном порядке для частных случаев. Иногда, в случае серьезной степени развития </w:t>
      </w:r>
      <w:r w:rsidRPr="00140E10">
        <w:rPr>
          <w:rFonts w:ascii="Comic Sans MS" w:hAnsi="Comic Sans MS"/>
          <w:b/>
        </w:rPr>
        <w:t>косоглазия</w:t>
      </w:r>
      <w:r w:rsidRPr="00140E10">
        <w:rPr>
          <w:rFonts w:ascii="Comic Sans MS" w:hAnsi="Comic Sans MS"/>
        </w:rPr>
        <w:t xml:space="preserve"> может потребоваться повторная операция для полного </w:t>
      </w:r>
      <w:r w:rsidRPr="00140E10">
        <w:rPr>
          <w:rFonts w:ascii="Comic Sans MS" w:hAnsi="Comic Sans MS"/>
          <w:b/>
        </w:rPr>
        <w:t>излечения</w:t>
      </w:r>
      <w:r w:rsidRPr="00140E10">
        <w:rPr>
          <w:rFonts w:ascii="Comic Sans MS" w:hAnsi="Comic Sans MS"/>
        </w:rPr>
        <w:t xml:space="preserve"> пациента.</w:t>
      </w:r>
    </w:p>
    <w:p w:rsidR="009E4028" w:rsidRPr="00140E10" w:rsidRDefault="00F16B76" w:rsidP="00583131">
      <w:pPr>
        <w:ind w:firstLine="708"/>
        <w:rPr>
          <w:rFonts w:ascii="Comic Sans MS" w:hAnsi="Comic Sans MS"/>
        </w:rPr>
      </w:pPr>
      <w:r w:rsidRPr="00140E10">
        <w:rPr>
          <w:rFonts w:ascii="Comic Sans MS" w:hAnsi="Comic Sans MS"/>
        </w:rPr>
        <w:t xml:space="preserve">Специалисты нашей клиники будут рады помочь Вам </w:t>
      </w:r>
      <w:r w:rsidRPr="00140E10">
        <w:rPr>
          <w:rFonts w:ascii="Comic Sans MS" w:hAnsi="Comic Sans MS"/>
          <w:b/>
        </w:rPr>
        <w:t>вылечить косоглазие</w:t>
      </w:r>
      <w:r w:rsidRPr="00140E10">
        <w:rPr>
          <w:rFonts w:ascii="Comic Sans MS" w:hAnsi="Comic Sans MS"/>
        </w:rPr>
        <w:t xml:space="preserve"> наиболее эффективным и рациональным способом.  Мы будем рады сделать Вашу жизнь более полноценной и здоровой. Если Вы хотите подать заявку на </w:t>
      </w:r>
      <w:r w:rsidRPr="00140E10">
        <w:rPr>
          <w:rFonts w:ascii="Comic Sans MS" w:hAnsi="Comic Sans MS"/>
          <w:b/>
        </w:rPr>
        <w:t>лечение</w:t>
      </w:r>
      <w:r w:rsidRPr="00140E10">
        <w:rPr>
          <w:rFonts w:ascii="Comic Sans MS" w:hAnsi="Comic Sans MS"/>
        </w:rPr>
        <w:t xml:space="preserve"> в М</w:t>
      </w:r>
      <w:r w:rsidRPr="00140E10">
        <w:rPr>
          <w:rFonts w:ascii="Comic Sans MS" w:hAnsi="Comic Sans MS"/>
        </w:rPr>
        <w:t>едицинск</w:t>
      </w:r>
      <w:r w:rsidRPr="00140E10">
        <w:rPr>
          <w:rFonts w:ascii="Comic Sans MS" w:hAnsi="Comic Sans MS"/>
        </w:rPr>
        <w:t>ом</w:t>
      </w:r>
      <w:r w:rsidRPr="00140E10">
        <w:rPr>
          <w:rFonts w:ascii="Comic Sans MS" w:hAnsi="Comic Sans MS"/>
        </w:rPr>
        <w:t xml:space="preserve"> офтальмологическ</w:t>
      </w:r>
      <w:r w:rsidRPr="00140E10">
        <w:rPr>
          <w:rFonts w:ascii="Comic Sans MS" w:hAnsi="Comic Sans MS"/>
        </w:rPr>
        <w:t xml:space="preserve">ом </w:t>
      </w:r>
      <w:r w:rsidRPr="00140E10">
        <w:rPr>
          <w:rFonts w:ascii="Comic Sans MS" w:hAnsi="Comic Sans MS"/>
        </w:rPr>
        <w:t>центр</w:t>
      </w:r>
      <w:r w:rsidRPr="00140E10">
        <w:rPr>
          <w:rFonts w:ascii="Comic Sans MS" w:hAnsi="Comic Sans MS"/>
        </w:rPr>
        <w:t>е</w:t>
      </w:r>
      <w:r w:rsidRPr="00140E10">
        <w:rPr>
          <w:rFonts w:ascii="Comic Sans MS" w:hAnsi="Comic Sans MS"/>
        </w:rPr>
        <w:t xml:space="preserve">  </w:t>
      </w:r>
      <w:proofErr w:type="spellStart"/>
      <w:r w:rsidRPr="00140E10">
        <w:rPr>
          <w:rFonts w:ascii="Comic Sans MS" w:hAnsi="Comic Sans MS"/>
        </w:rPr>
        <w:t>Landshut</w:t>
      </w:r>
      <w:proofErr w:type="spellEnd"/>
      <w:r w:rsidRPr="00140E10">
        <w:rPr>
          <w:rFonts w:ascii="Comic Sans MS" w:hAnsi="Comic Sans MS"/>
        </w:rPr>
        <w:t>, то свяжитесь с нами любым удобным для Вас способом.</w:t>
      </w:r>
    </w:p>
    <w:p w:rsidR="00083ACC" w:rsidRPr="00140E10" w:rsidRDefault="00083ACC" w:rsidP="00083ACC">
      <w:pPr>
        <w:ind w:firstLine="708"/>
        <w:rPr>
          <w:rFonts w:ascii="Comic Sans MS" w:hAnsi="Comic Sans MS"/>
        </w:rPr>
      </w:pPr>
    </w:p>
    <w:p w:rsidR="00083ACC" w:rsidRDefault="00083ACC" w:rsidP="00083ACC">
      <w:pPr>
        <w:ind w:firstLine="708"/>
      </w:pPr>
    </w:p>
    <w:sectPr w:rsidR="0008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0D"/>
    <w:rsid w:val="000042EA"/>
    <w:rsid w:val="0002283C"/>
    <w:rsid w:val="00083ACC"/>
    <w:rsid w:val="000901E6"/>
    <w:rsid w:val="000B2501"/>
    <w:rsid w:val="000D651D"/>
    <w:rsid w:val="000E18AD"/>
    <w:rsid w:val="000E323F"/>
    <w:rsid w:val="001056A5"/>
    <w:rsid w:val="00106D42"/>
    <w:rsid w:val="00140E10"/>
    <w:rsid w:val="001739D1"/>
    <w:rsid w:val="001956A3"/>
    <w:rsid w:val="001F5958"/>
    <w:rsid w:val="00207816"/>
    <w:rsid w:val="002174D2"/>
    <w:rsid w:val="00222255"/>
    <w:rsid w:val="00242AEF"/>
    <w:rsid w:val="002541D2"/>
    <w:rsid w:val="00295B70"/>
    <w:rsid w:val="002C43F8"/>
    <w:rsid w:val="002E21FF"/>
    <w:rsid w:val="0030557E"/>
    <w:rsid w:val="00327B05"/>
    <w:rsid w:val="003D1852"/>
    <w:rsid w:val="003F49B3"/>
    <w:rsid w:val="00413CDA"/>
    <w:rsid w:val="00414949"/>
    <w:rsid w:val="00472B6A"/>
    <w:rsid w:val="004C1FAC"/>
    <w:rsid w:val="004C5DB3"/>
    <w:rsid w:val="00502643"/>
    <w:rsid w:val="0052288F"/>
    <w:rsid w:val="00533697"/>
    <w:rsid w:val="00534F3B"/>
    <w:rsid w:val="005441ED"/>
    <w:rsid w:val="00583131"/>
    <w:rsid w:val="005D3D10"/>
    <w:rsid w:val="006155B4"/>
    <w:rsid w:val="00637A8C"/>
    <w:rsid w:val="0066203D"/>
    <w:rsid w:val="00681F7B"/>
    <w:rsid w:val="006A540D"/>
    <w:rsid w:val="006B67FD"/>
    <w:rsid w:val="006B7404"/>
    <w:rsid w:val="006C4439"/>
    <w:rsid w:val="006C49F0"/>
    <w:rsid w:val="006C4B92"/>
    <w:rsid w:val="006D2E77"/>
    <w:rsid w:val="006E6FC9"/>
    <w:rsid w:val="00754EB6"/>
    <w:rsid w:val="007B199A"/>
    <w:rsid w:val="008230B9"/>
    <w:rsid w:val="008320CB"/>
    <w:rsid w:val="00847FBD"/>
    <w:rsid w:val="008E26FE"/>
    <w:rsid w:val="008E39F0"/>
    <w:rsid w:val="008E6EE3"/>
    <w:rsid w:val="008E7BA3"/>
    <w:rsid w:val="00900EA2"/>
    <w:rsid w:val="00971C4A"/>
    <w:rsid w:val="00981051"/>
    <w:rsid w:val="00981D70"/>
    <w:rsid w:val="009A0120"/>
    <w:rsid w:val="009B08AC"/>
    <w:rsid w:val="009E4028"/>
    <w:rsid w:val="00A41D25"/>
    <w:rsid w:val="00A45572"/>
    <w:rsid w:val="00A56ACB"/>
    <w:rsid w:val="00AD53A9"/>
    <w:rsid w:val="00AD5F6B"/>
    <w:rsid w:val="00B04B0C"/>
    <w:rsid w:val="00B1267B"/>
    <w:rsid w:val="00B27D6E"/>
    <w:rsid w:val="00B444AE"/>
    <w:rsid w:val="00B5062E"/>
    <w:rsid w:val="00B51CBC"/>
    <w:rsid w:val="00B57F75"/>
    <w:rsid w:val="00B74323"/>
    <w:rsid w:val="00BA4913"/>
    <w:rsid w:val="00BD70BC"/>
    <w:rsid w:val="00BF6B94"/>
    <w:rsid w:val="00C2622B"/>
    <w:rsid w:val="00C552B7"/>
    <w:rsid w:val="00C95C2E"/>
    <w:rsid w:val="00CB28D8"/>
    <w:rsid w:val="00CD61DA"/>
    <w:rsid w:val="00D8504C"/>
    <w:rsid w:val="00D86FB7"/>
    <w:rsid w:val="00D91314"/>
    <w:rsid w:val="00D93413"/>
    <w:rsid w:val="00DA568E"/>
    <w:rsid w:val="00DC36CD"/>
    <w:rsid w:val="00E0328F"/>
    <w:rsid w:val="00E23F99"/>
    <w:rsid w:val="00E3215B"/>
    <w:rsid w:val="00E85B7D"/>
    <w:rsid w:val="00EA0533"/>
    <w:rsid w:val="00EA3A4F"/>
    <w:rsid w:val="00EB46E2"/>
    <w:rsid w:val="00EB5F1E"/>
    <w:rsid w:val="00F05233"/>
    <w:rsid w:val="00F079B3"/>
    <w:rsid w:val="00F102DE"/>
    <w:rsid w:val="00F16B76"/>
    <w:rsid w:val="00F62265"/>
    <w:rsid w:val="00F65268"/>
    <w:rsid w:val="00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165">
          <w:marLeft w:val="0"/>
          <w:marRight w:val="150"/>
          <w:marTop w:val="0"/>
          <w:marBottom w:val="150"/>
          <w:divBdr>
            <w:top w:val="single" w:sz="6" w:space="7" w:color="DDDDDD"/>
            <w:left w:val="single" w:sz="6" w:space="7" w:color="DDDDDD"/>
            <w:bottom w:val="single" w:sz="6" w:space="7" w:color="DDDDDD"/>
            <w:right w:val="single" w:sz="6" w:space="7" w:color="DDDDDD"/>
          </w:divBdr>
        </w:div>
      </w:divsChild>
    </w:div>
    <w:div w:id="423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435</Words>
  <Characters>3138</Characters>
  <Application>Microsoft Office Word</Application>
  <DocSecurity>0</DocSecurity>
  <Lines>46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2015-01-18T17:33:00Z</dcterms:created>
  <dcterms:modified xsi:type="dcterms:W3CDTF">2015-01-18T19:37:00Z</dcterms:modified>
</cp:coreProperties>
</file>