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F0" w:rsidRDefault="008E3CB8" w:rsidP="00AA63BE">
      <w:pPr>
        <w:pStyle w:val="1"/>
      </w:pPr>
      <w:r>
        <w:t>Что такое «Лецитин с расторопшей»?</w:t>
      </w:r>
    </w:p>
    <w:p w:rsidR="008E3CB8" w:rsidRDefault="008E3CB8">
      <w:r>
        <w:t>«Лецитин с расторопшей»</w:t>
      </w:r>
      <w:r>
        <w:t xml:space="preserve"> — это биологически активная добавка, которая в первую очередь может использоваться для профилактики лечения заболеваний печени, что включает: гепатит, цирроз, токсические поражения. </w:t>
      </w:r>
    </w:p>
    <w:p w:rsidR="008E3CB8" w:rsidRDefault="008E3CB8">
      <w:r>
        <w:t xml:space="preserve">Из названия препарата следует его состав: лецитин и расторопша. Лецитин представляет собой соединение двух жирных кислот и сложного эфира холина.  Из всех представителей фосфолипидов в организме он считается самым распространенным, так как входит в состав всех клеточных мембран. Расторопша, в свою очередь, содержит такие действующие вещества как </w:t>
      </w:r>
      <w:proofErr w:type="spellStart"/>
      <w:r>
        <w:t>флавонолигнаны</w:t>
      </w:r>
      <w:proofErr w:type="spellEnd"/>
      <w:r>
        <w:t xml:space="preserve"> и </w:t>
      </w:r>
      <w:proofErr w:type="spellStart"/>
      <w:r>
        <w:t>флавониды</w:t>
      </w:r>
      <w:proofErr w:type="spellEnd"/>
      <w:r>
        <w:t xml:space="preserve">, а также: </w:t>
      </w:r>
      <w:r w:rsidR="00AA63BE">
        <w:t>микро- и макроэлемент</w:t>
      </w:r>
      <w:r w:rsidR="00D8458A">
        <w:t xml:space="preserve">ы, гистамин, </w:t>
      </w:r>
      <w:proofErr w:type="spellStart"/>
      <w:r w:rsidR="00D8458A">
        <w:t>тирамин</w:t>
      </w:r>
      <w:proofErr w:type="spellEnd"/>
      <w:r w:rsidR="00D8458A">
        <w:t>, витамин</w:t>
      </w:r>
      <w:proofErr w:type="gramStart"/>
      <w:r w:rsidR="00D8458A">
        <w:t xml:space="preserve"> К</w:t>
      </w:r>
      <w:proofErr w:type="gramEnd"/>
      <w:r w:rsidR="00AA63BE">
        <w:t xml:space="preserve">, сапонины, алкалоиды. </w:t>
      </w:r>
      <w:proofErr w:type="spellStart"/>
      <w:r w:rsidR="00AA63BE">
        <w:t>Флавониды</w:t>
      </w:r>
      <w:proofErr w:type="spellEnd"/>
      <w:r w:rsidR="00AA63BE">
        <w:t xml:space="preserve"> наиболее известны благодаря антиоксидантным свойствам и способностью </w:t>
      </w:r>
      <w:proofErr w:type="gramStart"/>
      <w:r w:rsidR="00AA63BE">
        <w:t>укреплять</w:t>
      </w:r>
      <w:proofErr w:type="gramEnd"/>
      <w:r w:rsidR="00AA63BE">
        <w:t xml:space="preserve"> стенки сосудов.</w:t>
      </w:r>
    </w:p>
    <w:p w:rsidR="00AA63BE" w:rsidRDefault="00AA63BE" w:rsidP="00AA63BE">
      <w:pPr>
        <w:pStyle w:val="2"/>
      </w:pPr>
      <w:r>
        <w:t xml:space="preserve">Показания к применению </w:t>
      </w:r>
    </w:p>
    <w:p w:rsidR="00AA63BE" w:rsidRDefault="00AA63BE" w:rsidP="00AA63BE">
      <w:r>
        <w:t xml:space="preserve">Биологически активная добавка </w:t>
      </w:r>
      <w:r>
        <w:t>«Лецитин с расторопшей»</w:t>
      </w:r>
      <w:r>
        <w:t xml:space="preserve"> может применяться для профилактики и лечения следующих заболеваний: </w:t>
      </w:r>
    </w:p>
    <w:p w:rsidR="00AA63BE" w:rsidRDefault="00AA63BE" w:rsidP="00AA63BE">
      <w:pPr>
        <w:pStyle w:val="a3"/>
        <w:numPr>
          <w:ilvl w:val="0"/>
          <w:numId w:val="1"/>
        </w:numPr>
      </w:pPr>
      <w:r>
        <w:t>гепатит — воспаление ткани печени, характеризующееся следующими симптомами: боль в правом подреберье</w:t>
      </w:r>
      <w:r w:rsidR="0090511C">
        <w:t xml:space="preserve"> (могут быть не только в месте локации печени, а и </w:t>
      </w:r>
      <w:proofErr w:type="spellStart"/>
      <w:r w:rsidR="0090511C">
        <w:t>иррадиировать</w:t>
      </w:r>
      <w:proofErr w:type="spellEnd"/>
      <w:r w:rsidR="0090511C">
        <w:t xml:space="preserve"> в правую лопатку и правое плечо)</w:t>
      </w:r>
      <w:r>
        <w:t>;</w:t>
      </w:r>
    </w:p>
    <w:p w:rsidR="00AA63BE" w:rsidRDefault="00AA63BE" w:rsidP="00AA63BE">
      <w:pPr>
        <w:pStyle w:val="a3"/>
        <w:numPr>
          <w:ilvl w:val="0"/>
          <w:numId w:val="1"/>
        </w:numPr>
      </w:pPr>
      <w:r>
        <w:t>цирроз —</w:t>
      </w:r>
      <w:r w:rsidR="0090511C">
        <w:t xml:space="preserve"> характеризуется постепенным замещением тканей печени </w:t>
      </w:r>
      <w:r w:rsidR="0090511C">
        <w:t>соединительной тканью</w:t>
      </w:r>
      <w:r>
        <w:t>;</w:t>
      </w:r>
    </w:p>
    <w:p w:rsidR="00D8458A" w:rsidRDefault="00D8458A" w:rsidP="00622984">
      <w:pPr>
        <w:pStyle w:val="a3"/>
        <w:numPr>
          <w:ilvl w:val="0"/>
          <w:numId w:val="1"/>
        </w:numPr>
      </w:pPr>
      <w:r>
        <w:t xml:space="preserve">жировой </w:t>
      </w:r>
      <w:proofErr w:type="spellStart"/>
      <w:r>
        <w:t>гепатоз</w:t>
      </w:r>
      <w:proofErr w:type="spellEnd"/>
      <w:r>
        <w:t xml:space="preserve"> — заболевание печени, которое характеризуется жировой инфильтрацией тканей печени в связи с избыточным поступлением углеводов и жиров в пищу</w:t>
      </w:r>
      <w:r w:rsidR="00622984">
        <w:t>. Реже это расстройство возникает из-за избыточного накопления</w:t>
      </w:r>
      <w:r>
        <w:t xml:space="preserve"> липидов в крови, вследствие </w:t>
      </w:r>
      <w:r w:rsidR="00622984">
        <w:t xml:space="preserve">метаболического синдрома, воздействия алкоголя и других </w:t>
      </w:r>
      <w:proofErr w:type="spellStart"/>
      <w:r w:rsidR="00622984">
        <w:t>гепатотоксических</w:t>
      </w:r>
      <w:proofErr w:type="spellEnd"/>
      <w:r w:rsidR="00622984">
        <w:t xml:space="preserve"> веществ и лекарственных препаратов.</w:t>
      </w:r>
    </w:p>
    <w:p w:rsidR="00AA63BE" w:rsidRDefault="00AA63BE" w:rsidP="00622984">
      <w:pPr>
        <w:pStyle w:val="a3"/>
        <w:numPr>
          <w:ilvl w:val="0"/>
          <w:numId w:val="1"/>
        </w:numPr>
      </w:pPr>
      <w:r>
        <w:t>токсические поражения</w:t>
      </w:r>
      <w:r w:rsidR="0090511C">
        <w:t xml:space="preserve"> — поражения тканей печени такими веществами как алкоголь и лекарственные препараты</w:t>
      </w:r>
      <w:r w:rsidRPr="00AA63BE">
        <w:t>.</w:t>
      </w:r>
    </w:p>
    <w:p w:rsidR="00AA63BE" w:rsidRDefault="0090511C" w:rsidP="00D8458A">
      <w:pPr>
        <w:pStyle w:val="2"/>
      </w:pPr>
      <w:r>
        <w:t xml:space="preserve">Дозировка </w:t>
      </w:r>
    </w:p>
    <w:p w:rsidR="0090511C" w:rsidRDefault="0036409D" w:rsidP="0090511C">
      <w:r>
        <w:t xml:space="preserve">Для лечения острого процесса рекомендуется принимать препарат по 2 капсулы 3 раза в день, в период ремиссии 1 капсулу 3 раза в день. Принимать во время еды при этом, не разжёвывая и запивая водой. </w:t>
      </w:r>
    </w:p>
    <w:p w:rsidR="0036409D" w:rsidRDefault="0036409D">
      <w:r>
        <w:t xml:space="preserve">Так как </w:t>
      </w:r>
      <w:r>
        <w:t>«Лецитин с расторопшей»</w:t>
      </w:r>
      <w:r>
        <w:t xml:space="preserve"> не является лекарственным препаратом, он может быть использован как дополнение к основному лечению после консультации с врачом.</w:t>
      </w:r>
    </w:p>
    <w:p w:rsidR="0036409D" w:rsidRDefault="0036409D" w:rsidP="00D8458A">
      <w:pPr>
        <w:pStyle w:val="2"/>
      </w:pPr>
      <w:r>
        <w:t xml:space="preserve">Противопоказания </w:t>
      </w:r>
      <w:r w:rsidR="0090511C" w:rsidRPr="0090511C">
        <w:t xml:space="preserve"> </w:t>
      </w:r>
    </w:p>
    <w:p w:rsidR="0036409D" w:rsidRDefault="0036409D">
      <w:r>
        <w:t>Данный препарат запрещен к применению лица</w:t>
      </w:r>
      <w:r w:rsidR="00622984">
        <w:t>м</w:t>
      </w:r>
      <w:r>
        <w:t xml:space="preserve"> с индивидуальной непереносимостью хотя бы одного компонента препарата. Беременным и кормящим грудью женщинам показано применение препарата только после консультации с врачом.</w:t>
      </w:r>
    </w:p>
    <w:p w:rsidR="0036409D" w:rsidRDefault="0036409D" w:rsidP="00D8458A">
      <w:pPr>
        <w:pStyle w:val="2"/>
      </w:pPr>
      <w:r>
        <w:t xml:space="preserve">Побочные эффекты </w:t>
      </w:r>
    </w:p>
    <w:p w:rsidR="00D8458A" w:rsidRDefault="0036409D" w:rsidP="0036409D">
      <w:r>
        <w:t>Если после приема препарата Вы заметили у себя такие симптомы как: отек (особенно губ, языка и шеи), резь в глазах, крапивница, кашель, чихание, удушье, — незамедлительно прекратите прием и вызовите скорую помощь, так как это свидетельствует о развитии аллергической реакции.</w:t>
      </w:r>
      <w:r w:rsidR="00D8458A">
        <w:t xml:space="preserve"> </w:t>
      </w:r>
    </w:p>
    <w:p w:rsidR="0036409D" w:rsidRPr="0036409D" w:rsidRDefault="00D8458A" w:rsidP="0036409D">
      <w:r>
        <w:lastRenderedPageBreak/>
        <w:t xml:space="preserve">Очень редко при приеме </w:t>
      </w:r>
      <w:r>
        <w:t>«Лецитин с расторопшей»</w:t>
      </w:r>
      <w:r>
        <w:t xml:space="preserve"> может возникнуть легкое желудочно-кишечное расстройство.</w:t>
      </w:r>
      <w:bookmarkStart w:id="0" w:name="_GoBack"/>
      <w:bookmarkEnd w:id="0"/>
    </w:p>
    <w:p w:rsidR="0036409D" w:rsidRDefault="0036409D"/>
    <w:p w:rsidR="0036409D" w:rsidRDefault="0036409D"/>
    <w:sectPr w:rsidR="0036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142D"/>
    <w:multiLevelType w:val="hybridMultilevel"/>
    <w:tmpl w:val="8704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B8"/>
    <w:rsid w:val="000042EA"/>
    <w:rsid w:val="0002283C"/>
    <w:rsid w:val="000B2501"/>
    <w:rsid w:val="000E18AD"/>
    <w:rsid w:val="000E323F"/>
    <w:rsid w:val="001056A5"/>
    <w:rsid w:val="00106D42"/>
    <w:rsid w:val="001739D1"/>
    <w:rsid w:val="001956A3"/>
    <w:rsid w:val="00207816"/>
    <w:rsid w:val="002174D2"/>
    <w:rsid w:val="00242AEF"/>
    <w:rsid w:val="002541D2"/>
    <w:rsid w:val="00295B70"/>
    <w:rsid w:val="002C43F8"/>
    <w:rsid w:val="002E21FF"/>
    <w:rsid w:val="0030557E"/>
    <w:rsid w:val="00327B05"/>
    <w:rsid w:val="0036409D"/>
    <w:rsid w:val="003D1852"/>
    <w:rsid w:val="003F49B3"/>
    <w:rsid w:val="00413CDA"/>
    <w:rsid w:val="00414949"/>
    <w:rsid w:val="00472B6A"/>
    <w:rsid w:val="004C1FAC"/>
    <w:rsid w:val="004C5DB3"/>
    <w:rsid w:val="00502643"/>
    <w:rsid w:val="0052288F"/>
    <w:rsid w:val="00533697"/>
    <w:rsid w:val="00534F3B"/>
    <w:rsid w:val="005441ED"/>
    <w:rsid w:val="005D3D10"/>
    <w:rsid w:val="00622984"/>
    <w:rsid w:val="00637A8C"/>
    <w:rsid w:val="0066203D"/>
    <w:rsid w:val="00681F7B"/>
    <w:rsid w:val="006B67FD"/>
    <w:rsid w:val="006B7404"/>
    <w:rsid w:val="006C4439"/>
    <w:rsid w:val="006C49F0"/>
    <w:rsid w:val="006C4B92"/>
    <w:rsid w:val="006D2E77"/>
    <w:rsid w:val="006E6FC9"/>
    <w:rsid w:val="00754EB6"/>
    <w:rsid w:val="007B199A"/>
    <w:rsid w:val="008230B9"/>
    <w:rsid w:val="00847FBD"/>
    <w:rsid w:val="008E26FE"/>
    <w:rsid w:val="008E39F0"/>
    <w:rsid w:val="008E3CB8"/>
    <w:rsid w:val="008E6EE3"/>
    <w:rsid w:val="008E7BA3"/>
    <w:rsid w:val="00900EA2"/>
    <w:rsid w:val="0090511C"/>
    <w:rsid w:val="00971C4A"/>
    <w:rsid w:val="00981051"/>
    <w:rsid w:val="009A0120"/>
    <w:rsid w:val="009B08AC"/>
    <w:rsid w:val="00A41D25"/>
    <w:rsid w:val="00A45572"/>
    <w:rsid w:val="00A56ACB"/>
    <w:rsid w:val="00AA63BE"/>
    <w:rsid w:val="00AD53A9"/>
    <w:rsid w:val="00AD5F6B"/>
    <w:rsid w:val="00B04B0C"/>
    <w:rsid w:val="00B1267B"/>
    <w:rsid w:val="00B27D6E"/>
    <w:rsid w:val="00B444AE"/>
    <w:rsid w:val="00B5062E"/>
    <w:rsid w:val="00B51CBC"/>
    <w:rsid w:val="00B57F75"/>
    <w:rsid w:val="00B74323"/>
    <w:rsid w:val="00BA4913"/>
    <w:rsid w:val="00BD70BC"/>
    <w:rsid w:val="00BF6B94"/>
    <w:rsid w:val="00C2622B"/>
    <w:rsid w:val="00C552B7"/>
    <w:rsid w:val="00C95C2E"/>
    <w:rsid w:val="00CB28D8"/>
    <w:rsid w:val="00CD61DA"/>
    <w:rsid w:val="00D8458A"/>
    <w:rsid w:val="00D8504C"/>
    <w:rsid w:val="00D86FB7"/>
    <w:rsid w:val="00D91314"/>
    <w:rsid w:val="00D93413"/>
    <w:rsid w:val="00DA568E"/>
    <w:rsid w:val="00DC36CD"/>
    <w:rsid w:val="00E0328F"/>
    <w:rsid w:val="00E23F99"/>
    <w:rsid w:val="00E3215B"/>
    <w:rsid w:val="00E85B7D"/>
    <w:rsid w:val="00EA0533"/>
    <w:rsid w:val="00EA3A4F"/>
    <w:rsid w:val="00EB46E2"/>
    <w:rsid w:val="00EB5F1E"/>
    <w:rsid w:val="00F05233"/>
    <w:rsid w:val="00F079B3"/>
    <w:rsid w:val="00F102DE"/>
    <w:rsid w:val="00F62265"/>
    <w:rsid w:val="00F65268"/>
    <w:rsid w:val="00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6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A6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A63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1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6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A6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A63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356</Words>
  <Characters>2353</Characters>
  <Application>Microsoft Office Word</Application>
  <DocSecurity>0</DocSecurity>
  <Lines>42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2015-01-22T21:42:00Z</dcterms:created>
  <dcterms:modified xsi:type="dcterms:W3CDTF">2015-01-22T22:39:00Z</dcterms:modified>
</cp:coreProperties>
</file>