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34" w:rsidRDefault="001A3534" w:rsidP="00112373">
      <w:pPr>
        <w:spacing w:after="0" w:line="240" w:lineRule="auto"/>
        <w:ind w:firstLine="708"/>
        <w:rPr>
          <w:rFonts w:ascii="Times New Roman" w:hAnsi="Times New Roman"/>
          <w:sz w:val="18"/>
          <w:szCs w:val="18"/>
        </w:rPr>
      </w:pPr>
    </w:p>
    <w:p w:rsidR="001A3534" w:rsidRDefault="001A3534" w:rsidP="00112373">
      <w:pPr>
        <w:spacing w:after="0" w:line="240" w:lineRule="auto"/>
        <w:ind w:firstLine="708"/>
        <w:rPr>
          <w:rFonts w:ascii="Times New Roman" w:hAnsi="Times New Roman"/>
          <w:sz w:val="18"/>
          <w:szCs w:val="18"/>
        </w:rPr>
      </w:pPr>
      <w:r>
        <w:rPr>
          <w:rFonts w:ascii="Times New Roman" w:hAnsi="Times New Roman"/>
          <w:sz w:val="18"/>
          <w:szCs w:val="18"/>
        </w:rPr>
        <w:t>Исследования на полиграфе</w:t>
      </w:r>
    </w:p>
    <w:p w:rsidR="001A3534" w:rsidRDefault="001A3534" w:rsidP="00112373">
      <w:pPr>
        <w:spacing w:after="0" w:line="240" w:lineRule="auto"/>
        <w:ind w:firstLine="708"/>
        <w:rPr>
          <w:rFonts w:ascii="Times New Roman" w:hAnsi="Times New Roman"/>
          <w:sz w:val="18"/>
          <w:szCs w:val="18"/>
        </w:rPr>
      </w:pPr>
      <w:r>
        <w:rPr>
          <w:rFonts w:ascii="Times New Roman" w:hAnsi="Times New Roman"/>
          <w:sz w:val="18"/>
          <w:szCs w:val="18"/>
        </w:rPr>
        <w:t>Наука развивается быстрыми темпами, и ее успехи все больше помогают расследовать и раскрывать самые запутанные преступления путем изучения психофизиологических реакций человека. Одним из последних достижений криминалистической техники стало изобретение полиграфа.</w:t>
      </w:r>
    </w:p>
    <w:p w:rsidR="001A3534" w:rsidRDefault="001A3534" w:rsidP="00112373">
      <w:pPr>
        <w:spacing w:after="0" w:line="240" w:lineRule="auto"/>
        <w:ind w:firstLine="708"/>
        <w:rPr>
          <w:rFonts w:ascii="Times New Roman" w:hAnsi="Times New Roman"/>
          <w:sz w:val="18"/>
          <w:szCs w:val="18"/>
        </w:rPr>
      </w:pPr>
      <w:r w:rsidRPr="005B46D8">
        <w:rPr>
          <w:rFonts w:ascii="Times New Roman" w:hAnsi="Times New Roman"/>
          <w:sz w:val="18"/>
          <w:szCs w:val="18"/>
        </w:rPr>
        <w:t xml:space="preserve"> Полиграф («детектор лжи») </w:t>
      </w:r>
      <w:r>
        <w:rPr>
          <w:rFonts w:ascii="Times New Roman" w:hAnsi="Times New Roman"/>
          <w:sz w:val="18"/>
          <w:szCs w:val="18"/>
        </w:rPr>
        <w:t xml:space="preserve">представляет собой техническое устройство, которое позволяет фиксировать ответную реакцию организма человека на задаваемые ему вопросы, т.е. прибор регистрирует изменения в психоэмоциональном состоянии. На основе данных полиграфа полиграфологом составляется объективная оценка правдивости данных ответов. Так это устройство реагирует на изменения сердцебиения человека, потовыделение и учащенное дыхание. Благодаря наблюдению за этими признаками опытный специалист может определить говорит человек правду или нет. </w:t>
      </w:r>
    </w:p>
    <w:p w:rsidR="001A3534" w:rsidRDefault="001A3534" w:rsidP="00781E5F">
      <w:pPr>
        <w:spacing w:after="0" w:line="240" w:lineRule="auto"/>
        <w:ind w:firstLine="708"/>
        <w:rPr>
          <w:rFonts w:ascii="Times New Roman" w:hAnsi="Times New Roman"/>
          <w:sz w:val="18"/>
          <w:szCs w:val="18"/>
        </w:rPr>
      </w:pPr>
      <w:r>
        <w:rPr>
          <w:rFonts w:ascii="Times New Roman" w:hAnsi="Times New Roman"/>
          <w:sz w:val="18"/>
          <w:szCs w:val="18"/>
        </w:rPr>
        <w:t>В современном мире необходимость в полиграфе возрастает с каждым днем и специалисты НП «Федерация судебных экспертов» готовы провести исследование на полиграфе по Вашему заказу. Не стоит думать, что сведения, полученные полиграфом, используются лишь правоохранительными органами, хотя результаты прохождения полиграфа в уголовном процессе все чаще  выступают доказательствами. Показания полиграфа в суде часто становятся решающими при вынесении приговора. Полиграф в криминалистике помогает определить, действительно ли причастен человек к совершению преступления, выявить истинные мотивы преступника, проверить достоверность сведений сообщаемых свидетелями.</w:t>
      </w:r>
    </w:p>
    <w:p w:rsidR="001A3534" w:rsidRDefault="001A3534" w:rsidP="00112373">
      <w:pPr>
        <w:spacing w:after="0" w:line="240" w:lineRule="auto"/>
        <w:ind w:firstLine="708"/>
        <w:rPr>
          <w:rFonts w:ascii="Times New Roman" w:hAnsi="Times New Roman"/>
          <w:sz w:val="18"/>
          <w:szCs w:val="18"/>
        </w:rPr>
      </w:pPr>
      <w:r>
        <w:rPr>
          <w:rFonts w:ascii="Times New Roman" w:hAnsi="Times New Roman"/>
          <w:sz w:val="18"/>
          <w:szCs w:val="18"/>
        </w:rPr>
        <w:t xml:space="preserve">Кроме того, показания «детектора лжи» необходимы для приема на работу в некоторые организации. Если раньше проверку на полиграфе проходили лишь будущие сотрудники ФСБ, то сейчас частные компании нередко предпочитают пользоваться услугами полиграфолога. С помощью детектора службы безопасности крупных организаций проверяют своих сотрудников. Также полиграф часто задействован при расследовании внутри организации в случае какого-либо происшествия. </w:t>
      </w:r>
    </w:p>
    <w:p w:rsidR="001A3534" w:rsidRDefault="001A3534" w:rsidP="00112373">
      <w:pPr>
        <w:spacing w:after="0" w:line="240" w:lineRule="auto"/>
        <w:ind w:firstLine="708"/>
        <w:rPr>
          <w:rFonts w:ascii="Times New Roman" w:hAnsi="Times New Roman"/>
          <w:sz w:val="18"/>
          <w:szCs w:val="18"/>
        </w:rPr>
      </w:pPr>
      <w:r>
        <w:rPr>
          <w:rFonts w:ascii="Times New Roman" w:hAnsi="Times New Roman"/>
          <w:sz w:val="18"/>
          <w:szCs w:val="18"/>
        </w:rPr>
        <w:t>У многих людей сложилось ошибочное мнение, что обмануть полиграф очень просто. Часто в фильмах показывают сцены, как преступники легко обманывают полиграф с помощью дыхательных упражнений или причиняя себе небольшую боль. На самом деле перехитрить полиграф очень сложно, практически невозможно, пожалуй, техникой обмана полиграфа могут обладать лишь специально подготовленные сотрудники спецслужб. Детектор следит за малейшей реакцией, не считая самого специалиста, который внимательно наблюдает за человеком, проходящим проверку. Попытка обмануть детектор расценивается как один из признаков того, что испытуемый пытается скрыть правду.</w:t>
      </w:r>
    </w:p>
    <w:p w:rsidR="001A3534" w:rsidRDefault="001A3534" w:rsidP="00112373">
      <w:pPr>
        <w:spacing w:after="0" w:line="240" w:lineRule="auto"/>
        <w:ind w:firstLine="360"/>
        <w:rPr>
          <w:rFonts w:ascii="Times New Roman" w:hAnsi="Times New Roman"/>
          <w:sz w:val="18"/>
          <w:szCs w:val="18"/>
        </w:rPr>
      </w:pPr>
      <w:r>
        <w:rPr>
          <w:rFonts w:ascii="Times New Roman" w:hAnsi="Times New Roman"/>
          <w:sz w:val="18"/>
          <w:szCs w:val="18"/>
        </w:rPr>
        <w:t xml:space="preserve">Эксперты нашей компании не только произведут проверку на полиграфе, но также и проинформируют Вас о том, как проходит непосредственно проверка на детекторе и как к ней подготовится. </w:t>
      </w:r>
    </w:p>
    <w:p w:rsidR="001A3534" w:rsidRDefault="001A3534" w:rsidP="00112373">
      <w:pPr>
        <w:numPr>
          <w:ilvl w:val="0"/>
          <w:numId w:val="2"/>
        </w:numPr>
        <w:spacing w:after="0" w:line="240" w:lineRule="auto"/>
        <w:rPr>
          <w:rFonts w:ascii="Times New Roman" w:hAnsi="Times New Roman"/>
          <w:sz w:val="18"/>
          <w:szCs w:val="18"/>
        </w:rPr>
      </w:pPr>
      <w:r>
        <w:rPr>
          <w:rFonts w:ascii="Times New Roman" w:hAnsi="Times New Roman"/>
          <w:sz w:val="18"/>
          <w:szCs w:val="18"/>
        </w:rPr>
        <w:t xml:space="preserve">Накануне нужно хорошо выспаться, чтобы реакция при ответе на вопросы не была заторможенной. </w:t>
      </w:r>
    </w:p>
    <w:p w:rsidR="001A3534" w:rsidRDefault="001A3534" w:rsidP="00112373">
      <w:pPr>
        <w:numPr>
          <w:ilvl w:val="0"/>
          <w:numId w:val="2"/>
        </w:numPr>
        <w:spacing w:after="0" w:line="240" w:lineRule="auto"/>
        <w:rPr>
          <w:rFonts w:ascii="Times New Roman" w:hAnsi="Times New Roman"/>
          <w:sz w:val="18"/>
          <w:szCs w:val="18"/>
        </w:rPr>
      </w:pPr>
      <w:r>
        <w:rPr>
          <w:rFonts w:ascii="Times New Roman" w:hAnsi="Times New Roman"/>
          <w:sz w:val="18"/>
          <w:szCs w:val="18"/>
        </w:rPr>
        <w:t>Категорически запрещено употреблять препараты, влияющие на скорость мышления и протекание иных процессов в организме.</w:t>
      </w:r>
    </w:p>
    <w:p w:rsidR="001A3534" w:rsidRDefault="001A3534" w:rsidP="00112373">
      <w:pPr>
        <w:numPr>
          <w:ilvl w:val="0"/>
          <w:numId w:val="2"/>
        </w:numPr>
        <w:spacing w:after="0" w:line="240" w:lineRule="auto"/>
        <w:rPr>
          <w:rFonts w:ascii="Times New Roman" w:hAnsi="Times New Roman"/>
          <w:sz w:val="18"/>
          <w:szCs w:val="18"/>
        </w:rPr>
      </w:pPr>
      <w:r>
        <w:rPr>
          <w:rFonts w:ascii="Times New Roman" w:hAnsi="Times New Roman"/>
          <w:sz w:val="18"/>
          <w:szCs w:val="18"/>
        </w:rPr>
        <w:t>Перед проверкой нельзя принимать психотропные препараты и транквилизаторы.</w:t>
      </w:r>
    </w:p>
    <w:p w:rsidR="001A3534" w:rsidRDefault="001A3534" w:rsidP="00112373">
      <w:pPr>
        <w:numPr>
          <w:ilvl w:val="0"/>
          <w:numId w:val="2"/>
        </w:numPr>
        <w:spacing w:after="0" w:line="240" w:lineRule="auto"/>
        <w:rPr>
          <w:rFonts w:ascii="Times New Roman" w:hAnsi="Times New Roman"/>
          <w:sz w:val="18"/>
          <w:szCs w:val="18"/>
        </w:rPr>
      </w:pPr>
      <w:r>
        <w:rPr>
          <w:rFonts w:ascii="Times New Roman" w:hAnsi="Times New Roman"/>
          <w:sz w:val="18"/>
          <w:szCs w:val="18"/>
        </w:rPr>
        <w:t>Нельзя употреблять алкоголь, даже в малых дозах.</w:t>
      </w:r>
    </w:p>
    <w:p w:rsidR="001A3534" w:rsidRDefault="001A3534" w:rsidP="00112373">
      <w:pPr>
        <w:spacing w:after="0" w:line="152" w:lineRule="atLeast"/>
        <w:ind w:firstLine="360"/>
        <w:rPr>
          <w:rFonts w:ascii="Times New Roman" w:hAnsi="Times New Roman"/>
          <w:sz w:val="18"/>
          <w:szCs w:val="18"/>
        </w:rPr>
      </w:pPr>
      <w:r>
        <w:rPr>
          <w:rFonts w:ascii="Times New Roman" w:hAnsi="Times New Roman"/>
          <w:sz w:val="18"/>
          <w:szCs w:val="18"/>
        </w:rPr>
        <w:t>Перед тем как начать проверку на полиграфе специалисты нашей компании предложат подписать заявление о согласие на тестирование, в противном случае проверка не будет считаться действительной. Даже проверка показаний подозреваемого или свидетеля не может проводиться в принудительном порядке. На вопросы полиграфолога можно отвечать только однозначно «ДА» или «НЕТ». Вопросы могут быть самыми разнообразными и затрагивать все сферы жизни. Конечно, если исследование на полиграфе проводится с целью разоблачения преступника, то и вопросы в основном будут иметь отношение к конкретному преступлению.</w:t>
      </w:r>
    </w:p>
    <w:p w:rsidR="001A3534" w:rsidRDefault="001A3534" w:rsidP="00112373">
      <w:pPr>
        <w:spacing w:after="0" w:line="152" w:lineRule="atLeast"/>
        <w:ind w:firstLine="360"/>
        <w:rPr>
          <w:rFonts w:ascii="Times New Roman" w:hAnsi="Times New Roman"/>
          <w:sz w:val="18"/>
          <w:szCs w:val="18"/>
        </w:rPr>
      </w:pPr>
      <w:r>
        <w:rPr>
          <w:rFonts w:ascii="Times New Roman" w:hAnsi="Times New Roman"/>
          <w:sz w:val="18"/>
          <w:szCs w:val="18"/>
        </w:rPr>
        <w:t>В случае если проверка на детекторе проводится для человека, устраивающегося на работу, то вопросы, скорее всего, будут направлены на раскрытие личных и деловых качеств.</w:t>
      </w:r>
    </w:p>
    <w:p w:rsidR="001A3534" w:rsidRDefault="001A3534" w:rsidP="000A5C08">
      <w:pPr>
        <w:spacing w:after="0" w:line="152" w:lineRule="atLeast"/>
        <w:ind w:firstLine="360"/>
        <w:rPr>
          <w:rFonts w:ascii="Times New Roman" w:hAnsi="Times New Roman"/>
          <w:sz w:val="18"/>
          <w:szCs w:val="18"/>
        </w:rPr>
      </w:pPr>
      <w:r>
        <w:rPr>
          <w:rFonts w:ascii="Times New Roman" w:hAnsi="Times New Roman"/>
          <w:sz w:val="18"/>
          <w:szCs w:val="18"/>
        </w:rPr>
        <w:t>Результаты проверки на полиграфе оформляются установленным законодательством специальным документом, т.е. заключением эксперта. Этот документ в дальнейшем может быть приобщен к материалам уголовного дела и выступать в качестве самостоятельного доказательства.</w:t>
      </w:r>
      <w:r w:rsidRPr="000A5C08">
        <w:rPr>
          <w:rFonts w:ascii="Times New Roman" w:hAnsi="Times New Roman"/>
          <w:sz w:val="18"/>
          <w:szCs w:val="18"/>
        </w:rPr>
        <w:t xml:space="preserve"> </w:t>
      </w:r>
    </w:p>
    <w:p w:rsidR="001A3534" w:rsidRDefault="001A3534" w:rsidP="000A5C08">
      <w:pPr>
        <w:spacing w:after="0" w:line="152" w:lineRule="atLeast"/>
        <w:ind w:firstLine="360"/>
        <w:rPr>
          <w:rFonts w:ascii="Times New Roman" w:hAnsi="Times New Roman"/>
          <w:sz w:val="18"/>
          <w:szCs w:val="18"/>
        </w:rPr>
      </w:pPr>
      <w:r>
        <w:rPr>
          <w:rFonts w:ascii="Times New Roman" w:hAnsi="Times New Roman"/>
          <w:sz w:val="18"/>
          <w:szCs w:val="18"/>
        </w:rPr>
        <w:t xml:space="preserve">НП «Федерация судебных экспертов» является одной из лучших компаний на рынке предоставления услуг оп исследованию на полиграфе. Наши эксперты хотят сделать проверку на полиграфе максимально комфортной и объективной, поэтому мы работаем только на высококачественном оборудовании. Наша компания вкладывает немалые денежные средства в развитие исследований на полиграфе в рамках уголовных, гражданских, административных дел. Мы стремимся оказывать услуги нашим клиентам на максимально высоком профессиональном уровне. </w:t>
      </w:r>
    </w:p>
    <w:p w:rsidR="001A3534" w:rsidRDefault="001A3534" w:rsidP="00112373">
      <w:pPr>
        <w:spacing w:after="0" w:line="152" w:lineRule="atLeast"/>
        <w:ind w:firstLine="360"/>
        <w:rPr>
          <w:rFonts w:ascii="Times New Roman" w:hAnsi="Times New Roman"/>
          <w:sz w:val="18"/>
          <w:szCs w:val="18"/>
        </w:rPr>
      </w:pPr>
    </w:p>
    <w:p w:rsidR="001A3534" w:rsidRPr="001824B0" w:rsidRDefault="001A3534" w:rsidP="00C44473">
      <w:pPr>
        <w:spacing w:after="0" w:line="152" w:lineRule="atLeast"/>
        <w:ind w:firstLine="360"/>
        <w:jc w:val="both"/>
        <w:rPr>
          <w:rFonts w:ascii="Arial" w:hAnsi="Arial" w:cs="Arial"/>
          <w:b/>
          <w:bCs/>
          <w:color w:val="FFFFFF"/>
          <w:sz w:val="13"/>
          <w:szCs w:val="13"/>
          <w:lang w:eastAsia="ru-RU"/>
        </w:rPr>
      </w:pPr>
      <w:r w:rsidRPr="001824B0">
        <w:rPr>
          <w:rFonts w:ascii="Arial" w:hAnsi="Arial" w:cs="Arial"/>
          <w:b/>
          <w:bCs/>
          <w:color w:val="FFFFFF"/>
          <w:sz w:val="13"/>
          <w:szCs w:val="13"/>
          <w:lang w:eastAsia="ru-RU"/>
        </w:rPr>
        <w:t>3</w:t>
      </w:r>
    </w:p>
    <w:p w:rsidR="001A3534" w:rsidRDefault="001A3534">
      <w:pPr>
        <w:rPr>
          <w:rFonts w:ascii="Verdana" w:hAnsi="Verdana"/>
          <w:color w:val="000000"/>
          <w:shd w:val="clear" w:color="auto" w:fill="FFFFFF"/>
        </w:rPr>
      </w:pPr>
    </w:p>
    <w:p w:rsidR="001A3534" w:rsidRDefault="001A3534">
      <w:pPr>
        <w:rPr>
          <w:rFonts w:ascii="Verdana" w:hAnsi="Verdana"/>
          <w:color w:val="000000"/>
          <w:shd w:val="clear" w:color="auto" w:fill="FFFFFF"/>
        </w:rPr>
      </w:pPr>
    </w:p>
    <w:p w:rsidR="001A3534" w:rsidRPr="005B46D8" w:rsidRDefault="001A3534">
      <w:pPr>
        <w:rPr>
          <w:rFonts w:ascii="Times New Roman" w:hAnsi="Times New Roman"/>
          <w:sz w:val="18"/>
          <w:szCs w:val="18"/>
        </w:rPr>
      </w:pPr>
      <w:r>
        <w:rPr>
          <w:rFonts w:ascii="Verdana" w:hAnsi="Verdana"/>
          <w:color w:val="000000"/>
        </w:rPr>
        <w:br/>
      </w:r>
    </w:p>
    <w:sectPr w:rsidR="001A3534" w:rsidRPr="005B46D8" w:rsidSect="00E4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5D2"/>
    <w:multiLevelType w:val="hybridMultilevel"/>
    <w:tmpl w:val="3B6610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D74683"/>
    <w:multiLevelType w:val="hybridMultilevel"/>
    <w:tmpl w:val="C8A62D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6D8"/>
    <w:rsid w:val="00007351"/>
    <w:rsid w:val="000A5C08"/>
    <w:rsid w:val="00112373"/>
    <w:rsid w:val="001172FA"/>
    <w:rsid w:val="0015569B"/>
    <w:rsid w:val="001824B0"/>
    <w:rsid w:val="001A3534"/>
    <w:rsid w:val="001F6349"/>
    <w:rsid w:val="00236A3A"/>
    <w:rsid w:val="00250177"/>
    <w:rsid w:val="002B5804"/>
    <w:rsid w:val="00431F37"/>
    <w:rsid w:val="00470401"/>
    <w:rsid w:val="004A2D4E"/>
    <w:rsid w:val="004B2710"/>
    <w:rsid w:val="005126B2"/>
    <w:rsid w:val="005B30E3"/>
    <w:rsid w:val="005B46D8"/>
    <w:rsid w:val="006563B6"/>
    <w:rsid w:val="006E2961"/>
    <w:rsid w:val="00781E5F"/>
    <w:rsid w:val="00783749"/>
    <w:rsid w:val="007E3AC2"/>
    <w:rsid w:val="007F0CD8"/>
    <w:rsid w:val="008E17DB"/>
    <w:rsid w:val="008E328D"/>
    <w:rsid w:val="00923F8F"/>
    <w:rsid w:val="00976E4B"/>
    <w:rsid w:val="009C1567"/>
    <w:rsid w:val="009C3CC6"/>
    <w:rsid w:val="00B067FB"/>
    <w:rsid w:val="00B365C0"/>
    <w:rsid w:val="00B63451"/>
    <w:rsid w:val="00B7045B"/>
    <w:rsid w:val="00BA1A3F"/>
    <w:rsid w:val="00C35F01"/>
    <w:rsid w:val="00C43BEC"/>
    <w:rsid w:val="00C44473"/>
    <w:rsid w:val="00D941CA"/>
    <w:rsid w:val="00DB6B80"/>
    <w:rsid w:val="00E327FD"/>
    <w:rsid w:val="00E47090"/>
    <w:rsid w:val="00F15198"/>
    <w:rsid w:val="00F15B27"/>
    <w:rsid w:val="00F82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6D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B46D8"/>
    <w:rPr>
      <w:rFonts w:cs="Times New Roman"/>
      <w:b/>
      <w:bCs/>
    </w:rPr>
  </w:style>
  <w:style w:type="character" w:customStyle="1" w:styleId="apple-converted-space">
    <w:name w:val="apple-converted-space"/>
    <w:basedOn w:val="DefaultParagraphFont"/>
    <w:uiPriority w:val="99"/>
    <w:rsid w:val="005B46D8"/>
    <w:rPr>
      <w:rFonts w:cs="Times New Roman"/>
    </w:rPr>
  </w:style>
  <w:style w:type="character" w:styleId="Hyperlink">
    <w:name w:val="Hyperlink"/>
    <w:basedOn w:val="DefaultParagraphFont"/>
    <w:uiPriority w:val="99"/>
    <w:semiHidden/>
    <w:rsid w:val="001824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27923">
      <w:marLeft w:val="0"/>
      <w:marRight w:val="0"/>
      <w:marTop w:val="0"/>
      <w:marBottom w:val="0"/>
      <w:divBdr>
        <w:top w:val="none" w:sz="0" w:space="0" w:color="auto"/>
        <w:left w:val="none" w:sz="0" w:space="0" w:color="auto"/>
        <w:bottom w:val="none" w:sz="0" w:space="0" w:color="auto"/>
        <w:right w:val="none" w:sz="0" w:space="0" w:color="auto"/>
      </w:divBdr>
      <w:divsChild>
        <w:div w:id="21127922">
          <w:marLeft w:val="0"/>
          <w:marRight w:val="0"/>
          <w:marTop w:val="114"/>
          <w:marBottom w:val="66"/>
          <w:divBdr>
            <w:top w:val="none" w:sz="0" w:space="0" w:color="auto"/>
            <w:left w:val="none" w:sz="0" w:space="0" w:color="auto"/>
            <w:bottom w:val="none" w:sz="0" w:space="0" w:color="auto"/>
            <w:right w:val="none" w:sz="0" w:space="0" w:color="auto"/>
          </w:divBdr>
          <w:divsChild>
            <w:div w:id="21127928">
              <w:marLeft w:val="0"/>
              <w:marRight w:val="110"/>
              <w:marTop w:val="0"/>
              <w:marBottom w:val="0"/>
              <w:divBdr>
                <w:top w:val="none" w:sz="0" w:space="0" w:color="auto"/>
                <w:left w:val="none" w:sz="0" w:space="0" w:color="auto"/>
                <w:bottom w:val="none" w:sz="0" w:space="0" w:color="auto"/>
                <w:right w:val="none" w:sz="0" w:space="0" w:color="auto"/>
              </w:divBdr>
            </w:div>
            <w:div w:id="21127932">
              <w:marLeft w:val="0"/>
              <w:marRight w:val="0"/>
              <w:marTop w:val="28"/>
              <w:marBottom w:val="0"/>
              <w:divBdr>
                <w:top w:val="none" w:sz="0" w:space="0" w:color="auto"/>
                <w:left w:val="none" w:sz="0" w:space="0" w:color="auto"/>
                <w:bottom w:val="none" w:sz="0" w:space="0" w:color="auto"/>
                <w:right w:val="none" w:sz="0" w:space="0" w:color="auto"/>
              </w:divBdr>
            </w:div>
          </w:divsChild>
        </w:div>
        <w:div w:id="21127933">
          <w:marLeft w:val="0"/>
          <w:marRight w:val="0"/>
          <w:marTop w:val="114"/>
          <w:marBottom w:val="66"/>
          <w:divBdr>
            <w:top w:val="none" w:sz="0" w:space="0" w:color="auto"/>
            <w:left w:val="none" w:sz="0" w:space="0" w:color="auto"/>
            <w:bottom w:val="none" w:sz="0" w:space="0" w:color="auto"/>
            <w:right w:val="none" w:sz="0" w:space="0" w:color="auto"/>
          </w:divBdr>
          <w:divsChild>
            <w:div w:id="21127929">
              <w:marLeft w:val="0"/>
              <w:marRight w:val="0"/>
              <w:marTop w:val="28"/>
              <w:marBottom w:val="0"/>
              <w:divBdr>
                <w:top w:val="none" w:sz="0" w:space="0" w:color="auto"/>
                <w:left w:val="none" w:sz="0" w:space="0" w:color="auto"/>
                <w:bottom w:val="none" w:sz="0" w:space="0" w:color="auto"/>
                <w:right w:val="none" w:sz="0" w:space="0" w:color="auto"/>
              </w:divBdr>
            </w:div>
            <w:div w:id="21127930">
              <w:marLeft w:val="0"/>
              <w:marRight w:val="110"/>
              <w:marTop w:val="0"/>
              <w:marBottom w:val="0"/>
              <w:divBdr>
                <w:top w:val="none" w:sz="0" w:space="0" w:color="auto"/>
                <w:left w:val="none" w:sz="0" w:space="0" w:color="auto"/>
                <w:bottom w:val="none" w:sz="0" w:space="0" w:color="auto"/>
                <w:right w:val="none" w:sz="0" w:space="0" w:color="auto"/>
              </w:divBdr>
            </w:div>
          </w:divsChild>
        </w:div>
        <w:div w:id="21127934">
          <w:marLeft w:val="0"/>
          <w:marRight w:val="0"/>
          <w:marTop w:val="114"/>
          <w:marBottom w:val="66"/>
          <w:divBdr>
            <w:top w:val="none" w:sz="0" w:space="0" w:color="auto"/>
            <w:left w:val="none" w:sz="0" w:space="0" w:color="auto"/>
            <w:bottom w:val="none" w:sz="0" w:space="0" w:color="auto"/>
            <w:right w:val="none" w:sz="0" w:space="0" w:color="auto"/>
          </w:divBdr>
          <w:divsChild>
            <w:div w:id="21127926">
              <w:marLeft w:val="0"/>
              <w:marRight w:val="110"/>
              <w:marTop w:val="0"/>
              <w:marBottom w:val="0"/>
              <w:divBdr>
                <w:top w:val="none" w:sz="0" w:space="0" w:color="auto"/>
                <w:left w:val="none" w:sz="0" w:space="0" w:color="auto"/>
                <w:bottom w:val="none" w:sz="0" w:space="0" w:color="auto"/>
                <w:right w:val="none" w:sz="0" w:space="0" w:color="auto"/>
              </w:divBdr>
            </w:div>
          </w:divsChild>
        </w:div>
        <w:div w:id="21127935">
          <w:marLeft w:val="0"/>
          <w:marRight w:val="0"/>
          <w:marTop w:val="114"/>
          <w:marBottom w:val="66"/>
          <w:divBdr>
            <w:top w:val="none" w:sz="0" w:space="0" w:color="auto"/>
            <w:left w:val="none" w:sz="0" w:space="0" w:color="auto"/>
            <w:bottom w:val="none" w:sz="0" w:space="0" w:color="auto"/>
            <w:right w:val="none" w:sz="0" w:space="0" w:color="auto"/>
          </w:divBdr>
          <w:divsChild>
            <w:div w:id="21127924">
              <w:marLeft w:val="0"/>
              <w:marRight w:val="110"/>
              <w:marTop w:val="0"/>
              <w:marBottom w:val="0"/>
              <w:divBdr>
                <w:top w:val="none" w:sz="0" w:space="0" w:color="auto"/>
                <w:left w:val="none" w:sz="0" w:space="0" w:color="auto"/>
                <w:bottom w:val="none" w:sz="0" w:space="0" w:color="auto"/>
                <w:right w:val="none" w:sz="0" w:space="0" w:color="auto"/>
              </w:divBdr>
            </w:div>
            <w:div w:id="21127937">
              <w:marLeft w:val="0"/>
              <w:marRight w:val="0"/>
              <w:marTop w:val="28"/>
              <w:marBottom w:val="0"/>
              <w:divBdr>
                <w:top w:val="none" w:sz="0" w:space="0" w:color="auto"/>
                <w:left w:val="none" w:sz="0" w:space="0" w:color="auto"/>
                <w:bottom w:val="none" w:sz="0" w:space="0" w:color="auto"/>
                <w:right w:val="none" w:sz="0" w:space="0" w:color="auto"/>
              </w:divBdr>
            </w:div>
          </w:divsChild>
        </w:div>
        <w:div w:id="21127938">
          <w:marLeft w:val="0"/>
          <w:marRight w:val="0"/>
          <w:marTop w:val="114"/>
          <w:marBottom w:val="66"/>
          <w:divBdr>
            <w:top w:val="none" w:sz="0" w:space="0" w:color="auto"/>
            <w:left w:val="none" w:sz="0" w:space="0" w:color="auto"/>
            <w:bottom w:val="none" w:sz="0" w:space="0" w:color="auto"/>
            <w:right w:val="none" w:sz="0" w:space="0" w:color="auto"/>
          </w:divBdr>
          <w:divsChild>
            <w:div w:id="21127927">
              <w:marLeft w:val="0"/>
              <w:marRight w:val="110"/>
              <w:marTop w:val="0"/>
              <w:marBottom w:val="0"/>
              <w:divBdr>
                <w:top w:val="none" w:sz="0" w:space="0" w:color="auto"/>
                <w:left w:val="none" w:sz="0" w:space="0" w:color="auto"/>
                <w:bottom w:val="none" w:sz="0" w:space="0" w:color="auto"/>
                <w:right w:val="none" w:sz="0" w:space="0" w:color="auto"/>
              </w:divBdr>
            </w:div>
            <w:div w:id="21127936">
              <w:marLeft w:val="0"/>
              <w:marRight w:val="0"/>
              <w:marTop w:val="28"/>
              <w:marBottom w:val="0"/>
              <w:divBdr>
                <w:top w:val="none" w:sz="0" w:space="0" w:color="auto"/>
                <w:left w:val="none" w:sz="0" w:space="0" w:color="auto"/>
                <w:bottom w:val="none" w:sz="0" w:space="0" w:color="auto"/>
                <w:right w:val="none" w:sz="0" w:space="0" w:color="auto"/>
              </w:divBdr>
            </w:div>
          </w:divsChild>
        </w:div>
      </w:divsChild>
    </w:div>
    <w:div w:id="21127925">
      <w:marLeft w:val="0"/>
      <w:marRight w:val="0"/>
      <w:marTop w:val="0"/>
      <w:marBottom w:val="0"/>
      <w:divBdr>
        <w:top w:val="none" w:sz="0" w:space="0" w:color="auto"/>
        <w:left w:val="none" w:sz="0" w:space="0" w:color="auto"/>
        <w:bottom w:val="none" w:sz="0" w:space="0" w:color="auto"/>
        <w:right w:val="none" w:sz="0" w:space="0" w:color="auto"/>
      </w:divBdr>
    </w:div>
    <w:div w:id="2112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575</Words>
  <Characters>4072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Dasha</cp:lastModifiedBy>
  <cp:revision>28</cp:revision>
  <dcterms:created xsi:type="dcterms:W3CDTF">2015-02-10T17:15:00Z</dcterms:created>
  <dcterms:modified xsi:type="dcterms:W3CDTF">2015-02-10T20:12:00Z</dcterms:modified>
</cp:coreProperties>
</file>