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26" w:rsidRPr="006C6B16" w:rsidRDefault="00570F26" w:rsidP="00570F26">
      <w:pPr>
        <w:spacing w:after="180" w:line="270" w:lineRule="atLeast"/>
        <w:jc w:val="both"/>
        <w:rPr>
          <w:rFonts w:asciiTheme="majorHAnsi" w:eastAsia="Times New Roman" w:hAnsiTheme="majorHAnsi" w:cs="Arial"/>
          <w:bCs/>
          <w:color w:val="162B41"/>
          <w:sz w:val="24"/>
          <w:szCs w:val="24"/>
          <w:lang w:eastAsia="ru-RU"/>
        </w:rPr>
      </w:pPr>
      <w:r w:rsidRPr="006C6B16">
        <w:rPr>
          <w:rFonts w:asciiTheme="majorHAnsi" w:eastAsia="Times New Roman" w:hAnsiTheme="majorHAnsi" w:cs="Arial"/>
          <w:bCs/>
          <w:color w:val="162B41"/>
          <w:sz w:val="24"/>
          <w:szCs w:val="24"/>
          <w:lang w:eastAsia="ru-RU"/>
        </w:rPr>
        <w:t xml:space="preserve">Омоложение лица с применением эндоскопической техники называется </w:t>
      </w:r>
      <w:r w:rsidRPr="006C6B16">
        <w:rPr>
          <w:rFonts w:asciiTheme="majorHAnsi" w:eastAsia="Times New Roman" w:hAnsiTheme="majorHAnsi" w:cs="Arial"/>
          <w:b/>
          <w:bCs/>
          <w:color w:val="162B41"/>
          <w:sz w:val="24"/>
          <w:szCs w:val="24"/>
          <w:lang w:eastAsia="ru-RU"/>
        </w:rPr>
        <w:t>эндоскопическая подтяжка лица</w:t>
      </w:r>
      <w:r w:rsidRPr="006C6B16">
        <w:rPr>
          <w:rFonts w:asciiTheme="majorHAnsi" w:eastAsia="Times New Roman" w:hAnsiTheme="majorHAnsi" w:cs="Arial"/>
          <w:bCs/>
          <w:color w:val="162B41"/>
          <w:sz w:val="24"/>
          <w:szCs w:val="24"/>
          <w:lang w:eastAsia="ru-RU"/>
        </w:rPr>
        <w:t xml:space="preserve">. Хирурги начали использовать данную технику в конце девяностых годов. Какие же преимущества такой подтяжки лица? В первую очередь это незначительные разрезы длиной 1-3 см, быстрая реабилитация, минимум осложнений, пациент получает </w:t>
      </w:r>
      <w:proofErr w:type="spellStart"/>
      <w:r w:rsidRPr="006C6B16">
        <w:rPr>
          <w:rFonts w:asciiTheme="majorHAnsi" w:eastAsia="Times New Roman" w:hAnsiTheme="majorHAnsi" w:cs="Arial"/>
          <w:bCs/>
          <w:color w:val="162B41"/>
          <w:sz w:val="24"/>
          <w:szCs w:val="24"/>
          <w:lang w:eastAsia="ru-RU"/>
        </w:rPr>
        <w:t>травматичность</w:t>
      </w:r>
      <w:proofErr w:type="spellEnd"/>
      <w:r w:rsidRPr="006C6B16">
        <w:rPr>
          <w:rFonts w:asciiTheme="majorHAnsi" w:eastAsia="Times New Roman" w:hAnsiTheme="majorHAnsi" w:cs="Arial"/>
          <w:bCs/>
          <w:color w:val="162B41"/>
          <w:sz w:val="24"/>
          <w:szCs w:val="24"/>
          <w:lang w:eastAsia="ru-RU"/>
        </w:rPr>
        <w:t xml:space="preserve"> небольшой степени. </w:t>
      </w:r>
      <w:r w:rsidR="006C6B16" w:rsidRPr="006C6B16">
        <w:rPr>
          <w:rFonts w:asciiTheme="majorHAnsi" w:eastAsia="Times New Roman" w:hAnsiTheme="majorHAnsi" w:cs="Arial"/>
          <w:bCs/>
          <w:color w:val="162B41"/>
          <w:sz w:val="24"/>
          <w:szCs w:val="24"/>
          <w:lang w:eastAsia="ru-RU"/>
        </w:rPr>
        <w:t xml:space="preserve">Большим преимущество </w:t>
      </w:r>
      <w:proofErr w:type="spellStart"/>
      <w:r w:rsidR="006C6B16" w:rsidRPr="006C6B16">
        <w:rPr>
          <w:rFonts w:asciiTheme="majorHAnsi" w:eastAsia="Times New Roman" w:hAnsiTheme="majorHAnsi" w:cs="Arial"/>
          <w:bCs/>
          <w:color w:val="162B41"/>
          <w:sz w:val="24"/>
          <w:szCs w:val="24"/>
          <w:lang w:eastAsia="ru-RU"/>
        </w:rPr>
        <w:t>лифтинга</w:t>
      </w:r>
      <w:proofErr w:type="spellEnd"/>
      <w:r w:rsidR="006C6B16" w:rsidRPr="006C6B16">
        <w:rPr>
          <w:rFonts w:asciiTheme="majorHAnsi" w:eastAsia="Times New Roman" w:hAnsiTheme="majorHAnsi" w:cs="Arial"/>
          <w:bCs/>
          <w:color w:val="162B41"/>
          <w:sz w:val="24"/>
          <w:szCs w:val="24"/>
          <w:lang w:eastAsia="ru-RU"/>
        </w:rPr>
        <w:t xml:space="preserve"> эндоскопическим оборудованием считаются маленькие разрезы на коже, которые делаются в местах незаметных для окружающих. </w:t>
      </w:r>
    </w:p>
    <w:p w:rsidR="00570F26" w:rsidRDefault="006C6B16" w:rsidP="00570F26">
      <w:pPr>
        <w:spacing w:after="180" w:line="270" w:lineRule="atLeast"/>
        <w:jc w:val="both"/>
        <w:rPr>
          <w:rFonts w:asciiTheme="majorHAnsi" w:eastAsia="Times New Roman" w:hAnsiTheme="majorHAnsi" w:cs="Arial"/>
          <w:bCs/>
          <w:color w:val="162B41"/>
          <w:sz w:val="24"/>
          <w:szCs w:val="24"/>
          <w:lang w:eastAsia="ru-RU"/>
        </w:rPr>
      </w:pPr>
      <w:r w:rsidRPr="006C6B16">
        <w:rPr>
          <w:rFonts w:asciiTheme="majorHAnsi" w:eastAsia="Times New Roman" w:hAnsiTheme="majorHAnsi" w:cs="Arial"/>
          <w:bCs/>
          <w:color w:val="162B41"/>
          <w:sz w:val="24"/>
          <w:szCs w:val="24"/>
          <w:lang w:eastAsia="ru-RU"/>
        </w:rPr>
        <w:t xml:space="preserve">К сожалению, такую операцию могут сделать не все желающие пациенты. Люди, у которых незначительно опущены ткани, сохранен тонус, и эластичность кожи являются самыми подходящими кандидатами. Сильно опущенные веки с большим отвисанием кожи потребуют более серьезного хирургического вмешательства. </w:t>
      </w:r>
    </w:p>
    <w:p w:rsidR="006C6B16" w:rsidRPr="006C6B16" w:rsidRDefault="006C6B16" w:rsidP="00570F26">
      <w:pPr>
        <w:spacing w:after="180" w:line="270" w:lineRule="atLeast"/>
        <w:jc w:val="both"/>
        <w:rPr>
          <w:rFonts w:asciiTheme="majorHAnsi" w:eastAsia="Times New Roman" w:hAnsiTheme="majorHAnsi" w:cs="Arial"/>
          <w:bCs/>
          <w:color w:val="162B4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Cs/>
          <w:color w:val="162B41"/>
          <w:sz w:val="24"/>
          <w:szCs w:val="24"/>
          <w:lang w:eastAsia="ru-RU"/>
        </w:rPr>
        <w:t xml:space="preserve">Эндоскопическая техника позволяет оперировать все лицо сразу, а также отдельные его зоны. </w:t>
      </w:r>
      <w:r w:rsidRPr="006C6B16">
        <w:rPr>
          <w:rFonts w:asciiTheme="majorHAnsi" w:eastAsia="Times New Roman" w:hAnsiTheme="majorHAnsi" w:cs="Arial"/>
          <w:b/>
          <w:bCs/>
          <w:color w:val="162B41"/>
          <w:sz w:val="24"/>
          <w:szCs w:val="24"/>
          <w:lang w:eastAsia="ru-RU"/>
        </w:rPr>
        <w:t>Эндоскопическая подтяжка лица</w:t>
      </w:r>
      <w:r>
        <w:rPr>
          <w:rFonts w:asciiTheme="majorHAnsi" w:eastAsia="Times New Roman" w:hAnsiTheme="majorHAnsi" w:cs="Arial"/>
          <w:bCs/>
          <w:color w:val="162B41"/>
          <w:sz w:val="24"/>
          <w:szCs w:val="24"/>
          <w:lang w:eastAsia="ru-RU"/>
        </w:rPr>
        <w:t xml:space="preserve"> чаще всего используется для подтяжки лба и бровей, то есть в верхней </w:t>
      </w:r>
      <w:r w:rsidR="00A869F9">
        <w:rPr>
          <w:rFonts w:asciiTheme="majorHAnsi" w:eastAsia="Times New Roman" w:hAnsiTheme="majorHAnsi" w:cs="Arial"/>
          <w:bCs/>
          <w:color w:val="162B41"/>
          <w:sz w:val="24"/>
          <w:szCs w:val="24"/>
          <w:lang w:eastAsia="ru-RU"/>
        </w:rPr>
        <w:t xml:space="preserve">его </w:t>
      </w:r>
      <w:r>
        <w:rPr>
          <w:rFonts w:asciiTheme="majorHAnsi" w:eastAsia="Times New Roman" w:hAnsiTheme="majorHAnsi" w:cs="Arial"/>
          <w:bCs/>
          <w:color w:val="162B41"/>
          <w:sz w:val="24"/>
          <w:szCs w:val="24"/>
          <w:lang w:eastAsia="ru-RU"/>
        </w:rPr>
        <w:t xml:space="preserve">части. </w:t>
      </w:r>
      <w:r w:rsidR="00A869F9">
        <w:rPr>
          <w:rFonts w:asciiTheme="majorHAnsi" w:eastAsia="Times New Roman" w:hAnsiTheme="majorHAnsi" w:cs="Arial"/>
          <w:bCs/>
          <w:color w:val="162B41"/>
          <w:sz w:val="24"/>
          <w:szCs w:val="24"/>
          <w:lang w:eastAsia="ru-RU"/>
        </w:rPr>
        <w:t xml:space="preserve">Следом за верхней частью идет средняя зона лица. Весьма распространенна комбинированная операция средней и верхней зоны лица. </w:t>
      </w:r>
      <w:r w:rsidR="000D5916">
        <w:rPr>
          <w:rFonts w:asciiTheme="majorHAnsi" w:eastAsia="Times New Roman" w:hAnsiTheme="majorHAnsi" w:cs="Arial"/>
          <w:bCs/>
          <w:color w:val="162B41"/>
          <w:sz w:val="24"/>
          <w:szCs w:val="24"/>
          <w:lang w:eastAsia="ru-RU"/>
        </w:rPr>
        <w:t xml:space="preserve">Реже всего делают операцию на шее и на нижней части лица. </w:t>
      </w:r>
    </w:p>
    <w:p w:rsidR="00570F26" w:rsidRPr="00570F26" w:rsidRDefault="00570F26" w:rsidP="00570F26">
      <w:pPr>
        <w:spacing w:after="180" w:line="270" w:lineRule="atLeast"/>
        <w:jc w:val="both"/>
        <w:rPr>
          <w:rFonts w:asciiTheme="majorHAnsi" w:eastAsia="Times New Roman" w:hAnsiTheme="majorHAnsi" w:cs="Arial"/>
          <w:color w:val="162B41"/>
          <w:sz w:val="24"/>
          <w:szCs w:val="24"/>
          <w:lang w:eastAsia="ru-RU"/>
        </w:rPr>
      </w:pPr>
      <w:r w:rsidRPr="00570F26">
        <w:rPr>
          <w:rFonts w:asciiTheme="majorHAnsi" w:eastAsia="Times New Roman" w:hAnsiTheme="majorHAnsi" w:cs="Arial"/>
          <w:color w:val="162B41"/>
          <w:sz w:val="24"/>
          <w:szCs w:val="24"/>
          <w:lang w:eastAsia="ru-RU"/>
        </w:rPr>
        <w:t>   </w:t>
      </w:r>
    </w:p>
    <w:p w:rsidR="00570F26" w:rsidRDefault="00570F26" w:rsidP="00570F26">
      <w:pPr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70F26" w:rsidRPr="008164C7" w:rsidTr="00F05330">
        <w:trPr>
          <w:trHeight w:val="622"/>
        </w:trPr>
        <w:tc>
          <w:tcPr>
            <w:tcW w:w="2392" w:type="dxa"/>
          </w:tcPr>
          <w:p w:rsidR="00570F26" w:rsidRPr="006C6B16" w:rsidRDefault="00570F26" w:rsidP="00F0533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C6B16">
              <w:rPr>
                <w:rFonts w:asciiTheme="majorHAnsi" w:hAnsiTheme="majorHAnsi" w:cs="Tahoma"/>
                <w:color w:val="000000"/>
                <w:sz w:val="28"/>
                <w:szCs w:val="28"/>
                <w:shd w:val="clear" w:color="auto" w:fill="FFFFFF"/>
              </w:rPr>
              <w:t>keyword</w:t>
            </w:r>
            <w:proofErr w:type="spellEnd"/>
          </w:p>
        </w:tc>
        <w:tc>
          <w:tcPr>
            <w:tcW w:w="2393" w:type="dxa"/>
          </w:tcPr>
          <w:p w:rsidR="00570F26" w:rsidRPr="006C6B16" w:rsidRDefault="00570F26" w:rsidP="00F0533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C6B16">
              <w:rPr>
                <w:rFonts w:asciiTheme="majorHAnsi" w:hAnsiTheme="majorHAnsi" w:cs="Tahoma"/>
                <w:color w:val="000000"/>
                <w:sz w:val="28"/>
                <w:szCs w:val="28"/>
                <w:shd w:val="clear" w:color="auto" w:fill="FFFFFF"/>
              </w:rPr>
              <w:t>Title</w:t>
            </w:r>
            <w:proofErr w:type="spellEnd"/>
          </w:p>
        </w:tc>
        <w:tc>
          <w:tcPr>
            <w:tcW w:w="2393" w:type="dxa"/>
          </w:tcPr>
          <w:p w:rsidR="00570F26" w:rsidRPr="006C6B16" w:rsidRDefault="00570F26" w:rsidP="00F0533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C6B16">
              <w:rPr>
                <w:rFonts w:asciiTheme="majorHAnsi" w:hAnsiTheme="majorHAnsi" w:cs="Tahoma"/>
                <w:color w:val="000000"/>
                <w:sz w:val="28"/>
                <w:szCs w:val="28"/>
                <w:shd w:val="clear" w:color="auto" w:fill="FFFFFF"/>
              </w:rPr>
              <w:t>H1</w:t>
            </w:r>
          </w:p>
        </w:tc>
        <w:tc>
          <w:tcPr>
            <w:tcW w:w="2393" w:type="dxa"/>
          </w:tcPr>
          <w:p w:rsidR="00570F26" w:rsidRPr="006C6B16" w:rsidRDefault="00570F26" w:rsidP="00F0533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C6B16">
              <w:rPr>
                <w:rFonts w:asciiTheme="majorHAnsi" w:hAnsiTheme="majorHAnsi" w:cs="Tahoma"/>
                <w:color w:val="000000"/>
                <w:sz w:val="28"/>
                <w:szCs w:val="28"/>
                <w:shd w:val="clear" w:color="auto" w:fill="FFFFFF"/>
              </w:rPr>
              <w:t>Description</w:t>
            </w:r>
            <w:proofErr w:type="spellEnd"/>
          </w:p>
        </w:tc>
      </w:tr>
      <w:tr w:rsidR="00570F26" w:rsidRPr="008164C7" w:rsidTr="00F05330">
        <w:trPr>
          <w:trHeight w:val="563"/>
        </w:trPr>
        <w:tc>
          <w:tcPr>
            <w:tcW w:w="2392" w:type="dxa"/>
          </w:tcPr>
          <w:p w:rsidR="00570F26" w:rsidRPr="000D5916" w:rsidRDefault="00570F26" w:rsidP="00F05330">
            <w:pPr>
              <w:rPr>
                <w:rFonts w:asciiTheme="majorHAnsi" w:hAnsiTheme="majorHAnsi"/>
                <w:sz w:val="24"/>
                <w:szCs w:val="24"/>
              </w:rPr>
            </w:pPr>
            <w:r w:rsidRPr="000D5916">
              <w:rPr>
                <w:rFonts w:asciiTheme="majorHAnsi" w:hAnsiTheme="majorHAnsi" w:cs="Tahoma"/>
                <w:color w:val="000000"/>
                <w:sz w:val="24"/>
                <w:szCs w:val="24"/>
                <w:shd w:val="clear" w:color="auto" w:fill="FFFFFF"/>
              </w:rPr>
              <w:t>эндоскопическая подтяжка лица</w:t>
            </w:r>
          </w:p>
          <w:p w:rsidR="00570F26" w:rsidRPr="000D5916" w:rsidRDefault="00570F26" w:rsidP="00F053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0F26" w:rsidRPr="000D5916" w:rsidRDefault="000D5916" w:rsidP="00F053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5916">
              <w:rPr>
                <w:rFonts w:asciiTheme="majorHAnsi" w:eastAsia="Times New Roman" w:hAnsiTheme="majorHAnsi" w:cs="Arial"/>
                <w:bCs/>
                <w:color w:val="162B41"/>
                <w:sz w:val="24"/>
                <w:szCs w:val="24"/>
                <w:lang w:eastAsia="ru-RU"/>
              </w:rPr>
              <w:t>эндоскопическая подтяжка лица в верхней части лица</w:t>
            </w:r>
          </w:p>
        </w:tc>
        <w:tc>
          <w:tcPr>
            <w:tcW w:w="2393" w:type="dxa"/>
          </w:tcPr>
          <w:p w:rsidR="00570F26" w:rsidRPr="000D5916" w:rsidRDefault="000D5916" w:rsidP="00F053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5916">
              <w:rPr>
                <w:rFonts w:asciiTheme="majorHAnsi" w:eastAsia="Times New Roman" w:hAnsiTheme="majorHAnsi" w:cs="Arial"/>
                <w:bCs/>
                <w:color w:val="162B41"/>
                <w:sz w:val="24"/>
                <w:szCs w:val="24"/>
                <w:lang w:eastAsia="ru-RU"/>
              </w:rPr>
              <w:t>эндоскопическая подтяжка лица подразумевает использование эндоскопической техники</w:t>
            </w:r>
          </w:p>
        </w:tc>
        <w:tc>
          <w:tcPr>
            <w:tcW w:w="2393" w:type="dxa"/>
          </w:tcPr>
          <w:p w:rsidR="00570F26" w:rsidRPr="000D5916" w:rsidRDefault="000D5916" w:rsidP="00F053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5916">
              <w:rPr>
                <w:rFonts w:asciiTheme="majorHAnsi" w:eastAsia="Times New Roman" w:hAnsiTheme="majorHAnsi" w:cs="Arial"/>
                <w:bCs/>
                <w:color w:val="162B41"/>
                <w:sz w:val="24"/>
                <w:szCs w:val="24"/>
                <w:lang w:eastAsia="ru-RU"/>
              </w:rPr>
              <w:t>Эндоскопическая подтяжка лица чаще всего используется для подтяжки лба и бровей, то есть в верхней его части.</w:t>
            </w:r>
          </w:p>
        </w:tc>
      </w:tr>
    </w:tbl>
    <w:p w:rsidR="00570F26" w:rsidRDefault="00570F26" w:rsidP="00570F26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570F26" w:rsidRPr="00570F26" w:rsidRDefault="000D5916" w:rsidP="00570F26">
      <w:p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4552950" cy="25610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6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F26" w:rsidRPr="00570F26" w:rsidSect="00A1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C5C0D"/>
    <w:multiLevelType w:val="multilevel"/>
    <w:tmpl w:val="2B42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2945DD"/>
    <w:multiLevelType w:val="multilevel"/>
    <w:tmpl w:val="F5C6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F26"/>
    <w:rsid w:val="000D5916"/>
    <w:rsid w:val="00570F26"/>
    <w:rsid w:val="006C6B16"/>
    <w:rsid w:val="00867A2D"/>
    <w:rsid w:val="00A106D9"/>
    <w:rsid w:val="00A869F9"/>
    <w:rsid w:val="00CD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0F26"/>
  </w:style>
  <w:style w:type="table" w:styleId="a3">
    <w:name w:val="Table Grid"/>
    <w:basedOn w:val="a1"/>
    <w:uiPriority w:val="59"/>
    <w:rsid w:val="00570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584F-08C2-470A-933D-4C9BF360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2014-08-22T13:23:00Z</dcterms:created>
  <dcterms:modified xsi:type="dcterms:W3CDTF">2014-08-22T14:10:00Z</dcterms:modified>
</cp:coreProperties>
</file>