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548" w:rsidRPr="00314548" w:rsidRDefault="00314548" w:rsidP="0031454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ahoma"/>
          <w:sz w:val="24"/>
          <w:szCs w:val="24"/>
        </w:rPr>
      </w:pPr>
      <w:r w:rsidRPr="00314548">
        <w:rPr>
          <w:rFonts w:asciiTheme="majorHAnsi" w:hAnsiTheme="majorHAnsi" w:cs="Tahoma"/>
          <w:sz w:val="24"/>
          <w:szCs w:val="24"/>
        </w:rPr>
        <w:t>Удаление излишних отложений жира под кожей с целью приобретения эстетичес</w:t>
      </w:r>
      <w:r>
        <w:rPr>
          <w:rFonts w:asciiTheme="majorHAnsi" w:hAnsiTheme="majorHAnsi" w:cs="Tahoma"/>
          <w:sz w:val="24"/>
          <w:szCs w:val="24"/>
        </w:rPr>
        <w:t>ких контуров тела и формирования</w:t>
      </w:r>
      <w:r w:rsidRPr="00314548">
        <w:rPr>
          <w:rFonts w:asciiTheme="majorHAnsi" w:hAnsiTheme="majorHAnsi" w:cs="Tahoma"/>
          <w:sz w:val="24"/>
          <w:szCs w:val="24"/>
        </w:rPr>
        <w:t xml:space="preserve"> стройной фигуры называется </w:t>
      </w:r>
      <w:proofErr w:type="spellStart"/>
      <w:r w:rsidRPr="00314548">
        <w:rPr>
          <w:rFonts w:asciiTheme="majorHAnsi" w:hAnsiTheme="majorHAnsi" w:cs="Tahoma"/>
          <w:sz w:val="24"/>
          <w:szCs w:val="24"/>
        </w:rPr>
        <w:t>липосакцией</w:t>
      </w:r>
      <w:proofErr w:type="spellEnd"/>
      <w:r w:rsidRPr="00314548">
        <w:rPr>
          <w:rFonts w:asciiTheme="majorHAnsi" w:hAnsiTheme="majorHAnsi" w:cs="Tahoma"/>
          <w:sz w:val="24"/>
          <w:szCs w:val="24"/>
        </w:rPr>
        <w:t xml:space="preserve">. Ожирение различают в двух формах. Первая форма это </w:t>
      </w:r>
      <w:proofErr w:type="spellStart"/>
      <w:r w:rsidRPr="00314548">
        <w:rPr>
          <w:rFonts w:asciiTheme="majorHAnsi" w:hAnsiTheme="majorHAnsi" w:cs="Tahoma"/>
          <w:sz w:val="24"/>
          <w:szCs w:val="24"/>
        </w:rPr>
        <w:t>генерализованное</w:t>
      </w:r>
      <w:proofErr w:type="spellEnd"/>
      <w:r w:rsidRPr="00314548">
        <w:rPr>
          <w:rFonts w:asciiTheme="majorHAnsi" w:hAnsiTheme="majorHAnsi" w:cs="Tahoma"/>
          <w:sz w:val="24"/>
          <w:szCs w:val="24"/>
        </w:rPr>
        <w:t xml:space="preserve"> ожирение, вторая форма - локальное скопление жира (ЛСЖ) в проблемных местах человеческого тела. ЛСЖ напрям</w:t>
      </w:r>
      <w:r>
        <w:rPr>
          <w:rFonts w:asciiTheme="majorHAnsi" w:hAnsiTheme="majorHAnsi" w:cs="Tahoma"/>
          <w:sz w:val="24"/>
          <w:szCs w:val="24"/>
        </w:rPr>
        <w:t>ую связано с повышением гормоно</w:t>
      </w:r>
      <w:r w:rsidRPr="00314548">
        <w:rPr>
          <w:rFonts w:asciiTheme="majorHAnsi" w:hAnsiTheme="majorHAnsi" w:cs="Tahoma"/>
          <w:sz w:val="24"/>
          <w:szCs w:val="24"/>
        </w:rPr>
        <w:t xml:space="preserve">зависимых окончаний в этих местах. </w:t>
      </w:r>
      <w:proofErr w:type="spellStart"/>
      <w:r w:rsidRPr="00314548">
        <w:rPr>
          <w:rFonts w:asciiTheme="majorHAnsi" w:hAnsiTheme="majorHAnsi" w:cs="Tahoma"/>
          <w:b/>
          <w:sz w:val="24"/>
          <w:szCs w:val="24"/>
        </w:rPr>
        <w:t>Липосакция</w:t>
      </w:r>
      <w:proofErr w:type="spellEnd"/>
      <w:r w:rsidRPr="00314548">
        <w:rPr>
          <w:rFonts w:asciiTheme="majorHAnsi" w:hAnsiTheme="majorHAnsi" w:cs="Tahoma"/>
          <w:b/>
          <w:sz w:val="24"/>
          <w:szCs w:val="24"/>
        </w:rPr>
        <w:t xml:space="preserve"> СПб</w:t>
      </w:r>
      <w:r w:rsidRPr="00314548">
        <w:rPr>
          <w:rFonts w:asciiTheme="majorHAnsi" w:hAnsiTheme="majorHAnsi" w:cs="Tahoma"/>
          <w:sz w:val="24"/>
          <w:szCs w:val="24"/>
        </w:rPr>
        <w:t xml:space="preserve"> от клиники </w:t>
      </w:r>
      <w:proofErr w:type="spellStart"/>
      <w:r w:rsidRPr="00314548">
        <w:rPr>
          <w:rFonts w:asciiTheme="majorHAnsi" w:hAnsiTheme="majorHAnsi" w:cs="Tahoma"/>
          <w:sz w:val="24"/>
          <w:szCs w:val="24"/>
        </w:rPr>
        <w:t>ОстМедКонсалт</w:t>
      </w:r>
      <w:proofErr w:type="spellEnd"/>
      <w:r w:rsidRPr="00314548">
        <w:rPr>
          <w:rFonts w:asciiTheme="majorHAnsi" w:hAnsiTheme="majorHAnsi" w:cs="Tahoma"/>
          <w:sz w:val="24"/>
          <w:szCs w:val="24"/>
        </w:rPr>
        <w:t xml:space="preserve"> – это залог качества, гарантия и красивая фигура.</w:t>
      </w:r>
    </w:p>
    <w:p w:rsidR="00314548" w:rsidRPr="00314548" w:rsidRDefault="00314548" w:rsidP="0031454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ahoma"/>
          <w:sz w:val="24"/>
          <w:szCs w:val="24"/>
        </w:rPr>
      </w:pPr>
      <w:r w:rsidRPr="00314548">
        <w:rPr>
          <w:rFonts w:asciiTheme="majorHAnsi" w:hAnsiTheme="majorHAnsi" w:cs="Tahoma"/>
          <w:sz w:val="24"/>
          <w:szCs w:val="24"/>
        </w:rPr>
        <w:t>Как правило, жир откладывается у женщин на животе, внутри поверхности бедер, в</w:t>
      </w:r>
      <w:r>
        <w:rPr>
          <w:rFonts w:asciiTheme="majorHAnsi" w:hAnsiTheme="majorHAnsi" w:cs="Tahoma"/>
          <w:sz w:val="24"/>
          <w:szCs w:val="24"/>
        </w:rPr>
        <w:t xml:space="preserve"> зоне «галифе», над коленками и н</w:t>
      </w:r>
      <w:r w:rsidRPr="00314548">
        <w:rPr>
          <w:rFonts w:asciiTheme="majorHAnsi" w:hAnsiTheme="majorHAnsi" w:cs="Tahoma"/>
          <w:sz w:val="24"/>
          <w:szCs w:val="24"/>
        </w:rPr>
        <w:t xml:space="preserve">а передней поверхности живота у мужчин. ЛСЖ в указанных местах практически невозможно убрать без вмешательства хирурга. В этом случае на помощь приходит </w:t>
      </w:r>
      <w:proofErr w:type="spellStart"/>
      <w:r w:rsidRPr="00314548">
        <w:rPr>
          <w:rFonts w:asciiTheme="majorHAnsi" w:hAnsiTheme="majorHAnsi" w:cs="Tahoma"/>
          <w:sz w:val="24"/>
          <w:szCs w:val="24"/>
        </w:rPr>
        <w:t>липосакция</w:t>
      </w:r>
      <w:proofErr w:type="spellEnd"/>
      <w:r w:rsidRPr="00314548">
        <w:rPr>
          <w:rFonts w:asciiTheme="majorHAnsi" w:hAnsiTheme="majorHAnsi" w:cs="Tahoma"/>
          <w:sz w:val="24"/>
          <w:szCs w:val="24"/>
        </w:rPr>
        <w:t xml:space="preserve">. </w:t>
      </w:r>
    </w:p>
    <w:p w:rsidR="00314548" w:rsidRPr="00314548" w:rsidRDefault="00314548" w:rsidP="0031454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ahoma"/>
          <w:sz w:val="24"/>
          <w:szCs w:val="24"/>
        </w:rPr>
      </w:pPr>
      <w:r w:rsidRPr="00314548">
        <w:rPr>
          <w:rFonts w:asciiTheme="majorHAnsi" w:hAnsiTheme="majorHAnsi" w:cs="Tahoma"/>
          <w:sz w:val="24"/>
          <w:szCs w:val="24"/>
        </w:rPr>
        <w:t xml:space="preserve">После проведения процедуры результат сохраняется надолго, однако при этом необходимо следить за своим образом жизни и естественно не злоупотреблять едой. </w:t>
      </w:r>
    </w:p>
    <w:p w:rsidR="00F619CE" w:rsidRDefault="00314548" w:rsidP="0031454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ahoma"/>
          <w:sz w:val="24"/>
          <w:szCs w:val="24"/>
        </w:rPr>
      </w:pPr>
      <w:proofErr w:type="spellStart"/>
      <w:r w:rsidRPr="00314548">
        <w:rPr>
          <w:rFonts w:asciiTheme="majorHAnsi" w:hAnsiTheme="majorHAnsi" w:cs="Tahoma"/>
          <w:b/>
          <w:sz w:val="24"/>
          <w:szCs w:val="24"/>
        </w:rPr>
        <w:t>Липосакция</w:t>
      </w:r>
      <w:proofErr w:type="spellEnd"/>
      <w:r w:rsidRPr="00314548">
        <w:rPr>
          <w:rFonts w:asciiTheme="majorHAnsi" w:hAnsiTheme="majorHAnsi" w:cs="Tahoma"/>
          <w:b/>
          <w:sz w:val="24"/>
          <w:szCs w:val="24"/>
        </w:rPr>
        <w:t xml:space="preserve"> СПб</w:t>
      </w:r>
      <w:r w:rsidRPr="00314548">
        <w:rPr>
          <w:rFonts w:asciiTheme="majorHAnsi" w:hAnsiTheme="majorHAnsi" w:cs="Tahoma"/>
          <w:sz w:val="24"/>
          <w:szCs w:val="24"/>
        </w:rPr>
        <w:t xml:space="preserve"> вернула тысячам женщинам и мужчинам чувство легкости и свободы. Людям с избыточным весом не стоит рассматривать данную процедуру как способ борьбы с лишним отложением жира. Космет</w:t>
      </w:r>
      <w:r>
        <w:rPr>
          <w:rFonts w:asciiTheme="majorHAnsi" w:hAnsiTheme="majorHAnsi" w:cs="Tahoma"/>
          <w:sz w:val="24"/>
          <w:szCs w:val="24"/>
        </w:rPr>
        <w:t xml:space="preserve">ологическая операция </w:t>
      </w:r>
      <w:proofErr w:type="spellStart"/>
      <w:r>
        <w:rPr>
          <w:rFonts w:asciiTheme="majorHAnsi" w:hAnsiTheme="majorHAnsi" w:cs="Tahoma"/>
          <w:sz w:val="24"/>
          <w:szCs w:val="24"/>
        </w:rPr>
        <w:t>липосакция</w:t>
      </w:r>
      <w:proofErr w:type="spellEnd"/>
      <w:r w:rsidRPr="00314548">
        <w:rPr>
          <w:rFonts w:asciiTheme="majorHAnsi" w:hAnsiTheme="majorHAnsi" w:cs="Tahoma"/>
          <w:sz w:val="24"/>
          <w:szCs w:val="24"/>
        </w:rPr>
        <w:t xml:space="preserve"> ориент</w:t>
      </w:r>
      <w:r>
        <w:rPr>
          <w:rFonts w:asciiTheme="majorHAnsi" w:hAnsiTheme="majorHAnsi" w:cs="Tahoma"/>
          <w:sz w:val="24"/>
          <w:szCs w:val="24"/>
        </w:rPr>
        <w:t>ирована</w:t>
      </w:r>
      <w:r w:rsidRPr="00314548">
        <w:rPr>
          <w:rFonts w:asciiTheme="majorHAnsi" w:hAnsiTheme="majorHAnsi" w:cs="Tahoma"/>
          <w:sz w:val="24"/>
          <w:szCs w:val="24"/>
        </w:rPr>
        <w:t xml:space="preserve"> на откачивание жира, корректировку силуэта и эстетическое исправление фигуры.</w:t>
      </w:r>
    </w:p>
    <w:p w:rsidR="00314548" w:rsidRPr="00314548" w:rsidRDefault="00314548" w:rsidP="00314548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asciiTheme="majorHAnsi" w:hAnsiTheme="majorHAnsi" w:cs="Tahoma"/>
          <w:b w:val="0"/>
          <w:bCs w:val="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8301A" w:rsidRPr="008164C7" w:rsidTr="00F05330">
        <w:trPr>
          <w:trHeight w:val="622"/>
        </w:trPr>
        <w:tc>
          <w:tcPr>
            <w:tcW w:w="2392" w:type="dxa"/>
          </w:tcPr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keyword</w:t>
            </w:r>
            <w:proofErr w:type="spellEnd"/>
          </w:p>
        </w:tc>
        <w:tc>
          <w:tcPr>
            <w:tcW w:w="2393" w:type="dxa"/>
          </w:tcPr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Title</w:t>
            </w:r>
            <w:proofErr w:type="spellEnd"/>
          </w:p>
        </w:tc>
        <w:tc>
          <w:tcPr>
            <w:tcW w:w="2393" w:type="dxa"/>
          </w:tcPr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H1</w:t>
            </w:r>
          </w:p>
        </w:tc>
        <w:tc>
          <w:tcPr>
            <w:tcW w:w="2393" w:type="dxa"/>
          </w:tcPr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Description</w:t>
            </w:r>
            <w:proofErr w:type="spellEnd"/>
          </w:p>
        </w:tc>
      </w:tr>
      <w:tr w:rsidR="00D8301A" w:rsidRPr="00137981" w:rsidTr="00F05330">
        <w:trPr>
          <w:trHeight w:val="563"/>
        </w:trPr>
        <w:tc>
          <w:tcPr>
            <w:tcW w:w="2392" w:type="dxa"/>
          </w:tcPr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липосакция</w:t>
            </w:r>
            <w:proofErr w:type="spellEnd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F7745"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СПб</w:t>
            </w:r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</w:rPr>
              <w:br/>
            </w:r>
          </w:p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393" w:type="dxa"/>
          </w:tcPr>
          <w:p w:rsidR="00D8301A" w:rsidRPr="003F7745" w:rsidRDefault="003F7745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липосакция</w:t>
            </w:r>
            <w:proofErr w:type="spellEnd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СПб</w:t>
            </w:r>
            <w:r w:rsidR="00F619CE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 xml:space="preserve"> эффективно</w:t>
            </w:r>
          </w:p>
        </w:tc>
        <w:tc>
          <w:tcPr>
            <w:tcW w:w="2393" w:type="dxa"/>
          </w:tcPr>
          <w:p w:rsidR="00D8301A" w:rsidRPr="003F7745" w:rsidRDefault="003F7745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липосакция</w:t>
            </w:r>
            <w:proofErr w:type="spellEnd"/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F7745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СПб</w:t>
            </w:r>
            <w:r w:rsidR="00F619CE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 xml:space="preserve"> хирургическая процедура</w:t>
            </w:r>
          </w:p>
        </w:tc>
        <w:tc>
          <w:tcPr>
            <w:tcW w:w="2393" w:type="dxa"/>
          </w:tcPr>
          <w:p w:rsidR="003F7745" w:rsidRPr="003F7745" w:rsidRDefault="003F7745" w:rsidP="003F7745">
            <w:pPr>
              <w:pStyle w:val="a4"/>
              <w:spacing w:before="0" w:beforeAutospacing="0" w:after="0" w:afterAutospacing="0"/>
              <w:jc w:val="center"/>
              <w:rPr>
                <w:rStyle w:val="a5"/>
                <w:rFonts w:asciiTheme="majorHAnsi" w:hAnsiTheme="majorHAnsi" w:cs="Tahoma"/>
                <w:b w:val="0"/>
                <w:color w:val="000000" w:themeColor="text1"/>
                <w:bdr w:val="none" w:sz="0" w:space="0" w:color="auto" w:frame="1"/>
              </w:rPr>
            </w:pPr>
            <w:proofErr w:type="spellStart"/>
            <w:r w:rsidRPr="003F7745">
              <w:rPr>
                <w:rStyle w:val="a5"/>
                <w:rFonts w:asciiTheme="majorHAnsi" w:hAnsiTheme="majorHAnsi" w:cs="Tahoma"/>
                <w:b w:val="0"/>
                <w:color w:val="000000" w:themeColor="text1"/>
                <w:bdr w:val="none" w:sz="0" w:space="0" w:color="auto" w:frame="1"/>
              </w:rPr>
              <w:t>Липосакция</w:t>
            </w:r>
            <w:proofErr w:type="spellEnd"/>
            <w:r w:rsidRPr="003F7745">
              <w:rPr>
                <w:rStyle w:val="a5"/>
                <w:rFonts w:asciiTheme="majorHAnsi" w:hAnsiTheme="majorHAnsi" w:cs="Tahoma"/>
                <w:b w:val="0"/>
                <w:color w:val="000000" w:themeColor="text1"/>
                <w:bdr w:val="none" w:sz="0" w:space="0" w:color="auto" w:frame="1"/>
              </w:rPr>
              <w:t xml:space="preserve"> СПб от клиники </w:t>
            </w:r>
            <w:proofErr w:type="spellStart"/>
            <w:r w:rsidRPr="003F7745">
              <w:rPr>
                <w:rFonts w:asciiTheme="majorHAnsi" w:hAnsiTheme="majorHAnsi" w:cs="Arial"/>
                <w:bCs/>
                <w:color w:val="000000"/>
              </w:rPr>
              <w:t>ОстМедКонсалт</w:t>
            </w:r>
            <w:proofErr w:type="spellEnd"/>
            <w:r w:rsidRPr="003F7745">
              <w:rPr>
                <w:rStyle w:val="a5"/>
                <w:rFonts w:asciiTheme="majorHAnsi" w:hAnsiTheme="majorHAnsi" w:cs="Tahoma"/>
                <w:b w:val="0"/>
                <w:color w:val="000000" w:themeColor="text1"/>
                <w:bdr w:val="none" w:sz="0" w:space="0" w:color="auto" w:frame="1"/>
              </w:rPr>
              <w:t xml:space="preserve"> – это залог качества, гарантии и красивой фигуры.</w:t>
            </w:r>
          </w:p>
          <w:p w:rsidR="00D8301A" w:rsidRPr="003F7745" w:rsidRDefault="00D8301A" w:rsidP="003F774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14548" w:rsidRDefault="00314548">
      <w:pPr>
        <w:rPr>
          <w:noProof/>
          <w:lang w:eastAsia="ru-RU"/>
        </w:rPr>
      </w:pPr>
    </w:p>
    <w:p w:rsidR="00E945A2" w:rsidRDefault="00314548">
      <w:r>
        <w:rPr>
          <w:noProof/>
          <w:lang w:eastAsia="ru-RU"/>
        </w:rPr>
        <w:drawing>
          <wp:inline distT="0" distB="0" distL="0" distR="0">
            <wp:extent cx="5397500" cy="30360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5A2" w:rsidSect="00A10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981"/>
    <w:rsid w:val="00137981"/>
    <w:rsid w:val="00314548"/>
    <w:rsid w:val="003F7745"/>
    <w:rsid w:val="00867A2D"/>
    <w:rsid w:val="00A106D9"/>
    <w:rsid w:val="00A41EBE"/>
    <w:rsid w:val="00CD1A97"/>
    <w:rsid w:val="00D8301A"/>
    <w:rsid w:val="00F619CE"/>
    <w:rsid w:val="00FA3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7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37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7981"/>
    <w:rPr>
      <w:b/>
      <w:bCs/>
    </w:rPr>
  </w:style>
  <w:style w:type="character" w:customStyle="1" w:styleId="apple-converted-space">
    <w:name w:val="apple-converted-space"/>
    <w:basedOn w:val="a0"/>
    <w:rsid w:val="00137981"/>
  </w:style>
  <w:style w:type="paragraph" w:styleId="a6">
    <w:name w:val="Balloon Text"/>
    <w:basedOn w:val="a"/>
    <w:link w:val="a7"/>
    <w:uiPriority w:val="99"/>
    <w:semiHidden/>
    <w:unhideWhenUsed/>
    <w:rsid w:val="0031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2014-08-22T13:23:00Z</dcterms:created>
  <dcterms:modified xsi:type="dcterms:W3CDTF">2014-08-22T15:14:00Z</dcterms:modified>
</cp:coreProperties>
</file>