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  <w:r w:rsidRPr="00A76568">
        <w:rPr>
          <w:rFonts w:asciiTheme="minorHAnsi" w:hAnsiTheme="minorHAnsi"/>
          <w:sz w:val="22"/>
          <w:szCs w:val="22"/>
        </w:rPr>
        <w:t>Пончики.</w:t>
      </w: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  <w:r w:rsidRPr="00A76568">
        <w:rPr>
          <w:rFonts w:asciiTheme="minorHAnsi" w:hAnsiTheme="minorHAnsi"/>
          <w:sz w:val="22"/>
          <w:szCs w:val="22"/>
        </w:rPr>
        <w:t>«</w:t>
      </w:r>
      <w:proofErr w:type="spellStart"/>
      <w:proofErr w:type="gramStart"/>
      <w:r w:rsidRPr="00A76568">
        <w:rPr>
          <w:rFonts w:asciiTheme="minorHAnsi" w:hAnsiTheme="minorHAnsi"/>
          <w:sz w:val="22"/>
          <w:szCs w:val="22"/>
        </w:rPr>
        <w:t>Round</w:t>
      </w:r>
      <w:proofErr w:type="gramEnd"/>
      <w:r w:rsidRPr="00A76568">
        <w:rPr>
          <w:rFonts w:asciiTheme="minorHAnsi" w:hAnsiTheme="minorHAnsi"/>
          <w:sz w:val="22"/>
          <w:szCs w:val="22"/>
        </w:rPr>
        <w:t>Лимонный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». Этот </w:t>
      </w:r>
      <w:proofErr w:type="spellStart"/>
      <w:r w:rsidRPr="00A76568">
        <w:rPr>
          <w:rFonts w:asciiTheme="minorHAnsi" w:hAnsiTheme="minorHAnsi"/>
          <w:sz w:val="22"/>
          <w:szCs w:val="22"/>
        </w:rPr>
        <w:t>донат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с тигровой окраской подарит море ярких и незабываемых ощущений каждому</w:t>
      </w:r>
      <w:r w:rsidR="00A76568">
        <w:rPr>
          <w:rFonts w:asciiTheme="minorHAnsi" w:hAnsiTheme="minorHAnsi"/>
          <w:sz w:val="22"/>
          <w:szCs w:val="22"/>
        </w:rPr>
        <w:t>,</w:t>
      </w:r>
      <w:r w:rsidRPr="00A76568">
        <w:rPr>
          <w:rFonts w:asciiTheme="minorHAnsi" w:hAnsiTheme="minorHAnsi"/>
          <w:sz w:val="22"/>
          <w:szCs w:val="22"/>
        </w:rPr>
        <w:t xml:space="preserve"> кто его попробует. Лимонный наполнитель и глазурь позволят найт</w:t>
      </w:r>
      <w:r w:rsidR="00A76568">
        <w:rPr>
          <w:rFonts w:asciiTheme="minorHAnsi" w:hAnsiTheme="minorHAnsi"/>
          <w:sz w:val="22"/>
          <w:szCs w:val="22"/>
        </w:rPr>
        <w:t xml:space="preserve">и неуловимую грань между </w:t>
      </w:r>
      <w:proofErr w:type="gramStart"/>
      <w:r w:rsidR="00A76568">
        <w:rPr>
          <w:rFonts w:asciiTheme="minorHAnsi" w:hAnsiTheme="minorHAnsi"/>
          <w:sz w:val="22"/>
          <w:szCs w:val="22"/>
        </w:rPr>
        <w:t>кислинкой</w:t>
      </w:r>
      <w:proofErr w:type="gramEnd"/>
      <w:r w:rsidR="00A76568">
        <w:rPr>
          <w:rFonts w:asciiTheme="minorHAnsi" w:hAnsiTheme="minorHAnsi"/>
          <w:sz w:val="22"/>
          <w:szCs w:val="22"/>
        </w:rPr>
        <w:t xml:space="preserve"> и сладостью</w:t>
      </w:r>
      <w:r w:rsidRPr="00A76568">
        <w:rPr>
          <w:rFonts w:asciiTheme="minorHAnsi" w:hAnsiTheme="minorHAnsi"/>
          <w:sz w:val="22"/>
          <w:szCs w:val="22"/>
        </w:rPr>
        <w:t>, а «цветная вермишель» и шоколадные «полоски» позволят её ненавязчиво подчеркнуть. «</w:t>
      </w:r>
      <w:proofErr w:type="spellStart"/>
      <w:proofErr w:type="gramStart"/>
      <w:r w:rsidRPr="00A76568">
        <w:rPr>
          <w:rFonts w:asciiTheme="minorHAnsi" w:hAnsiTheme="minorHAnsi"/>
          <w:sz w:val="22"/>
          <w:szCs w:val="22"/>
        </w:rPr>
        <w:t>Round</w:t>
      </w:r>
      <w:proofErr w:type="gramEnd"/>
      <w:r w:rsidRPr="00A76568">
        <w:rPr>
          <w:rFonts w:asciiTheme="minorHAnsi" w:hAnsiTheme="minorHAnsi"/>
          <w:sz w:val="22"/>
          <w:szCs w:val="22"/>
        </w:rPr>
        <w:t>Лимонный</w:t>
      </w:r>
      <w:proofErr w:type="spellEnd"/>
      <w:r w:rsidRPr="00A76568">
        <w:rPr>
          <w:rFonts w:asciiTheme="minorHAnsi" w:hAnsiTheme="minorHAnsi"/>
          <w:sz w:val="22"/>
          <w:szCs w:val="22"/>
        </w:rPr>
        <w:t>» сочетается с черным кофе и фруктовым чаем и может стать отличным вариан</w:t>
      </w:r>
      <w:r w:rsidR="00A76568">
        <w:rPr>
          <w:rFonts w:asciiTheme="minorHAnsi" w:hAnsiTheme="minorHAnsi"/>
          <w:sz w:val="22"/>
          <w:szCs w:val="22"/>
        </w:rPr>
        <w:t>том для завтрака или завершения</w:t>
      </w:r>
      <w:r w:rsidRPr="00A76568">
        <w:rPr>
          <w:rFonts w:asciiTheme="minorHAnsi" w:hAnsiTheme="minorHAnsi"/>
          <w:sz w:val="22"/>
          <w:szCs w:val="22"/>
        </w:rPr>
        <w:t xml:space="preserve"> обеда.</w:t>
      </w: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  <w:r w:rsidRPr="00A76568">
        <w:rPr>
          <w:rFonts w:asciiTheme="minorHAnsi" w:hAnsiTheme="minorHAnsi"/>
          <w:sz w:val="22"/>
          <w:szCs w:val="22"/>
        </w:rPr>
        <w:t>«</w:t>
      </w:r>
      <w:proofErr w:type="spellStart"/>
      <w:r w:rsidRPr="00A76568">
        <w:rPr>
          <w:rFonts w:asciiTheme="minorHAnsi" w:hAnsiTheme="minorHAnsi"/>
          <w:sz w:val="22"/>
          <w:szCs w:val="22"/>
        </w:rPr>
        <w:t>Round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Ягодный» — это водопад вкуса, который своим видом напоминает о зиме, но при этом позволяет моментально перенестись в лето и почувствовать аромат ягод и ласковое прикосновение солнца. Малиново-сливочный наполнитель и малиновая глазурь заставляют вспомнить бабушкино варенье, а обилие кокосовой стружки, напоминающей снег и марципановые елочки, превращают его в идеальный десерт.</w:t>
      </w: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  <w:r w:rsidRPr="00A76568">
        <w:rPr>
          <w:rFonts w:asciiTheme="minorHAnsi" w:hAnsiTheme="minorHAnsi"/>
          <w:sz w:val="22"/>
          <w:szCs w:val="22"/>
        </w:rPr>
        <w:t>«</w:t>
      </w:r>
      <w:proofErr w:type="spellStart"/>
      <w:r w:rsidRPr="00A76568">
        <w:rPr>
          <w:rFonts w:asciiTheme="minorHAnsi" w:hAnsiTheme="minorHAnsi"/>
          <w:sz w:val="22"/>
          <w:szCs w:val="22"/>
        </w:rPr>
        <w:t>Тирамису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» — </w:t>
      </w:r>
      <w:proofErr w:type="spellStart"/>
      <w:r w:rsidRPr="00A76568">
        <w:rPr>
          <w:rFonts w:asciiTheme="minorHAnsi" w:hAnsiTheme="minorHAnsi"/>
          <w:sz w:val="22"/>
          <w:szCs w:val="22"/>
        </w:rPr>
        <w:t>донат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с карамельной начинкой. Этот непередаваемый конфетный вкус не оставит равнодушным никого, ведь он так напоминает беззаботное детство. Сложно сказать кого больше — любителей шоколада или карамели, но ясным остается одно — такое лакомство понравится любому сладкоежке. Тем более</w:t>
      </w:r>
      <w:proofErr w:type="gramStart"/>
      <w:r w:rsidRPr="00A76568">
        <w:rPr>
          <w:rFonts w:asciiTheme="minorHAnsi" w:hAnsiTheme="minorHAnsi"/>
          <w:sz w:val="22"/>
          <w:szCs w:val="22"/>
        </w:rPr>
        <w:t>,</w:t>
      </w:r>
      <w:proofErr w:type="gramEnd"/>
      <w:r w:rsidRPr="00A76568">
        <w:rPr>
          <w:rFonts w:asciiTheme="minorHAnsi" w:hAnsiTheme="minorHAnsi"/>
          <w:sz w:val="22"/>
          <w:szCs w:val="22"/>
        </w:rPr>
        <w:t xml:space="preserve"> что сверху </w:t>
      </w:r>
      <w:proofErr w:type="spellStart"/>
      <w:r w:rsidRPr="00A76568">
        <w:rPr>
          <w:rFonts w:asciiTheme="minorHAnsi" w:hAnsiTheme="minorHAnsi"/>
          <w:sz w:val="22"/>
          <w:szCs w:val="22"/>
        </w:rPr>
        <w:t>донат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покрыт глазурью из белого шоколада и «инкрустирован» шоколадными шариками. «</w:t>
      </w:r>
      <w:proofErr w:type="spellStart"/>
      <w:r w:rsidRPr="00A76568">
        <w:rPr>
          <w:rFonts w:asciiTheme="minorHAnsi" w:hAnsiTheme="minorHAnsi"/>
          <w:sz w:val="22"/>
          <w:szCs w:val="22"/>
        </w:rPr>
        <w:t>Тирамису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» отлично сочетается с такими напитками как кофе, чай, горячий шоколад и даже молоко. </w:t>
      </w:r>
    </w:p>
    <w:p w:rsidR="000E14F7" w:rsidRPr="00A76568" w:rsidRDefault="000E14F7" w:rsidP="00A76568">
      <w:pPr>
        <w:rPr>
          <w:rFonts w:asciiTheme="minorHAnsi" w:hAnsiTheme="minorHAnsi"/>
          <w:sz w:val="22"/>
          <w:szCs w:val="22"/>
        </w:rPr>
      </w:pP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  <w:proofErr w:type="spellStart"/>
      <w:r w:rsidRPr="00A76568">
        <w:rPr>
          <w:rFonts w:asciiTheme="minorHAnsi" w:hAnsiTheme="minorHAnsi"/>
          <w:sz w:val="22"/>
          <w:szCs w:val="22"/>
        </w:rPr>
        <w:t>Донат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с ореховой начинкой — отличная возможность восполнить запасы потраченной в течение рабочего дня энергии.</w:t>
      </w:r>
      <w:r w:rsidR="00A76568">
        <w:rPr>
          <w:rFonts w:asciiTheme="minorHAnsi" w:hAnsiTheme="minorHAnsi"/>
          <w:sz w:val="22"/>
          <w:szCs w:val="22"/>
        </w:rPr>
        <w:t xml:space="preserve"> Ведь в</w:t>
      </w:r>
      <w:r w:rsidRPr="00A76568">
        <w:rPr>
          <w:rFonts w:asciiTheme="minorHAnsi" w:hAnsiTheme="minorHAnsi"/>
          <w:sz w:val="22"/>
          <w:szCs w:val="22"/>
        </w:rPr>
        <w:t xml:space="preserve">сем </w:t>
      </w:r>
      <w:r w:rsidR="00A76568">
        <w:rPr>
          <w:rFonts w:asciiTheme="minorHAnsi" w:hAnsiTheme="minorHAnsi"/>
          <w:sz w:val="22"/>
          <w:szCs w:val="22"/>
        </w:rPr>
        <w:t xml:space="preserve">давно </w:t>
      </w:r>
      <w:r w:rsidRPr="00A76568">
        <w:rPr>
          <w:rFonts w:asciiTheme="minorHAnsi" w:hAnsiTheme="minorHAnsi"/>
          <w:sz w:val="22"/>
          <w:szCs w:val="22"/>
        </w:rPr>
        <w:t xml:space="preserve">известно, что орехи богаты витаминами и полезными микроэлементами. Завтрак, </w:t>
      </w:r>
      <w:proofErr w:type="spellStart"/>
      <w:r w:rsidRPr="00A76568">
        <w:rPr>
          <w:rFonts w:asciiTheme="minorHAnsi" w:hAnsiTheme="minorHAnsi"/>
          <w:sz w:val="22"/>
          <w:szCs w:val="22"/>
        </w:rPr>
        <w:t>ланч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или «перекус» после работы — ореховый </w:t>
      </w:r>
      <w:proofErr w:type="spellStart"/>
      <w:r w:rsidRPr="00A76568">
        <w:rPr>
          <w:rFonts w:asciiTheme="minorHAnsi" w:hAnsiTheme="minorHAnsi"/>
          <w:sz w:val="22"/>
          <w:szCs w:val="22"/>
        </w:rPr>
        <w:t>донат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станет отличным подспорьем в любое время дня. </w:t>
      </w:r>
      <w:r w:rsidR="00A76568">
        <w:rPr>
          <w:rFonts w:asciiTheme="minorHAnsi" w:hAnsiTheme="minorHAnsi"/>
          <w:sz w:val="22"/>
          <w:szCs w:val="22"/>
        </w:rPr>
        <w:t>Ш</w:t>
      </w:r>
      <w:r w:rsidRPr="00A76568">
        <w:rPr>
          <w:rFonts w:asciiTheme="minorHAnsi" w:hAnsiTheme="minorHAnsi"/>
          <w:sz w:val="22"/>
          <w:szCs w:val="22"/>
        </w:rPr>
        <w:t xml:space="preserve">околадная глазурь и дробленый арахис, </w:t>
      </w:r>
      <w:proofErr w:type="gramStart"/>
      <w:r w:rsidRPr="00A76568">
        <w:rPr>
          <w:rFonts w:asciiTheme="minorHAnsi" w:hAnsiTheme="minorHAnsi"/>
          <w:sz w:val="22"/>
          <w:szCs w:val="22"/>
        </w:rPr>
        <w:t>которыми</w:t>
      </w:r>
      <w:proofErr w:type="gramEnd"/>
      <w:r w:rsidRPr="00A76568">
        <w:rPr>
          <w:rFonts w:asciiTheme="minorHAnsi" w:hAnsiTheme="minorHAnsi"/>
          <w:sz w:val="22"/>
          <w:szCs w:val="22"/>
        </w:rPr>
        <w:t xml:space="preserve"> он покрыт, дополнят и без того интересный вкус. </w:t>
      </w: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  <w:r w:rsidRPr="00A76568">
        <w:rPr>
          <w:rFonts w:asciiTheme="minorHAnsi" w:hAnsiTheme="minorHAnsi"/>
          <w:sz w:val="22"/>
          <w:szCs w:val="22"/>
        </w:rPr>
        <w:t>«</w:t>
      </w:r>
      <w:proofErr w:type="spellStart"/>
      <w:r w:rsidRPr="00A76568">
        <w:rPr>
          <w:rFonts w:asciiTheme="minorHAnsi" w:hAnsiTheme="minorHAnsi"/>
          <w:sz w:val="22"/>
          <w:szCs w:val="22"/>
        </w:rPr>
        <w:t>Round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Черный». Ароматное тесто </w:t>
      </w:r>
      <w:proofErr w:type="spellStart"/>
      <w:r w:rsidRPr="00A76568">
        <w:rPr>
          <w:rFonts w:asciiTheme="minorHAnsi" w:hAnsiTheme="minorHAnsi"/>
          <w:sz w:val="22"/>
          <w:szCs w:val="22"/>
        </w:rPr>
        <w:t>доната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, ванильная начинка и бельгийский белый шоколад — невероятно вкусное сочетание, которое превратит любое чаепитие в маленький праздник. Этот </w:t>
      </w:r>
      <w:proofErr w:type="spellStart"/>
      <w:r w:rsidRPr="00A76568">
        <w:rPr>
          <w:rFonts w:asciiTheme="minorHAnsi" w:hAnsiTheme="minorHAnsi"/>
          <w:sz w:val="22"/>
          <w:szCs w:val="22"/>
        </w:rPr>
        <w:t>донат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может стать, как дополнением в виде десерта к обеду, так и вполне самостоятельной «</w:t>
      </w:r>
      <w:proofErr w:type="spellStart"/>
      <w:r w:rsidRPr="00A76568">
        <w:rPr>
          <w:rFonts w:asciiTheme="minorHAnsi" w:hAnsiTheme="minorHAnsi"/>
          <w:sz w:val="22"/>
          <w:szCs w:val="22"/>
        </w:rPr>
        <w:t>вкусняшкой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» к чаю или кофе. Ни один сладкоежка не сможет отказаться от такого угощения — </w:t>
      </w:r>
      <w:proofErr w:type="spellStart"/>
      <w:r w:rsidRPr="00A76568">
        <w:rPr>
          <w:rFonts w:asciiTheme="minorHAnsi" w:hAnsiTheme="minorHAnsi"/>
          <w:sz w:val="22"/>
          <w:szCs w:val="22"/>
        </w:rPr>
        <w:t>донат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целиком покрыт аппетитной шоколадной глазурью, а лепестки белого бельгийского шоколада гармонично дополняют это чудесное произведение кондитерского мастерства. </w:t>
      </w: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</w:p>
    <w:p w:rsidR="00FB64F3" w:rsidRPr="00A76568" w:rsidRDefault="00FB64F3" w:rsidP="00A76568">
      <w:pPr>
        <w:rPr>
          <w:rFonts w:asciiTheme="minorHAnsi" w:hAnsiTheme="minorHAnsi"/>
          <w:sz w:val="22"/>
          <w:szCs w:val="22"/>
        </w:rPr>
      </w:pPr>
      <w:r w:rsidRPr="00A76568">
        <w:rPr>
          <w:rFonts w:asciiTheme="minorHAnsi" w:hAnsiTheme="minorHAnsi"/>
          <w:sz w:val="22"/>
          <w:szCs w:val="22"/>
        </w:rPr>
        <w:t>«</w:t>
      </w:r>
      <w:proofErr w:type="spellStart"/>
      <w:r w:rsidRPr="00A76568">
        <w:rPr>
          <w:rFonts w:asciiTheme="minorHAnsi" w:hAnsiTheme="minorHAnsi"/>
          <w:sz w:val="22"/>
          <w:szCs w:val="22"/>
        </w:rPr>
        <w:t>Round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Сливочный» — этакий «белый ёжик», который способен подарить несколько минуток счастья каждому любителю сладостей. «Колючий» на вид — на деле оказывается мягким и пушистым. Насыщенный аромат </w:t>
      </w:r>
      <w:proofErr w:type="spellStart"/>
      <w:r w:rsidRPr="00A76568">
        <w:rPr>
          <w:rFonts w:asciiTheme="minorHAnsi" w:hAnsiTheme="minorHAnsi"/>
          <w:sz w:val="22"/>
          <w:szCs w:val="22"/>
        </w:rPr>
        <w:t>йогуртовой</w:t>
      </w:r>
      <w:proofErr w:type="spellEnd"/>
      <w:r w:rsidRPr="00A76568">
        <w:rPr>
          <w:rFonts w:asciiTheme="minorHAnsi" w:hAnsiTheme="minorHAnsi"/>
          <w:sz w:val="22"/>
          <w:szCs w:val="22"/>
        </w:rPr>
        <w:t xml:space="preserve"> начинки в сочетании со вкусом шоколадной присыпки, покрывающей глазурь из белого шоколада, — и кажется, он вот-вот промолвит — «Съешь меня!!». </w:t>
      </w:r>
    </w:p>
    <w:p w:rsidR="000440DC" w:rsidRPr="00A76568" w:rsidRDefault="00A76568" w:rsidP="00A76568">
      <w:pPr>
        <w:rPr>
          <w:rFonts w:asciiTheme="minorHAnsi" w:hAnsiTheme="minorHAnsi"/>
          <w:sz w:val="22"/>
          <w:szCs w:val="22"/>
        </w:rPr>
      </w:pPr>
    </w:p>
    <w:sectPr w:rsidR="000440DC" w:rsidRPr="00A76568" w:rsidSect="008F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64F3"/>
    <w:rsid w:val="000E14F7"/>
    <w:rsid w:val="0010145C"/>
    <w:rsid w:val="00403E73"/>
    <w:rsid w:val="006A3DE9"/>
    <w:rsid w:val="007E1C13"/>
    <w:rsid w:val="008F3B5D"/>
    <w:rsid w:val="00A76568"/>
    <w:rsid w:val="00FB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1640</Words>
  <Characters>935</Characters>
  <Application>Microsoft Office Word</Application>
  <DocSecurity>0</DocSecurity>
  <Lines>7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Jaris</dc:creator>
  <cp:lastModifiedBy>Jaris</cp:lastModifiedBy>
  <cp:revision>3</cp:revision>
  <dcterms:created xsi:type="dcterms:W3CDTF">2014-09-30T10:01:00Z</dcterms:created>
  <dcterms:modified xsi:type="dcterms:W3CDTF">2015-02-16T23:45:00Z</dcterms:modified>
</cp:coreProperties>
</file>