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B" w:rsidRDefault="007E57D4">
      <w:r w:rsidRPr="007E57D4">
        <w:t>http://k-s-c.ru/teploizoljacionnye-materialy/%D1%8D%D0%BA%D0%BE%D0%B2%D0%B0%D1%82%D0%B0-%D1%83%D0%B4%D0%BE%D0%B1%D0%BD%D1%8B%D0%B9-%D0%B8-%D0%BF%D1%80%D0%B0%D0%BA%D1%82%D0%B8%D1%87%D0%BD%D1%8B%D0%B9-%D1%86%D0%B5%D0%BB%D0%BB%D1%8E%D0%BB%D0%BE/</w:t>
      </w:r>
      <w:bookmarkStart w:id="0" w:name="_GoBack"/>
      <w:bookmarkEnd w:id="0"/>
    </w:p>
    <w:sectPr w:rsidR="00DC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D4"/>
    <w:rsid w:val="007E57D4"/>
    <w:rsid w:val="00D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1</cp:revision>
  <dcterms:created xsi:type="dcterms:W3CDTF">2015-02-21T16:57:00Z</dcterms:created>
  <dcterms:modified xsi:type="dcterms:W3CDTF">2015-02-21T16:57:00Z</dcterms:modified>
</cp:coreProperties>
</file>