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43" w:rsidRDefault="005C4567" w:rsidP="005C4567">
      <w:pPr>
        <w:pStyle w:val="a3"/>
      </w:pPr>
      <w:r>
        <w:t>Разделение закупочных операций и стратегии</w:t>
      </w:r>
    </w:p>
    <w:p w:rsidR="005C4567" w:rsidRDefault="00801D4C" w:rsidP="00801D4C">
      <w:pPr>
        <w:pStyle w:val="1"/>
        <w:rPr>
          <w:lang w:val="en-US"/>
        </w:rPr>
      </w:pPr>
      <w:r>
        <w:t>Реферат</w:t>
      </w:r>
      <w:r w:rsidRPr="00801D4C">
        <w:rPr>
          <w:lang w:val="en-US"/>
        </w:rPr>
        <w:t xml:space="preserve"> </w:t>
      </w:r>
      <w:r>
        <w:t>статьи</w:t>
      </w:r>
      <w:r w:rsidRPr="00801D4C">
        <w:rPr>
          <w:lang w:val="en-US"/>
        </w:rPr>
        <w:t xml:space="preserve"> </w:t>
      </w:r>
      <w:r>
        <w:rPr>
          <w:lang w:val="en-US"/>
        </w:rPr>
        <w:t>Procurement Leaders:</w:t>
      </w:r>
      <w:r w:rsidRPr="00801D4C">
        <w:rPr>
          <w:lang w:val="en-US"/>
        </w:rPr>
        <w:t xml:space="preserve"> </w:t>
      </w:r>
      <w:hyperlink r:id="rId6" w:history="1">
        <w:r w:rsidRPr="00801D4C">
          <w:rPr>
            <w:rStyle w:val="a5"/>
            <w:lang w:val="en-US"/>
          </w:rPr>
          <w:t>Should tactical and strategic procurement be separated?</w:t>
        </w:r>
      </w:hyperlink>
    </w:p>
    <w:p w:rsidR="00801D4C" w:rsidRDefault="00801D4C" w:rsidP="00801D4C">
      <w:pPr>
        <w:rPr>
          <w:lang w:val="en-US"/>
        </w:rPr>
      </w:pPr>
    </w:p>
    <w:p w:rsidR="00801D4C" w:rsidRDefault="00801D4C" w:rsidP="00801D4C">
      <w:r>
        <w:t>Шесть экспертов назвали плюсы и минусы структурного разделения операционных закупок и управления закупками. Также эксперты дали рекоменд</w:t>
      </w:r>
      <w:r w:rsidR="004C2356">
        <w:t>ации для успешной реорганизации.</w:t>
      </w:r>
    </w:p>
    <w:p w:rsidR="004C2356" w:rsidRDefault="004C2356" w:rsidP="00C743DE">
      <w:pPr>
        <w:pStyle w:val="2"/>
      </w:pPr>
      <w:r>
        <w:t>Плюсы:</w:t>
      </w:r>
    </w:p>
    <w:p w:rsidR="00145B3A" w:rsidRPr="00145B3A" w:rsidRDefault="00145B3A" w:rsidP="004752D8">
      <w:pPr>
        <w:pStyle w:val="a6"/>
        <w:numPr>
          <w:ilvl w:val="0"/>
          <w:numId w:val="1"/>
        </w:numPr>
      </w:pPr>
      <w:r>
        <w:t xml:space="preserve">У операционной и управляющей деятельности разные цели и </w:t>
      </w:r>
      <w:r w:rsidRPr="004752D8">
        <w:rPr>
          <w:lang w:val="en-US"/>
        </w:rPr>
        <w:t>KPI</w:t>
      </w:r>
      <w:r>
        <w:t>.</w:t>
      </w:r>
      <w:r w:rsidRPr="00145B3A">
        <w:t xml:space="preserve"> </w:t>
      </w:r>
      <w:r>
        <w:t>Функциональное разделение повышает показатели обоих направлений</w:t>
      </w:r>
    </w:p>
    <w:p w:rsidR="004C2356" w:rsidRDefault="004C2356" w:rsidP="004752D8">
      <w:pPr>
        <w:pStyle w:val="a6"/>
        <w:numPr>
          <w:ilvl w:val="0"/>
          <w:numId w:val="1"/>
        </w:numPr>
      </w:pPr>
      <w:r>
        <w:t>Исполнители операций и стратегических функций могут оптимизировать свои рабочие процессы</w:t>
      </w:r>
      <w:r w:rsidR="00145B3A">
        <w:t>,</w:t>
      </w:r>
      <w:r>
        <w:t xml:space="preserve"> </w:t>
      </w:r>
      <w:r w:rsidR="00145B3A">
        <w:t>не выбирая между операционной и управляющей деятельностью</w:t>
      </w:r>
    </w:p>
    <w:p w:rsidR="00972B68" w:rsidRDefault="00972B68" w:rsidP="004752D8">
      <w:pPr>
        <w:pStyle w:val="a6"/>
        <w:numPr>
          <w:ilvl w:val="0"/>
          <w:numId w:val="1"/>
        </w:numPr>
      </w:pPr>
      <w:r>
        <w:t xml:space="preserve">Мотивация сотрудников - исполнителей закупок и </w:t>
      </w:r>
      <w:proofErr w:type="spellStart"/>
      <w:r>
        <w:t>категорийных</w:t>
      </w:r>
      <w:proofErr w:type="spellEnd"/>
      <w:r>
        <w:t xml:space="preserve"> менеджеров – различна</w:t>
      </w:r>
    </w:p>
    <w:p w:rsidR="00ED47DE" w:rsidRDefault="004C2356" w:rsidP="00ED47DE">
      <w:pPr>
        <w:pStyle w:val="a6"/>
        <w:numPr>
          <w:ilvl w:val="0"/>
          <w:numId w:val="1"/>
        </w:numPr>
      </w:pPr>
      <w:r>
        <w:t>Управлени</w:t>
      </w:r>
      <w:r w:rsidR="009E08D5">
        <w:t>ю</w:t>
      </w:r>
      <w:r>
        <w:t xml:space="preserve"> закупками </w:t>
      </w:r>
      <w:r w:rsidR="009E08D5">
        <w:t>может быть посвящено больше времени</w:t>
      </w:r>
      <w:r w:rsidR="00ED47DE">
        <w:t>:</w:t>
      </w:r>
      <w:r w:rsidR="009E08D5">
        <w:t xml:space="preserve"> менеджеры получают возможность поиска инновационных способов повысить прибыльность подразделений-потребителей НТП</w:t>
      </w:r>
      <w:r w:rsidR="00ED47DE">
        <w:t>, согласовать пожелания потребителя, заказчика, исполнителя закупки и поставщика.</w:t>
      </w:r>
    </w:p>
    <w:p w:rsidR="004C2356" w:rsidRDefault="009E08D5" w:rsidP="004752D8">
      <w:pPr>
        <w:pStyle w:val="a6"/>
        <w:numPr>
          <w:ilvl w:val="0"/>
          <w:numId w:val="1"/>
        </w:numPr>
      </w:pPr>
      <w:r>
        <w:t>Максимально эффективное использование личных способностей каждого сотрудника, склонности к видам деятельности</w:t>
      </w:r>
    </w:p>
    <w:p w:rsidR="009E08D5" w:rsidRDefault="004669DD" w:rsidP="004752D8">
      <w:pPr>
        <w:pStyle w:val="a6"/>
        <w:numPr>
          <w:ilvl w:val="0"/>
          <w:numId w:val="1"/>
        </w:numPr>
      </w:pPr>
      <w:r>
        <w:t>Сущность и результаты у</w:t>
      </w:r>
      <w:r w:rsidR="009E08D5">
        <w:t>правлени</w:t>
      </w:r>
      <w:r>
        <w:t>я</w:t>
      </w:r>
      <w:r w:rsidR="009E08D5">
        <w:t xml:space="preserve"> закупками, отделённо</w:t>
      </w:r>
      <w:r>
        <w:t>го</w:t>
      </w:r>
      <w:r w:rsidR="009E08D5">
        <w:t xml:space="preserve"> от операционной деятельности, </w:t>
      </w:r>
      <w:r>
        <w:t xml:space="preserve">очевидны для компании и поставщиков </w:t>
      </w:r>
    </w:p>
    <w:p w:rsidR="00ED47DE" w:rsidRDefault="00ED47DE" w:rsidP="004752D8">
      <w:pPr>
        <w:pStyle w:val="a6"/>
        <w:numPr>
          <w:ilvl w:val="0"/>
          <w:numId w:val="1"/>
        </w:numPr>
      </w:pPr>
      <w:r>
        <w:t>Эффективность рабочего времени исполнителей закупок может быть измерена</w:t>
      </w:r>
    </w:p>
    <w:p w:rsidR="00145B3A" w:rsidRDefault="00145B3A" w:rsidP="004752D8">
      <w:pPr>
        <w:pStyle w:val="a6"/>
        <w:numPr>
          <w:ilvl w:val="0"/>
          <w:numId w:val="1"/>
        </w:numPr>
      </w:pPr>
      <w:r>
        <w:t>Возможности карьерного развития в управлении закупками</w:t>
      </w:r>
      <w:r w:rsidR="00972B68">
        <w:t xml:space="preserve"> – расширение </w:t>
      </w:r>
      <w:r w:rsidR="004752D8">
        <w:t>категорий и территориального масштаба деятельности</w:t>
      </w:r>
      <w:bookmarkStart w:id="0" w:name="_GoBack"/>
      <w:bookmarkEnd w:id="0"/>
    </w:p>
    <w:p w:rsidR="004752D8" w:rsidRDefault="004752D8" w:rsidP="00C743DE">
      <w:pPr>
        <w:pStyle w:val="2"/>
      </w:pPr>
      <w:r>
        <w:t>Минусы:</w:t>
      </w:r>
    </w:p>
    <w:p w:rsidR="004752D8" w:rsidRDefault="004752D8" w:rsidP="00ED47DE">
      <w:pPr>
        <w:pStyle w:val="a6"/>
        <w:numPr>
          <w:ilvl w:val="0"/>
          <w:numId w:val="2"/>
        </w:numPr>
      </w:pPr>
      <w:r>
        <w:t xml:space="preserve">Требуется контролировать </w:t>
      </w:r>
      <w:proofErr w:type="spellStart"/>
      <w:r>
        <w:t>сонаправленность</w:t>
      </w:r>
      <w:proofErr w:type="spellEnd"/>
      <w:r>
        <w:t xml:space="preserve"> целей и </w:t>
      </w:r>
      <w:r w:rsidRPr="00ED47DE">
        <w:rPr>
          <w:lang w:val="en-US"/>
        </w:rPr>
        <w:t>KPI</w:t>
      </w:r>
      <w:r w:rsidRPr="004752D8">
        <w:t xml:space="preserve"> </w:t>
      </w:r>
      <w:r>
        <w:t>двух подразделений</w:t>
      </w:r>
    </w:p>
    <w:p w:rsidR="004752D8" w:rsidRDefault="004752D8" w:rsidP="00ED47DE">
      <w:pPr>
        <w:pStyle w:val="a6"/>
        <w:numPr>
          <w:ilvl w:val="0"/>
          <w:numId w:val="2"/>
        </w:numPr>
      </w:pPr>
      <w:proofErr w:type="spellStart"/>
      <w:r>
        <w:t>Категорийные</w:t>
      </w:r>
      <w:proofErr w:type="spellEnd"/>
      <w:r>
        <w:t xml:space="preserve"> менеджеры могут потерять связь с потребителями НТП и реалистичное восприятие эффективности работы поставщиков</w:t>
      </w:r>
    </w:p>
    <w:p w:rsidR="004752D8" w:rsidRDefault="004752D8" w:rsidP="00ED47DE">
      <w:pPr>
        <w:pStyle w:val="a6"/>
        <w:numPr>
          <w:ilvl w:val="0"/>
          <w:numId w:val="2"/>
        </w:numPr>
      </w:pPr>
      <w:r>
        <w:t>Необходимость обеспечивать исполнение стратегии закупщиками</w:t>
      </w:r>
    </w:p>
    <w:p w:rsidR="004752D8" w:rsidRDefault="004752D8" w:rsidP="00ED47DE">
      <w:pPr>
        <w:pStyle w:val="a6"/>
        <w:numPr>
          <w:ilvl w:val="0"/>
          <w:numId w:val="2"/>
        </w:numPr>
      </w:pPr>
      <w:r>
        <w:t>Возможно расширение штата исполнителей закупок</w:t>
      </w:r>
    </w:p>
    <w:p w:rsidR="00ED47DE" w:rsidRDefault="00ED47DE" w:rsidP="00ED47DE">
      <w:pPr>
        <w:pStyle w:val="a6"/>
        <w:numPr>
          <w:ilvl w:val="0"/>
          <w:numId w:val="2"/>
        </w:numPr>
      </w:pPr>
      <w:r>
        <w:t>Для исполнителей закупок возможности профессионального развития ограничены</w:t>
      </w:r>
    </w:p>
    <w:p w:rsidR="00ED47DE" w:rsidRDefault="00ED47DE" w:rsidP="00ED47DE">
      <w:pPr>
        <w:pStyle w:val="a6"/>
        <w:numPr>
          <w:ilvl w:val="0"/>
          <w:numId w:val="2"/>
        </w:numPr>
      </w:pPr>
      <w:r>
        <w:t xml:space="preserve">Заказчики закупки и поставщики должны обращаться и к исполнителям, и к </w:t>
      </w:r>
      <w:proofErr w:type="spellStart"/>
      <w:r>
        <w:t>категорийным</w:t>
      </w:r>
      <w:proofErr w:type="spellEnd"/>
      <w:r>
        <w:t xml:space="preserve"> менеджерам</w:t>
      </w:r>
    </w:p>
    <w:p w:rsidR="002E5807" w:rsidRDefault="00ED47DE" w:rsidP="002E5807">
      <w:pPr>
        <w:pStyle w:val="a6"/>
        <w:numPr>
          <w:ilvl w:val="0"/>
          <w:numId w:val="2"/>
        </w:numPr>
      </w:pPr>
      <w:r>
        <w:t xml:space="preserve">При переговорах </w:t>
      </w:r>
      <w:r w:rsidR="00D0319B">
        <w:t>могут упускаться из вида требования исполнителей закупок к условиям договоров</w:t>
      </w:r>
    </w:p>
    <w:p w:rsidR="001A2AB4" w:rsidRDefault="001A2AB4" w:rsidP="00C743DE">
      <w:pPr>
        <w:pStyle w:val="2"/>
      </w:pPr>
      <w:r>
        <w:t xml:space="preserve">Как избежать </w:t>
      </w:r>
      <w:r w:rsidR="00215E51">
        <w:t>негативных эффектов разделения?</w:t>
      </w:r>
    </w:p>
    <w:p w:rsidR="00215E51" w:rsidRDefault="00215E51" w:rsidP="00C743DE">
      <w:pPr>
        <w:pStyle w:val="a6"/>
        <w:numPr>
          <w:ilvl w:val="0"/>
          <w:numId w:val="3"/>
        </w:numPr>
      </w:pPr>
      <w:r>
        <w:t>Специализация целесообразна для больших объёмов закупок</w:t>
      </w:r>
    </w:p>
    <w:p w:rsidR="00215E51" w:rsidRDefault="00215E51" w:rsidP="00C743DE">
      <w:pPr>
        <w:pStyle w:val="a6"/>
        <w:numPr>
          <w:ilvl w:val="0"/>
          <w:numId w:val="3"/>
        </w:numPr>
      </w:pPr>
      <w:r>
        <w:t xml:space="preserve">У </w:t>
      </w:r>
      <w:proofErr w:type="spellStart"/>
      <w:r>
        <w:t>категорийных</w:t>
      </w:r>
      <w:proofErr w:type="spellEnd"/>
      <w:r>
        <w:t xml:space="preserve"> менеджеров должны быть полномочия, позволяющие им контролировать исполнение стратегии</w:t>
      </w:r>
    </w:p>
    <w:p w:rsidR="00215E51" w:rsidRDefault="00215E51" w:rsidP="00C743DE">
      <w:pPr>
        <w:pStyle w:val="a6"/>
        <w:numPr>
          <w:ilvl w:val="0"/>
          <w:numId w:val="3"/>
        </w:numPr>
      </w:pPr>
      <w:r>
        <w:lastRenderedPageBreak/>
        <w:t xml:space="preserve">Должно </w:t>
      </w:r>
      <w:proofErr w:type="gramStart"/>
      <w:r>
        <w:t>быть</w:t>
      </w:r>
      <w:proofErr w:type="gramEnd"/>
      <w:r>
        <w:t xml:space="preserve"> понятное разделение на то, что закупается в соответствии с централизованной стратегией, и то, что закупается без участия </w:t>
      </w:r>
      <w:proofErr w:type="spellStart"/>
      <w:r>
        <w:t>категорийного</w:t>
      </w:r>
      <w:proofErr w:type="spellEnd"/>
      <w:r>
        <w:t xml:space="preserve"> менеджера (возможны различные критерии: внутренний заказчик, сумма закупок, категория)</w:t>
      </w:r>
    </w:p>
    <w:p w:rsidR="00215E51" w:rsidRDefault="00215E51" w:rsidP="00C743DE">
      <w:pPr>
        <w:pStyle w:val="a6"/>
        <w:numPr>
          <w:ilvl w:val="0"/>
          <w:numId w:val="3"/>
        </w:numPr>
      </w:pPr>
      <w:r>
        <w:t xml:space="preserve">Регламентированное взаимодействие исполнителей и </w:t>
      </w:r>
      <w:proofErr w:type="spellStart"/>
      <w:r>
        <w:t>категорийных</w:t>
      </w:r>
      <w:proofErr w:type="spellEnd"/>
      <w:r>
        <w:t xml:space="preserve"> менеджеров во избежание отношения к операционным функциям как </w:t>
      </w:r>
      <w:proofErr w:type="gramStart"/>
      <w:r>
        <w:t>к</w:t>
      </w:r>
      <w:proofErr w:type="gramEnd"/>
      <w:r>
        <w:t xml:space="preserve"> обслуживающим. Заслуги и успехи исполнителей за</w:t>
      </w:r>
      <w:r w:rsidR="00687530">
        <w:t>купок должны получать признание</w:t>
      </w:r>
    </w:p>
    <w:p w:rsidR="00687530" w:rsidRDefault="00687530" w:rsidP="00C743DE">
      <w:pPr>
        <w:pStyle w:val="a6"/>
        <w:numPr>
          <w:ilvl w:val="0"/>
          <w:numId w:val="3"/>
        </w:numPr>
      </w:pPr>
      <w:r>
        <w:t xml:space="preserve">Операционные закупки – стартовая позиция, с </w:t>
      </w:r>
      <w:r>
        <w:t>более высокой</w:t>
      </w:r>
      <w:r>
        <w:t xml:space="preserve"> оборачиваемостью. Срок работы в качестве исполнителя закупок – 2-3 года</w:t>
      </w:r>
    </w:p>
    <w:p w:rsidR="00687530" w:rsidRDefault="00687530" w:rsidP="00C743DE">
      <w:pPr>
        <w:pStyle w:val="a6"/>
        <w:numPr>
          <w:ilvl w:val="0"/>
          <w:numId w:val="3"/>
        </w:numPr>
      </w:pPr>
      <w:r>
        <w:t xml:space="preserve">Необходимо определить навыки, которые позволяют сотрудникам переходить из исполнителей закупок в </w:t>
      </w:r>
      <w:proofErr w:type="spellStart"/>
      <w:r>
        <w:t>категорийный</w:t>
      </w:r>
      <w:proofErr w:type="spellEnd"/>
      <w:r>
        <w:t xml:space="preserve"> менеджмент</w:t>
      </w:r>
      <w:r>
        <w:t xml:space="preserve"> </w:t>
      </w:r>
    </w:p>
    <w:p w:rsidR="00215E51" w:rsidRDefault="00687530" w:rsidP="00C743DE">
      <w:pPr>
        <w:pStyle w:val="a6"/>
        <w:numPr>
          <w:ilvl w:val="0"/>
          <w:numId w:val="3"/>
        </w:numPr>
      </w:pPr>
      <w:r>
        <w:t>Компетенции и ответственность двух подразделений должны быть разграничены. Должны быть известны руководители, принимающие окончательное решение в случае разногласий.</w:t>
      </w:r>
    </w:p>
    <w:p w:rsidR="00687530" w:rsidRDefault="00687530" w:rsidP="00C743DE">
      <w:pPr>
        <w:pStyle w:val="a6"/>
        <w:numPr>
          <w:ilvl w:val="0"/>
          <w:numId w:val="3"/>
        </w:numPr>
      </w:pPr>
      <w:r>
        <w:t>Подчёркивать то, что управление закупками – это не набор процедур</w:t>
      </w:r>
    </w:p>
    <w:p w:rsidR="00687530" w:rsidRPr="004752D8" w:rsidRDefault="002E5807" w:rsidP="00C743DE">
      <w:pPr>
        <w:pStyle w:val="a6"/>
        <w:numPr>
          <w:ilvl w:val="0"/>
          <w:numId w:val="3"/>
        </w:numPr>
      </w:pPr>
      <w:r>
        <w:t>При разработке стратегии исполнители привлекаются для сбора и систематизации данных и получения обратной связи от заказчика и потребителя</w:t>
      </w:r>
    </w:p>
    <w:sectPr w:rsidR="00687530" w:rsidRPr="0047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FAB6"/>
      </v:shape>
    </w:pict>
  </w:numPicBullet>
  <w:abstractNum w:abstractNumId="0">
    <w:nsid w:val="06047F22"/>
    <w:multiLevelType w:val="hybridMultilevel"/>
    <w:tmpl w:val="2C4253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60077"/>
    <w:multiLevelType w:val="hybridMultilevel"/>
    <w:tmpl w:val="266E93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85B8C"/>
    <w:multiLevelType w:val="hybridMultilevel"/>
    <w:tmpl w:val="AF68B4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35"/>
    <w:rsid w:val="00145B3A"/>
    <w:rsid w:val="001A2AB4"/>
    <w:rsid w:val="00215E51"/>
    <w:rsid w:val="002E5807"/>
    <w:rsid w:val="004669DD"/>
    <w:rsid w:val="004752D8"/>
    <w:rsid w:val="004C2356"/>
    <w:rsid w:val="005C4567"/>
    <w:rsid w:val="00687530"/>
    <w:rsid w:val="00801D4C"/>
    <w:rsid w:val="00851243"/>
    <w:rsid w:val="00972B68"/>
    <w:rsid w:val="009E08D5"/>
    <w:rsid w:val="00B36B35"/>
    <w:rsid w:val="00C743DE"/>
    <w:rsid w:val="00D0319B"/>
    <w:rsid w:val="00ED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43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C45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C45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801D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01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4752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743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43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C45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C45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801D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01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4752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743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curementleaders.com/ask-the-community/ask-the-community/should-tactical-and-strategic-procurement-be-separat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Sportmaster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Солопова Юлия Константиновна</dc:creator>
  <cp:keywords/>
  <dc:description/>
  <cp:lastModifiedBy>Солопова Юлия Константиновна</cp:lastModifiedBy>
  <cp:revision>6</cp:revision>
  <dcterms:created xsi:type="dcterms:W3CDTF">2014-09-05T04:31:00Z</dcterms:created>
  <dcterms:modified xsi:type="dcterms:W3CDTF">2014-09-05T06:16:00Z</dcterms:modified>
</cp:coreProperties>
</file>