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EA" w:rsidRPr="007A6263" w:rsidRDefault="008054EA" w:rsidP="008054EA">
      <w:pPr>
        <w:rPr>
          <w:b/>
          <w:sz w:val="28"/>
          <w:szCs w:val="28"/>
        </w:rPr>
      </w:pPr>
      <w:r w:rsidRPr="007A6263">
        <w:rPr>
          <w:b/>
          <w:sz w:val="28"/>
          <w:szCs w:val="28"/>
        </w:rPr>
        <w:t>Причины болей в нижней части живота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8054EA" w:rsidRDefault="008054EA" w:rsidP="008054EA">
      <w:pPr>
        <w:rPr>
          <w:sz w:val="28"/>
          <w:szCs w:val="28"/>
        </w:rPr>
      </w:pPr>
      <w:r w:rsidRPr="008054EA">
        <w:rPr>
          <w:sz w:val="28"/>
          <w:szCs w:val="28"/>
        </w:rPr>
        <w:t xml:space="preserve">Боль в нижней части живота не относят к специфическим симптомам. </w:t>
      </w:r>
      <w:r w:rsidR="00265D23">
        <w:rPr>
          <w:sz w:val="28"/>
          <w:szCs w:val="28"/>
        </w:rPr>
        <w:t xml:space="preserve"> </w:t>
      </w:r>
      <w:r w:rsidRPr="008054EA">
        <w:rPr>
          <w:sz w:val="28"/>
          <w:szCs w:val="28"/>
        </w:rPr>
        <w:t>В этой части таза сосредоточено не очень большое количество нервных ганглиев, поэтому импульсы, идущие с нижней части живота, наша центральная нервная система часто не может дифференцировать правильно. Например, бывает, что женщина может почувствовать боль после устранения причины самой боли (так называемая фантомная</w:t>
      </w:r>
      <w:r w:rsidR="00265D23">
        <w:rPr>
          <w:sz w:val="28"/>
          <w:szCs w:val="28"/>
        </w:rPr>
        <w:t xml:space="preserve"> боль). </w:t>
      </w:r>
      <w:proofErr w:type="gramStart"/>
      <w:r w:rsidR="00265D23">
        <w:rPr>
          <w:sz w:val="28"/>
          <w:szCs w:val="28"/>
        </w:rPr>
        <w:t>Часто</w:t>
      </w:r>
      <w:proofErr w:type="gramEnd"/>
      <w:r w:rsidR="00265D23">
        <w:rPr>
          <w:sz w:val="28"/>
          <w:szCs w:val="28"/>
        </w:rPr>
        <w:t xml:space="preserve"> кажется, что это б</w:t>
      </w:r>
      <w:bookmarkStart w:id="0" w:name="_GoBack"/>
      <w:bookmarkEnd w:id="0"/>
      <w:r w:rsidRPr="008054EA">
        <w:rPr>
          <w:sz w:val="28"/>
          <w:szCs w:val="28"/>
        </w:rPr>
        <w:t xml:space="preserve">олит другой орган, а боль отдает в живот. Нужно учитывать, что у каждого индивидуальный порог чувствительности боли, который может колебаться даже в разное время суток. 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7A6263" w:rsidRDefault="008054EA" w:rsidP="008054EA">
      <w:pPr>
        <w:rPr>
          <w:b/>
          <w:sz w:val="28"/>
          <w:szCs w:val="28"/>
        </w:rPr>
      </w:pPr>
      <w:r w:rsidRPr="007A6263">
        <w:rPr>
          <w:b/>
          <w:sz w:val="28"/>
          <w:szCs w:val="28"/>
        </w:rPr>
        <w:t>Характеристики боли, по которым ее дифференцируют:</w:t>
      </w:r>
    </w:p>
    <w:p w:rsidR="008054EA" w:rsidRPr="007A6263" w:rsidRDefault="008054EA" w:rsidP="007A62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6263">
        <w:rPr>
          <w:sz w:val="28"/>
          <w:szCs w:val="28"/>
        </w:rPr>
        <w:t>начало: острое либо постепенное развитие боли;</w:t>
      </w:r>
    </w:p>
    <w:p w:rsidR="008054EA" w:rsidRPr="007A6263" w:rsidRDefault="008054EA" w:rsidP="007A62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6263">
        <w:rPr>
          <w:sz w:val="28"/>
          <w:szCs w:val="28"/>
        </w:rPr>
        <w:t>расположение боли;</w:t>
      </w:r>
    </w:p>
    <w:p w:rsidR="008054EA" w:rsidRPr="007A6263" w:rsidRDefault="008054EA" w:rsidP="007A62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6263">
        <w:rPr>
          <w:sz w:val="28"/>
          <w:szCs w:val="28"/>
        </w:rPr>
        <w:t>продолжительность и периодичность симптомов;</w:t>
      </w:r>
    </w:p>
    <w:p w:rsidR="008054EA" w:rsidRPr="007A6263" w:rsidRDefault="008054EA" w:rsidP="007A62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6263">
        <w:rPr>
          <w:sz w:val="28"/>
          <w:szCs w:val="28"/>
        </w:rPr>
        <w:t>дополнительные симптомы: чувство жара, озноб, тошнота, рвота, отсутствие аппетита, кровотечение.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7A6263" w:rsidRDefault="008054EA" w:rsidP="008054EA">
      <w:pPr>
        <w:rPr>
          <w:b/>
          <w:sz w:val="28"/>
          <w:szCs w:val="28"/>
        </w:rPr>
      </w:pPr>
      <w:r w:rsidRPr="007A6263">
        <w:rPr>
          <w:b/>
          <w:sz w:val="28"/>
          <w:szCs w:val="28"/>
        </w:rPr>
        <w:t xml:space="preserve">Что должен решить </w:t>
      </w:r>
      <w:proofErr w:type="gramStart"/>
      <w:r w:rsidRPr="007A6263">
        <w:rPr>
          <w:b/>
          <w:sz w:val="28"/>
          <w:szCs w:val="28"/>
        </w:rPr>
        <w:t>врач</w:t>
      </w:r>
      <w:proofErr w:type="gramEnd"/>
      <w:r w:rsidRPr="007A6263">
        <w:rPr>
          <w:b/>
          <w:sz w:val="28"/>
          <w:szCs w:val="28"/>
        </w:rPr>
        <w:t xml:space="preserve"> прежде всего:</w:t>
      </w:r>
    </w:p>
    <w:p w:rsidR="008054EA" w:rsidRPr="007A6263" w:rsidRDefault="008054EA" w:rsidP="007A62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A6263">
        <w:rPr>
          <w:sz w:val="28"/>
          <w:szCs w:val="28"/>
        </w:rPr>
        <w:t>опасна ли боль для жизни;</w:t>
      </w:r>
    </w:p>
    <w:p w:rsidR="008054EA" w:rsidRPr="007A6263" w:rsidRDefault="008054EA" w:rsidP="007A62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A6263">
        <w:rPr>
          <w:sz w:val="28"/>
          <w:szCs w:val="28"/>
        </w:rPr>
        <w:t>нужны ли реанимационные мероприятия;</w:t>
      </w:r>
    </w:p>
    <w:p w:rsidR="008054EA" w:rsidRPr="007A6263" w:rsidRDefault="008054EA" w:rsidP="007A62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A6263">
        <w:rPr>
          <w:sz w:val="28"/>
          <w:szCs w:val="28"/>
        </w:rPr>
        <w:t>у женщин дополнительно выясняется, есть ли связь с менструацией или с беременностью.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7A6263" w:rsidRDefault="008054EA" w:rsidP="008054EA">
      <w:pPr>
        <w:rPr>
          <w:b/>
          <w:sz w:val="28"/>
          <w:szCs w:val="28"/>
        </w:rPr>
      </w:pPr>
      <w:r w:rsidRPr="007A6263">
        <w:rPr>
          <w:b/>
          <w:sz w:val="28"/>
          <w:szCs w:val="28"/>
        </w:rPr>
        <w:t>Признаки различных заболеваний, которым свойственная боль в нижней части живота</w:t>
      </w:r>
    </w:p>
    <w:p w:rsidR="008054EA" w:rsidRPr="008054EA" w:rsidRDefault="007A6263" w:rsidP="008054EA">
      <w:pPr>
        <w:rPr>
          <w:sz w:val="28"/>
          <w:szCs w:val="28"/>
        </w:rPr>
      </w:pPr>
      <w:r w:rsidRPr="007A6263">
        <w:rPr>
          <w:b/>
          <w:sz w:val="28"/>
          <w:szCs w:val="28"/>
        </w:rPr>
        <w:t>Б</w:t>
      </w:r>
      <w:r w:rsidR="008054EA" w:rsidRPr="007A6263">
        <w:rPr>
          <w:b/>
          <w:sz w:val="28"/>
          <w:szCs w:val="28"/>
        </w:rPr>
        <w:t>олезни половой системы у женщин</w:t>
      </w:r>
      <w:r w:rsidR="008054EA" w:rsidRPr="008054EA">
        <w:rPr>
          <w:sz w:val="28"/>
          <w:szCs w:val="28"/>
        </w:rPr>
        <w:t xml:space="preserve"> (кровотечения -</w:t>
      </w:r>
      <w:r>
        <w:rPr>
          <w:sz w:val="28"/>
          <w:szCs w:val="28"/>
        </w:rPr>
        <w:t xml:space="preserve"> </w:t>
      </w:r>
      <w:r w:rsidR="008054EA" w:rsidRPr="008054EA">
        <w:rPr>
          <w:sz w:val="28"/>
          <w:szCs w:val="28"/>
        </w:rPr>
        <w:t>менструация либо аномальное вагинальное кровотечение);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7A6263" w:rsidRDefault="008054EA" w:rsidP="008054EA">
      <w:pPr>
        <w:rPr>
          <w:b/>
          <w:sz w:val="28"/>
          <w:szCs w:val="28"/>
        </w:rPr>
      </w:pPr>
      <w:r w:rsidRPr="007A6263">
        <w:rPr>
          <w:b/>
          <w:sz w:val="28"/>
          <w:szCs w:val="28"/>
        </w:rPr>
        <w:lastRenderedPageBreak/>
        <w:t>Инфекции в малом тазу:</w:t>
      </w:r>
    </w:p>
    <w:p w:rsidR="008054EA" w:rsidRPr="007A6263" w:rsidRDefault="008054EA" w:rsidP="007A6263">
      <w:pPr>
        <w:pStyle w:val="a3"/>
        <w:numPr>
          <w:ilvl w:val="0"/>
          <w:numId w:val="3"/>
        </w:numPr>
        <w:rPr>
          <w:sz w:val="28"/>
          <w:szCs w:val="28"/>
        </w:rPr>
      </w:pPr>
      <w:r w:rsidRPr="007A6263">
        <w:rPr>
          <w:sz w:val="28"/>
          <w:szCs w:val="28"/>
        </w:rPr>
        <w:t>повышенная температура;</w:t>
      </w:r>
    </w:p>
    <w:p w:rsidR="008054EA" w:rsidRPr="007A6263" w:rsidRDefault="008054EA" w:rsidP="007A6263">
      <w:pPr>
        <w:pStyle w:val="a3"/>
        <w:numPr>
          <w:ilvl w:val="0"/>
          <w:numId w:val="3"/>
        </w:numPr>
        <w:rPr>
          <w:sz w:val="28"/>
          <w:szCs w:val="28"/>
        </w:rPr>
      </w:pPr>
      <w:r w:rsidRPr="007A6263">
        <w:rPr>
          <w:sz w:val="28"/>
          <w:szCs w:val="28"/>
        </w:rPr>
        <w:t>озноб.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7A6263" w:rsidRDefault="008054EA" w:rsidP="008054EA">
      <w:pPr>
        <w:rPr>
          <w:b/>
          <w:sz w:val="28"/>
          <w:szCs w:val="28"/>
        </w:rPr>
      </w:pPr>
      <w:r w:rsidRPr="007A6263">
        <w:rPr>
          <w:b/>
          <w:sz w:val="28"/>
          <w:szCs w:val="28"/>
        </w:rPr>
        <w:t>Заболевания желудочно-кишечного тракта:</w:t>
      </w:r>
    </w:p>
    <w:p w:rsidR="008054EA" w:rsidRPr="007A6263" w:rsidRDefault="008054EA" w:rsidP="007A6263">
      <w:pPr>
        <w:pStyle w:val="a3"/>
        <w:numPr>
          <w:ilvl w:val="0"/>
          <w:numId w:val="4"/>
        </w:numPr>
        <w:rPr>
          <w:sz w:val="28"/>
          <w:szCs w:val="28"/>
        </w:rPr>
      </w:pPr>
      <w:r w:rsidRPr="007A6263">
        <w:rPr>
          <w:sz w:val="28"/>
          <w:szCs w:val="28"/>
        </w:rPr>
        <w:t>тошнота и рвота;</w:t>
      </w:r>
    </w:p>
    <w:p w:rsidR="008054EA" w:rsidRPr="007A6263" w:rsidRDefault="008054EA" w:rsidP="007A6263">
      <w:pPr>
        <w:pStyle w:val="a3"/>
        <w:numPr>
          <w:ilvl w:val="0"/>
          <w:numId w:val="4"/>
        </w:numPr>
        <w:rPr>
          <w:sz w:val="28"/>
          <w:szCs w:val="28"/>
        </w:rPr>
      </w:pPr>
      <w:r w:rsidRPr="007A6263">
        <w:rPr>
          <w:sz w:val="28"/>
          <w:szCs w:val="28"/>
        </w:rPr>
        <w:t>анорексия;</w:t>
      </w:r>
    </w:p>
    <w:p w:rsidR="007A6263" w:rsidRDefault="007A6263" w:rsidP="008054EA">
      <w:pPr>
        <w:rPr>
          <w:sz w:val="28"/>
          <w:szCs w:val="28"/>
        </w:rPr>
      </w:pPr>
    </w:p>
    <w:p w:rsidR="008054EA" w:rsidRPr="007A6263" w:rsidRDefault="008054EA" w:rsidP="008054EA">
      <w:pPr>
        <w:rPr>
          <w:b/>
          <w:sz w:val="28"/>
          <w:szCs w:val="28"/>
        </w:rPr>
      </w:pPr>
      <w:r w:rsidRPr="007A6263">
        <w:rPr>
          <w:b/>
          <w:sz w:val="28"/>
          <w:szCs w:val="28"/>
        </w:rPr>
        <w:t>Кровотечение внутри брюшины:</w:t>
      </w:r>
    </w:p>
    <w:p w:rsidR="008054EA" w:rsidRPr="008054EA" w:rsidRDefault="008054EA" w:rsidP="008054EA">
      <w:pPr>
        <w:rPr>
          <w:sz w:val="28"/>
          <w:szCs w:val="28"/>
        </w:rPr>
      </w:pPr>
      <w:r w:rsidRPr="008054EA">
        <w:rPr>
          <w:sz w:val="28"/>
          <w:szCs w:val="28"/>
        </w:rPr>
        <w:t>обморок, коллапс, шок из-за уменьшения объема крови (</w:t>
      </w:r>
      <w:proofErr w:type="spellStart"/>
      <w:r w:rsidRPr="008054EA">
        <w:rPr>
          <w:sz w:val="28"/>
          <w:szCs w:val="28"/>
        </w:rPr>
        <w:t>гиповолемии</w:t>
      </w:r>
      <w:proofErr w:type="spellEnd"/>
      <w:r w:rsidRPr="008054EA">
        <w:rPr>
          <w:sz w:val="28"/>
          <w:szCs w:val="28"/>
        </w:rPr>
        <w:t>).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7A6263" w:rsidRDefault="008054EA" w:rsidP="008054EA">
      <w:pPr>
        <w:rPr>
          <w:b/>
          <w:sz w:val="28"/>
          <w:szCs w:val="28"/>
        </w:rPr>
      </w:pPr>
      <w:r w:rsidRPr="007A6263">
        <w:rPr>
          <w:b/>
          <w:sz w:val="28"/>
          <w:szCs w:val="28"/>
        </w:rPr>
        <w:t>Патологии мочевыводящих путей:</w:t>
      </w:r>
    </w:p>
    <w:p w:rsidR="008054EA" w:rsidRPr="007A6263" w:rsidRDefault="008054EA" w:rsidP="007A6263">
      <w:pPr>
        <w:pStyle w:val="a3"/>
        <w:numPr>
          <w:ilvl w:val="0"/>
          <w:numId w:val="5"/>
        </w:numPr>
        <w:rPr>
          <w:sz w:val="28"/>
          <w:szCs w:val="28"/>
        </w:rPr>
      </w:pPr>
      <w:r w:rsidRPr="007A6263">
        <w:rPr>
          <w:sz w:val="28"/>
          <w:szCs w:val="28"/>
        </w:rPr>
        <w:t>боль в поясничном отделе;</w:t>
      </w:r>
    </w:p>
    <w:p w:rsidR="008054EA" w:rsidRPr="007A6263" w:rsidRDefault="008054EA" w:rsidP="007A6263">
      <w:pPr>
        <w:pStyle w:val="a3"/>
        <w:numPr>
          <w:ilvl w:val="0"/>
          <w:numId w:val="5"/>
        </w:numPr>
        <w:rPr>
          <w:sz w:val="28"/>
          <w:szCs w:val="28"/>
        </w:rPr>
      </w:pPr>
      <w:r w:rsidRPr="007A6263">
        <w:rPr>
          <w:sz w:val="28"/>
          <w:szCs w:val="28"/>
        </w:rPr>
        <w:t>частое мочеиспускание (болезненное);</w:t>
      </w:r>
    </w:p>
    <w:p w:rsidR="008054EA" w:rsidRPr="007A6263" w:rsidRDefault="008054EA" w:rsidP="007A6263">
      <w:pPr>
        <w:pStyle w:val="a3"/>
        <w:numPr>
          <w:ilvl w:val="0"/>
          <w:numId w:val="5"/>
        </w:numPr>
        <w:rPr>
          <w:sz w:val="28"/>
          <w:szCs w:val="28"/>
        </w:rPr>
      </w:pPr>
      <w:r w:rsidRPr="007A6263">
        <w:rPr>
          <w:sz w:val="28"/>
          <w:szCs w:val="28"/>
        </w:rPr>
        <w:t>наличие крови в моче (гематурия).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7A6263" w:rsidRDefault="008054EA" w:rsidP="008054EA">
      <w:pPr>
        <w:rPr>
          <w:b/>
          <w:sz w:val="28"/>
          <w:szCs w:val="28"/>
        </w:rPr>
      </w:pPr>
      <w:r w:rsidRPr="007A6263">
        <w:rPr>
          <w:b/>
          <w:sz w:val="28"/>
          <w:szCs w:val="28"/>
        </w:rPr>
        <w:t>Воспаление органов малого таза:</w:t>
      </w:r>
    </w:p>
    <w:p w:rsidR="008054EA" w:rsidRPr="008054EA" w:rsidRDefault="007A6263" w:rsidP="008054EA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8054EA" w:rsidRPr="008054EA">
        <w:rPr>
          <w:sz w:val="28"/>
          <w:szCs w:val="28"/>
        </w:rPr>
        <w:t xml:space="preserve">ыделения (они могут быть </w:t>
      </w:r>
      <w:proofErr w:type="gramStart"/>
      <w:r w:rsidR="008054EA" w:rsidRPr="008054EA">
        <w:rPr>
          <w:sz w:val="28"/>
          <w:szCs w:val="28"/>
        </w:rPr>
        <w:t>слишком обильными</w:t>
      </w:r>
      <w:proofErr w:type="gramEnd"/>
      <w:r w:rsidR="008054EA" w:rsidRPr="008054EA">
        <w:rPr>
          <w:sz w:val="28"/>
          <w:szCs w:val="28"/>
        </w:rPr>
        <w:t>, густыми, гнойными или водянистыми, пе</w:t>
      </w:r>
      <w:r>
        <w:rPr>
          <w:sz w:val="28"/>
          <w:szCs w:val="28"/>
        </w:rPr>
        <w:t xml:space="preserve">нистыми, </w:t>
      </w:r>
      <w:proofErr w:type="spellStart"/>
      <w:r>
        <w:rPr>
          <w:sz w:val="28"/>
          <w:szCs w:val="28"/>
        </w:rPr>
        <w:t>крошкообразными</w:t>
      </w:r>
      <w:proofErr w:type="spellEnd"/>
      <w:r>
        <w:rPr>
          <w:sz w:val="28"/>
          <w:szCs w:val="28"/>
        </w:rPr>
        <w:t xml:space="preserve"> и др.).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7A6263" w:rsidRDefault="008054EA" w:rsidP="008054EA">
      <w:pPr>
        <w:rPr>
          <w:b/>
          <w:sz w:val="28"/>
          <w:szCs w:val="28"/>
        </w:rPr>
      </w:pPr>
      <w:r w:rsidRPr="007A6263">
        <w:rPr>
          <w:b/>
          <w:sz w:val="28"/>
          <w:szCs w:val="28"/>
        </w:rPr>
        <w:t>Начало боли внезапное - это острая патология:</w:t>
      </w:r>
    </w:p>
    <w:p w:rsidR="008054EA" w:rsidRPr="007A6263" w:rsidRDefault="008054EA" w:rsidP="007A6263">
      <w:pPr>
        <w:pStyle w:val="a3"/>
        <w:numPr>
          <w:ilvl w:val="0"/>
          <w:numId w:val="6"/>
        </w:numPr>
        <w:rPr>
          <w:sz w:val="28"/>
          <w:szCs w:val="28"/>
        </w:rPr>
      </w:pPr>
      <w:r w:rsidRPr="007A6263">
        <w:rPr>
          <w:sz w:val="28"/>
          <w:szCs w:val="28"/>
        </w:rPr>
        <w:t>кровотечение;</w:t>
      </w:r>
    </w:p>
    <w:p w:rsidR="008054EA" w:rsidRPr="007A6263" w:rsidRDefault="008054EA" w:rsidP="007A6263">
      <w:pPr>
        <w:pStyle w:val="a3"/>
        <w:numPr>
          <w:ilvl w:val="0"/>
          <w:numId w:val="6"/>
        </w:numPr>
        <w:rPr>
          <w:sz w:val="28"/>
          <w:szCs w:val="28"/>
        </w:rPr>
      </w:pPr>
      <w:r w:rsidRPr="007A6263">
        <w:rPr>
          <w:sz w:val="28"/>
          <w:szCs w:val="28"/>
        </w:rPr>
        <w:t>прободение;</w:t>
      </w:r>
    </w:p>
    <w:p w:rsidR="008054EA" w:rsidRPr="007A6263" w:rsidRDefault="008054EA" w:rsidP="007A6263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7A6263">
        <w:rPr>
          <w:sz w:val="28"/>
          <w:szCs w:val="28"/>
        </w:rPr>
        <w:t>перекрут</w:t>
      </w:r>
      <w:proofErr w:type="spellEnd"/>
      <w:r w:rsidRPr="007A6263">
        <w:rPr>
          <w:sz w:val="28"/>
          <w:szCs w:val="28"/>
        </w:rPr>
        <w:t xml:space="preserve"> органа или его разрыв;</w:t>
      </w:r>
    </w:p>
    <w:p w:rsidR="008054EA" w:rsidRPr="007A6263" w:rsidRDefault="008054EA" w:rsidP="007A6263">
      <w:pPr>
        <w:pStyle w:val="a3"/>
        <w:numPr>
          <w:ilvl w:val="0"/>
          <w:numId w:val="6"/>
        </w:numPr>
        <w:rPr>
          <w:sz w:val="28"/>
          <w:szCs w:val="28"/>
        </w:rPr>
      </w:pPr>
      <w:r w:rsidRPr="007A6263">
        <w:rPr>
          <w:sz w:val="28"/>
          <w:szCs w:val="28"/>
        </w:rPr>
        <w:t>колики мочевыводящих путей;</w:t>
      </w:r>
    </w:p>
    <w:p w:rsidR="008054EA" w:rsidRPr="007A6263" w:rsidRDefault="008054EA" w:rsidP="007A6263">
      <w:pPr>
        <w:pStyle w:val="a3"/>
        <w:numPr>
          <w:ilvl w:val="0"/>
          <w:numId w:val="6"/>
        </w:numPr>
        <w:rPr>
          <w:sz w:val="28"/>
          <w:szCs w:val="28"/>
        </w:rPr>
      </w:pPr>
      <w:r w:rsidRPr="007A6263">
        <w:rPr>
          <w:sz w:val="28"/>
          <w:szCs w:val="28"/>
        </w:rPr>
        <w:t xml:space="preserve">колики желудочно-кишечного тракта. 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7A6263" w:rsidRDefault="008054EA" w:rsidP="008054EA">
      <w:pPr>
        <w:rPr>
          <w:b/>
          <w:sz w:val="28"/>
          <w:szCs w:val="28"/>
        </w:rPr>
      </w:pPr>
      <w:r w:rsidRPr="007A6263">
        <w:rPr>
          <w:b/>
          <w:sz w:val="28"/>
          <w:szCs w:val="28"/>
        </w:rPr>
        <w:lastRenderedPageBreak/>
        <w:t>Начало боли постепенное:</w:t>
      </w:r>
    </w:p>
    <w:p w:rsidR="008054EA" w:rsidRPr="007A6263" w:rsidRDefault="008054EA" w:rsidP="007A6263">
      <w:pPr>
        <w:pStyle w:val="a3"/>
        <w:numPr>
          <w:ilvl w:val="0"/>
          <w:numId w:val="7"/>
        </w:numPr>
        <w:rPr>
          <w:sz w:val="28"/>
          <w:szCs w:val="28"/>
        </w:rPr>
      </w:pPr>
      <w:r w:rsidRPr="007A6263">
        <w:rPr>
          <w:sz w:val="28"/>
          <w:szCs w:val="28"/>
        </w:rPr>
        <w:t>воспаление;</w:t>
      </w:r>
    </w:p>
    <w:p w:rsidR="008054EA" w:rsidRPr="007A6263" w:rsidRDefault="008054EA" w:rsidP="007A6263">
      <w:pPr>
        <w:pStyle w:val="a3"/>
        <w:numPr>
          <w:ilvl w:val="0"/>
          <w:numId w:val="7"/>
        </w:numPr>
        <w:rPr>
          <w:sz w:val="28"/>
          <w:szCs w:val="28"/>
        </w:rPr>
      </w:pPr>
      <w:r w:rsidRPr="007A6263">
        <w:rPr>
          <w:sz w:val="28"/>
          <w:szCs w:val="28"/>
        </w:rPr>
        <w:t>непроходимость органа;</w:t>
      </w:r>
    </w:p>
    <w:p w:rsidR="008054EA" w:rsidRPr="007A6263" w:rsidRDefault="008054EA" w:rsidP="007A6263">
      <w:pPr>
        <w:pStyle w:val="a3"/>
        <w:numPr>
          <w:ilvl w:val="0"/>
          <w:numId w:val="7"/>
        </w:numPr>
        <w:rPr>
          <w:sz w:val="28"/>
          <w:szCs w:val="28"/>
        </w:rPr>
      </w:pPr>
      <w:r w:rsidRPr="007A6263">
        <w:rPr>
          <w:sz w:val="28"/>
          <w:szCs w:val="28"/>
        </w:rPr>
        <w:t>процесс, который развивается медленно.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8054EA" w:rsidRDefault="008054EA" w:rsidP="008054EA">
      <w:pPr>
        <w:rPr>
          <w:sz w:val="28"/>
          <w:szCs w:val="28"/>
        </w:rPr>
      </w:pPr>
      <w:r w:rsidRPr="007A6263">
        <w:rPr>
          <w:b/>
          <w:sz w:val="28"/>
          <w:szCs w:val="28"/>
        </w:rPr>
        <w:t>Ритмичная боль в виде пульса</w:t>
      </w:r>
      <w:r w:rsidRPr="008054EA">
        <w:rPr>
          <w:sz w:val="28"/>
          <w:szCs w:val="28"/>
        </w:rPr>
        <w:t xml:space="preserve"> – повышенное давление внутри полости в полых органах.</w:t>
      </w:r>
    </w:p>
    <w:p w:rsidR="008054EA" w:rsidRPr="007A6263" w:rsidRDefault="008054EA" w:rsidP="008054EA">
      <w:pPr>
        <w:rPr>
          <w:b/>
          <w:sz w:val="28"/>
          <w:szCs w:val="28"/>
        </w:rPr>
      </w:pPr>
      <w:r w:rsidRPr="007A6263">
        <w:rPr>
          <w:b/>
          <w:sz w:val="28"/>
          <w:szCs w:val="28"/>
        </w:rPr>
        <w:t>Постоянная боль:</w:t>
      </w:r>
    </w:p>
    <w:p w:rsidR="008054EA" w:rsidRPr="007A6263" w:rsidRDefault="008054EA" w:rsidP="007A6263">
      <w:pPr>
        <w:pStyle w:val="a3"/>
        <w:numPr>
          <w:ilvl w:val="0"/>
          <w:numId w:val="8"/>
        </w:numPr>
        <w:rPr>
          <w:sz w:val="28"/>
          <w:szCs w:val="28"/>
        </w:rPr>
      </w:pPr>
      <w:r w:rsidRPr="007A6263">
        <w:rPr>
          <w:sz w:val="28"/>
          <w:szCs w:val="28"/>
        </w:rPr>
        <w:t>воспаление органа;</w:t>
      </w:r>
    </w:p>
    <w:p w:rsidR="008054EA" w:rsidRPr="007A6263" w:rsidRDefault="008054EA" w:rsidP="007A6263">
      <w:pPr>
        <w:pStyle w:val="a3"/>
        <w:numPr>
          <w:ilvl w:val="0"/>
          <w:numId w:val="8"/>
        </w:numPr>
        <w:rPr>
          <w:sz w:val="28"/>
          <w:szCs w:val="28"/>
        </w:rPr>
      </w:pPr>
      <w:r w:rsidRPr="007A6263">
        <w:rPr>
          <w:sz w:val="28"/>
          <w:szCs w:val="28"/>
        </w:rPr>
        <w:t>растяжение капсулы паренхиматозного органа;</w:t>
      </w:r>
    </w:p>
    <w:p w:rsidR="008054EA" w:rsidRPr="007A6263" w:rsidRDefault="008054EA" w:rsidP="007A6263">
      <w:pPr>
        <w:pStyle w:val="a3"/>
        <w:numPr>
          <w:ilvl w:val="0"/>
          <w:numId w:val="8"/>
        </w:numPr>
        <w:rPr>
          <w:sz w:val="28"/>
          <w:szCs w:val="28"/>
        </w:rPr>
      </w:pPr>
      <w:r w:rsidRPr="007A6263">
        <w:rPr>
          <w:sz w:val="28"/>
          <w:szCs w:val="28"/>
        </w:rPr>
        <w:t>нарушение кровоснабжения этого органа.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7A6263" w:rsidRDefault="008054EA" w:rsidP="008054EA">
      <w:pPr>
        <w:rPr>
          <w:b/>
          <w:sz w:val="28"/>
          <w:szCs w:val="28"/>
        </w:rPr>
      </w:pPr>
      <w:r w:rsidRPr="007A6263">
        <w:rPr>
          <w:b/>
          <w:sz w:val="28"/>
          <w:szCs w:val="28"/>
        </w:rPr>
        <w:t>Острая боль:</w:t>
      </w:r>
    </w:p>
    <w:p w:rsidR="008054EA" w:rsidRPr="007A6263" w:rsidRDefault="008054EA" w:rsidP="007A6263">
      <w:pPr>
        <w:pStyle w:val="a3"/>
        <w:numPr>
          <w:ilvl w:val="0"/>
          <w:numId w:val="9"/>
        </w:numPr>
        <w:rPr>
          <w:sz w:val="28"/>
          <w:szCs w:val="28"/>
        </w:rPr>
      </w:pPr>
      <w:r w:rsidRPr="007A6263">
        <w:rPr>
          <w:sz w:val="28"/>
          <w:szCs w:val="28"/>
        </w:rPr>
        <w:t>внематочная беременность;</w:t>
      </w:r>
    </w:p>
    <w:p w:rsidR="008054EA" w:rsidRPr="007A6263" w:rsidRDefault="008054EA" w:rsidP="007A6263">
      <w:pPr>
        <w:pStyle w:val="a3"/>
        <w:numPr>
          <w:ilvl w:val="0"/>
          <w:numId w:val="9"/>
        </w:numPr>
        <w:rPr>
          <w:sz w:val="28"/>
          <w:szCs w:val="28"/>
        </w:rPr>
      </w:pPr>
      <w:r w:rsidRPr="007A6263">
        <w:rPr>
          <w:sz w:val="28"/>
          <w:szCs w:val="28"/>
        </w:rPr>
        <w:t>острая патология брюшины;</w:t>
      </w:r>
    </w:p>
    <w:p w:rsidR="008054EA" w:rsidRPr="007A6263" w:rsidRDefault="008054EA" w:rsidP="007A6263">
      <w:pPr>
        <w:pStyle w:val="a3"/>
        <w:numPr>
          <w:ilvl w:val="0"/>
          <w:numId w:val="9"/>
        </w:numPr>
        <w:rPr>
          <w:sz w:val="28"/>
          <w:szCs w:val="28"/>
        </w:rPr>
      </w:pPr>
      <w:r w:rsidRPr="007A6263">
        <w:rPr>
          <w:sz w:val="28"/>
          <w:szCs w:val="28"/>
        </w:rPr>
        <w:t>непроходимость мочевыводящих путей;</w:t>
      </w:r>
    </w:p>
    <w:p w:rsidR="008054EA" w:rsidRPr="007A6263" w:rsidRDefault="008054EA" w:rsidP="007A6263">
      <w:pPr>
        <w:pStyle w:val="a3"/>
        <w:numPr>
          <w:ilvl w:val="0"/>
          <w:numId w:val="9"/>
        </w:numPr>
        <w:rPr>
          <w:sz w:val="28"/>
          <w:szCs w:val="28"/>
        </w:rPr>
      </w:pPr>
      <w:r w:rsidRPr="007A6263">
        <w:rPr>
          <w:sz w:val="28"/>
          <w:szCs w:val="28"/>
        </w:rPr>
        <w:t>непроходимость кишечника.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8054EA" w:rsidRDefault="008054EA" w:rsidP="008054EA">
      <w:pPr>
        <w:rPr>
          <w:sz w:val="28"/>
          <w:szCs w:val="28"/>
        </w:rPr>
      </w:pPr>
      <w:r w:rsidRPr="000C4C88">
        <w:rPr>
          <w:b/>
          <w:sz w:val="28"/>
          <w:szCs w:val="28"/>
        </w:rPr>
        <w:t>Тупая боль</w:t>
      </w:r>
      <w:r w:rsidRPr="008054EA">
        <w:rPr>
          <w:sz w:val="28"/>
          <w:szCs w:val="28"/>
        </w:rPr>
        <w:t xml:space="preserve"> чаще всего означает воспалительный процесс. 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8054EA" w:rsidRDefault="008054EA" w:rsidP="008054EA">
      <w:pPr>
        <w:rPr>
          <w:sz w:val="28"/>
          <w:szCs w:val="28"/>
        </w:rPr>
      </w:pPr>
      <w:r w:rsidRPr="000C4C88">
        <w:rPr>
          <w:b/>
          <w:sz w:val="28"/>
          <w:szCs w:val="28"/>
        </w:rPr>
        <w:t>Длительность и периодичность боли</w:t>
      </w:r>
      <w:r w:rsidRPr="008054EA">
        <w:rPr>
          <w:sz w:val="28"/>
          <w:szCs w:val="28"/>
        </w:rPr>
        <w:t xml:space="preserve"> говорят о характере заболевания (острое или хроническое).  Если подобные боли случались и раньше, то речь, скорее всего, о хроническом заболевании. </w:t>
      </w:r>
    </w:p>
    <w:p w:rsidR="008054EA" w:rsidRPr="008054EA" w:rsidRDefault="008054EA" w:rsidP="008054EA">
      <w:pPr>
        <w:rPr>
          <w:sz w:val="28"/>
          <w:szCs w:val="28"/>
        </w:rPr>
      </w:pPr>
      <w:r w:rsidRPr="00982C6A">
        <w:rPr>
          <w:b/>
          <w:sz w:val="28"/>
          <w:szCs w:val="28"/>
        </w:rPr>
        <w:t>Сил</w:t>
      </w:r>
      <w:r w:rsidR="00982C6A" w:rsidRPr="00982C6A">
        <w:rPr>
          <w:b/>
          <w:sz w:val="28"/>
          <w:szCs w:val="28"/>
        </w:rPr>
        <w:t>а</w:t>
      </w:r>
      <w:r w:rsidRPr="00982C6A">
        <w:rPr>
          <w:b/>
          <w:sz w:val="28"/>
          <w:szCs w:val="28"/>
        </w:rPr>
        <w:t xml:space="preserve"> приступа</w:t>
      </w:r>
      <w:r w:rsidRPr="008054EA">
        <w:rPr>
          <w:sz w:val="28"/>
          <w:szCs w:val="28"/>
        </w:rPr>
        <w:t xml:space="preserve"> </w:t>
      </w:r>
      <w:proofErr w:type="gramStart"/>
      <w:r w:rsidRPr="008054EA">
        <w:rPr>
          <w:sz w:val="28"/>
          <w:szCs w:val="28"/>
        </w:rPr>
        <w:t>оценивается</w:t>
      </w:r>
      <w:proofErr w:type="gramEnd"/>
      <w:r w:rsidRPr="008054EA">
        <w:rPr>
          <w:sz w:val="28"/>
          <w:szCs w:val="28"/>
        </w:rPr>
        <w:t xml:space="preserve"> в том числе по внешнему виду человека: </w:t>
      </w:r>
    </w:p>
    <w:p w:rsidR="008054EA" w:rsidRPr="00982C6A" w:rsidRDefault="008054EA" w:rsidP="00982C6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82C6A">
        <w:rPr>
          <w:sz w:val="28"/>
          <w:szCs w:val="28"/>
        </w:rPr>
        <w:t>потливость;</w:t>
      </w:r>
    </w:p>
    <w:p w:rsidR="008054EA" w:rsidRPr="00982C6A" w:rsidRDefault="008054EA" w:rsidP="00982C6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82C6A">
        <w:rPr>
          <w:sz w:val="28"/>
          <w:szCs w:val="28"/>
        </w:rPr>
        <w:t>бледность;</w:t>
      </w:r>
    </w:p>
    <w:p w:rsidR="008054EA" w:rsidRPr="00982C6A" w:rsidRDefault="008054EA" w:rsidP="00982C6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82C6A">
        <w:rPr>
          <w:sz w:val="28"/>
          <w:szCs w:val="28"/>
        </w:rPr>
        <w:t>общее выражение лица.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8054EA" w:rsidRDefault="008054EA" w:rsidP="008054EA">
      <w:pPr>
        <w:rPr>
          <w:sz w:val="28"/>
          <w:szCs w:val="28"/>
        </w:rPr>
      </w:pPr>
      <w:r w:rsidRPr="00982C6A">
        <w:rPr>
          <w:b/>
          <w:sz w:val="28"/>
          <w:szCs w:val="28"/>
        </w:rPr>
        <w:lastRenderedPageBreak/>
        <w:t>У ребенка</w:t>
      </w:r>
      <w:r w:rsidRPr="008054EA">
        <w:rPr>
          <w:sz w:val="28"/>
          <w:szCs w:val="28"/>
        </w:rPr>
        <w:t xml:space="preserve"> боль в животе может говорить о начинающейся инфекционной болезни.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982C6A" w:rsidRDefault="008054EA" w:rsidP="008054EA">
      <w:pPr>
        <w:rPr>
          <w:b/>
          <w:sz w:val="28"/>
          <w:szCs w:val="28"/>
        </w:rPr>
      </w:pPr>
      <w:r w:rsidRPr="00982C6A">
        <w:rPr>
          <w:b/>
          <w:sz w:val="28"/>
          <w:szCs w:val="28"/>
        </w:rPr>
        <w:t>У женщин острая боль внизу живота</w:t>
      </w:r>
    </w:p>
    <w:p w:rsidR="008054EA" w:rsidRPr="00982C6A" w:rsidRDefault="008054EA" w:rsidP="00982C6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82C6A">
        <w:rPr>
          <w:sz w:val="28"/>
          <w:szCs w:val="28"/>
        </w:rPr>
        <w:t>при беременности – самопроизвольный аборт (боль схваткообразная, над лобком + кровотечение);</w:t>
      </w:r>
    </w:p>
    <w:p w:rsidR="008054EA" w:rsidRPr="00982C6A" w:rsidRDefault="008054EA" w:rsidP="00982C6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82C6A">
        <w:rPr>
          <w:sz w:val="28"/>
          <w:szCs w:val="28"/>
        </w:rPr>
        <w:t>боль после искусственного аборта (кровотечение,  высокая температура, возможен сепсис).</w:t>
      </w:r>
    </w:p>
    <w:p w:rsidR="008054EA" w:rsidRPr="00982C6A" w:rsidRDefault="008054EA" w:rsidP="00982C6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82C6A">
        <w:rPr>
          <w:sz w:val="28"/>
          <w:szCs w:val="28"/>
        </w:rPr>
        <w:t>при внематочной беременности (боль нарастает, усиливается при движении, могут быть схваткообразные боли;</w:t>
      </w:r>
    </w:p>
    <w:p w:rsidR="008054EA" w:rsidRPr="00982C6A" w:rsidRDefault="008054EA" w:rsidP="00982C6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82C6A">
        <w:rPr>
          <w:sz w:val="28"/>
          <w:szCs w:val="28"/>
        </w:rPr>
        <w:t>при разрыве трубы – внутрибрюшинное кровотечение (боль острая, внезапная).</w:t>
      </w:r>
    </w:p>
    <w:p w:rsidR="008054EA" w:rsidRPr="00982C6A" w:rsidRDefault="008054EA" w:rsidP="00982C6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82C6A">
        <w:rPr>
          <w:sz w:val="28"/>
          <w:szCs w:val="28"/>
        </w:rPr>
        <w:t>овуляторные боли (длятся от 12 до 36 часов, приступы по нескольку часов);</w:t>
      </w:r>
    </w:p>
    <w:p w:rsidR="008054EA" w:rsidRPr="00982C6A" w:rsidRDefault="008054EA" w:rsidP="00982C6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82C6A">
        <w:rPr>
          <w:sz w:val="28"/>
          <w:szCs w:val="28"/>
        </w:rPr>
        <w:t xml:space="preserve">острая патология яичников (разрыв, </w:t>
      </w:r>
      <w:proofErr w:type="spellStart"/>
      <w:r w:rsidRPr="00982C6A">
        <w:rPr>
          <w:sz w:val="28"/>
          <w:szCs w:val="28"/>
        </w:rPr>
        <w:t>перекрут</w:t>
      </w:r>
      <w:proofErr w:type="spellEnd"/>
      <w:r w:rsidRPr="00982C6A">
        <w:rPr>
          <w:sz w:val="28"/>
          <w:szCs w:val="28"/>
        </w:rPr>
        <w:t xml:space="preserve"> яичника, кровотечение, раздражение брюшины, ишемия);</w:t>
      </w:r>
    </w:p>
    <w:p w:rsidR="008054EA" w:rsidRPr="00982C6A" w:rsidRDefault="008054EA" w:rsidP="00982C6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82C6A">
        <w:rPr>
          <w:sz w:val="28"/>
          <w:szCs w:val="28"/>
        </w:rPr>
        <w:t>киста (доброкачественная и злокачественная);</w:t>
      </w:r>
    </w:p>
    <w:p w:rsidR="008054EA" w:rsidRPr="00982C6A" w:rsidRDefault="008054EA" w:rsidP="00982C6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82C6A">
        <w:rPr>
          <w:sz w:val="28"/>
          <w:szCs w:val="28"/>
        </w:rPr>
        <w:t>при кровотечении (раздражение брюшины кровью и/или растяжение капсулы яичника);</w:t>
      </w:r>
    </w:p>
    <w:p w:rsidR="008054EA" w:rsidRPr="00982C6A" w:rsidRDefault="008054EA" w:rsidP="00982C6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82C6A">
        <w:rPr>
          <w:sz w:val="28"/>
          <w:szCs w:val="28"/>
        </w:rPr>
        <w:t>при разрыве кисты (брюшину раздражает кистозная жидкость);</w:t>
      </w:r>
    </w:p>
    <w:p w:rsidR="008054EA" w:rsidRPr="00982C6A" w:rsidRDefault="008054EA" w:rsidP="00982C6A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 w:rsidRPr="00982C6A">
        <w:rPr>
          <w:sz w:val="28"/>
          <w:szCs w:val="28"/>
        </w:rPr>
        <w:t>перекрут</w:t>
      </w:r>
      <w:proofErr w:type="spellEnd"/>
      <w:r w:rsidRPr="00982C6A">
        <w:rPr>
          <w:sz w:val="28"/>
          <w:szCs w:val="28"/>
        </w:rPr>
        <w:t xml:space="preserve">  яичника (ишемия, некроз тканей). Боли чаще односторонние, пароксизмальные, однако могут быть постоянными. Дополнительные симптомы: обморок, шок, тошнота, рвота, боль в плече; </w:t>
      </w:r>
    </w:p>
    <w:p w:rsidR="008054EA" w:rsidRPr="00982C6A" w:rsidRDefault="008054EA" w:rsidP="00982C6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82C6A">
        <w:rPr>
          <w:sz w:val="28"/>
          <w:szCs w:val="28"/>
        </w:rPr>
        <w:t xml:space="preserve">синдром </w:t>
      </w:r>
      <w:proofErr w:type="spellStart"/>
      <w:r w:rsidRPr="00982C6A">
        <w:rPr>
          <w:sz w:val="28"/>
          <w:szCs w:val="28"/>
        </w:rPr>
        <w:t>гиперстимуляции</w:t>
      </w:r>
      <w:proofErr w:type="spellEnd"/>
      <w:r w:rsidRPr="00982C6A">
        <w:rPr>
          <w:sz w:val="28"/>
          <w:szCs w:val="28"/>
        </w:rPr>
        <w:t xml:space="preserve"> яичников. Развивается при гормональном лечении бесплодия. Яичники увеличены,  множество фолликулярных кист, большое кистозное желтое тело. При легкой форме – боли, вздутие живота, увеличение веса тела. При тяжелой форме - одышка, плевральный выпот, асцит, </w:t>
      </w:r>
      <w:proofErr w:type="spellStart"/>
      <w:r w:rsidRPr="00982C6A">
        <w:rPr>
          <w:sz w:val="28"/>
          <w:szCs w:val="28"/>
        </w:rPr>
        <w:t>олигурия</w:t>
      </w:r>
      <w:proofErr w:type="spellEnd"/>
      <w:r w:rsidRPr="00982C6A">
        <w:rPr>
          <w:sz w:val="28"/>
          <w:szCs w:val="28"/>
        </w:rPr>
        <w:t xml:space="preserve"> (отсутствие мочеотделения), </w:t>
      </w:r>
      <w:proofErr w:type="spellStart"/>
      <w:r w:rsidRPr="00982C6A">
        <w:rPr>
          <w:sz w:val="28"/>
          <w:szCs w:val="28"/>
        </w:rPr>
        <w:t>гиповолемия</w:t>
      </w:r>
      <w:proofErr w:type="spellEnd"/>
      <w:r w:rsidRPr="00982C6A">
        <w:rPr>
          <w:sz w:val="28"/>
          <w:szCs w:val="28"/>
        </w:rPr>
        <w:t>, электролитный дисбаланс.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982C6A" w:rsidRDefault="008054EA" w:rsidP="008054EA">
      <w:pPr>
        <w:rPr>
          <w:b/>
          <w:sz w:val="28"/>
          <w:szCs w:val="28"/>
        </w:rPr>
      </w:pPr>
      <w:r w:rsidRPr="00982C6A">
        <w:rPr>
          <w:b/>
          <w:sz w:val="28"/>
          <w:szCs w:val="28"/>
        </w:rPr>
        <w:t>Воспаление органов малого таза</w:t>
      </w:r>
    </w:p>
    <w:p w:rsidR="008054EA" w:rsidRPr="008054EA" w:rsidRDefault="008054EA" w:rsidP="008054EA">
      <w:pPr>
        <w:rPr>
          <w:sz w:val="28"/>
          <w:szCs w:val="28"/>
        </w:rPr>
      </w:pPr>
      <w:r w:rsidRPr="008054EA">
        <w:rPr>
          <w:sz w:val="28"/>
          <w:szCs w:val="28"/>
        </w:rPr>
        <w:lastRenderedPageBreak/>
        <w:t xml:space="preserve">При них тоже характерна боль в нижней части живота. Заболевания вызваны болезнетворными микробами </w:t>
      </w:r>
      <w:proofErr w:type="spellStart"/>
      <w:r w:rsidRPr="008054EA">
        <w:rPr>
          <w:sz w:val="28"/>
          <w:szCs w:val="28"/>
        </w:rPr>
        <w:t>Mycoplasma</w:t>
      </w:r>
      <w:proofErr w:type="spellEnd"/>
      <w:r w:rsidRPr="008054EA">
        <w:rPr>
          <w:sz w:val="28"/>
          <w:szCs w:val="28"/>
        </w:rPr>
        <w:t xml:space="preserve"> </w:t>
      </w:r>
      <w:proofErr w:type="spellStart"/>
      <w:r w:rsidRPr="008054EA">
        <w:rPr>
          <w:sz w:val="28"/>
          <w:szCs w:val="28"/>
        </w:rPr>
        <w:t>hominis</w:t>
      </w:r>
      <w:proofErr w:type="spellEnd"/>
      <w:r w:rsidRPr="008054EA">
        <w:rPr>
          <w:sz w:val="28"/>
          <w:szCs w:val="28"/>
        </w:rPr>
        <w:t xml:space="preserve">, </w:t>
      </w:r>
      <w:proofErr w:type="spellStart"/>
      <w:r w:rsidRPr="008054EA">
        <w:rPr>
          <w:sz w:val="28"/>
          <w:szCs w:val="28"/>
        </w:rPr>
        <w:t>Chlamydia</w:t>
      </w:r>
      <w:proofErr w:type="spellEnd"/>
      <w:r w:rsidRPr="008054EA">
        <w:rPr>
          <w:sz w:val="28"/>
          <w:szCs w:val="28"/>
        </w:rPr>
        <w:t xml:space="preserve"> </w:t>
      </w:r>
      <w:proofErr w:type="spellStart"/>
      <w:r w:rsidRPr="008054EA">
        <w:rPr>
          <w:sz w:val="28"/>
          <w:szCs w:val="28"/>
        </w:rPr>
        <w:t>trachomatis</w:t>
      </w:r>
      <w:proofErr w:type="spellEnd"/>
      <w:r w:rsidRPr="008054EA">
        <w:rPr>
          <w:sz w:val="28"/>
          <w:szCs w:val="28"/>
        </w:rPr>
        <w:t xml:space="preserve">, </w:t>
      </w:r>
      <w:proofErr w:type="spellStart"/>
      <w:r w:rsidRPr="008054EA">
        <w:rPr>
          <w:sz w:val="28"/>
          <w:szCs w:val="28"/>
        </w:rPr>
        <w:t>Neisseria</w:t>
      </w:r>
      <w:proofErr w:type="spellEnd"/>
      <w:r w:rsidRPr="008054EA">
        <w:rPr>
          <w:sz w:val="28"/>
          <w:szCs w:val="28"/>
        </w:rPr>
        <w:t xml:space="preserve"> </w:t>
      </w:r>
      <w:proofErr w:type="spellStart"/>
      <w:r w:rsidRPr="008054EA">
        <w:rPr>
          <w:sz w:val="28"/>
          <w:szCs w:val="28"/>
        </w:rPr>
        <w:t>gonorrhoeae</w:t>
      </w:r>
      <w:proofErr w:type="spellEnd"/>
      <w:r w:rsidRPr="008054EA">
        <w:rPr>
          <w:sz w:val="28"/>
          <w:szCs w:val="28"/>
        </w:rPr>
        <w:t>.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982C6A" w:rsidRDefault="008054EA" w:rsidP="008054EA">
      <w:pPr>
        <w:rPr>
          <w:b/>
          <w:sz w:val="28"/>
          <w:szCs w:val="28"/>
        </w:rPr>
      </w:pPr>
      <w:r w:rsidRPr="00982C6A">
        <w:rPr>
          <w:b/>
          <w:sz w:val="28"/>
          <w:szCs w:val="28"/>
        </w:rPr>
        <w:t>Боль при аппендиците</w:t>
      </w:r>
    </w:p>
    <w:p w:rsidR="008054EA" w:rsidRPr="008054EA" w:rsidRDefault="008054EA" w:rsidP="008054EA">
      <w:pPr>
        <w:rPr>
          <w:sz w:val="28"/>
          <w:szCs w:val="28"/>
        </w:rPr>
      </w:pPr>
      <w:r w:rsidRPr="008054EA">
        <w:rPr>
          <w:sz w:val="28"/>
          <w:szCs w:val="28"/>
        </w:rPr>
        <w:t>Характер боли:</w:t>
      </w:r>
    </w:p>
    <w:p w:rsidR="008054EA" w:rsidRPr="00982C6A" w:rsidRDefault="008054EA" w:rsidP="00982C6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82C6A">
        <w:rPr>
          <w:sz w:val="28"/>
          <w:szCs w:val="28"/>
        </w:rPr>
        <w:t>нечеткая локализация;</w:t>
      </w:r>
    </w:p>
    <w:p w:rsidR="008054EA" w:rsidRPr="00982C6A" w:rsidRDefault="008054EA" w:rsidP="00982C6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82C6A">
        <w:rPr>
          <w:sz w:val="28"/>
          <w:szCs w:val="28"/>
        </w:rPr>
        <w:t>в виде колик;</w:t>
      </w:r>
    </w:p>
    <w:p w:rsidR="008054EA" w:rsidRPr="00982C6A" w:rsidRDefault="008054EA" w:rsidP="00982C6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82C6A">
        <w:rPr>
          <w:sz w:val="28"/>
          <w:szCs w:val="28"/>
        </w:rPr>
        <w:t>постепенно нарастает;</w:t>
      </w:r>
    </w:p>
    <w:p w:rsidR="008054EA" w:rsidRPr="00982C6A" w:rsidRDefault="008054EA" w:rsidP="00982C6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82C6A">
        <w:rPr>
          <w:sz w:val="28"/>
          <w:szCs w:val="28"/>
        </w:rPr>
        <w:t>при вовлечении  в процесс брюшины - симптомы ее раздражения; боль сосредоточена  в правой подвздошной области.</w:t>
      </w:r>
    </w:p>
    <w:p w:rsidR="008054EA" w:rsidRPr="00982C6A" w:rsidRDefault="008054EA" w:rsidP="00982C6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82C6A">
        <w:rPr>
          <w:sz w:val="28"/>
          <w:szCs w:val="28"/>
        </w:rPr>
        <w:t>аппендикс во время беременности у женщин, как правило, смещается кверху из-за увеличенной матки, поэтому боль чувствуется в новом месте;</w:t>
      </w:r>
    </w:p>
    <w:p w:rsidR="008054EA" w:rsidRPr="00982C6A" w:rsidRDefault="008054EA" w:rsidP="00982C6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82C6A">
        <w:rPr>
          <w:sz w:val="28"/>
          <w:szCs w:val="28"/>
        </w:rPr>
        <w:t xml:space="preserve">дополнительные симптомы: тошнота и рвота, отсутствие аппетита. 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C10655" w:rsidRDefault="008054EA" w:rsidP="008054EA">
      <w:pPr>
        <w:rPr>
          <w:b/>
          <w:sz w:val="28"/>
          <w:szCs w:val="28"/>
        </w:rPr>
      </w:pPr>
      <w:r w:rsidRPr="00C10655">
        <w:rPr>
          <w:b/>
          <w:sz w:val="28"/>
          <w:szCs w:val="28"/>
        </w:rPr>
        <w:t>Хронические боли</w:t>
      </w:r>
    </w:p>
    <w:p w:rsidR="008054EA" w:rsidRPr="00C10655" w:rsidRDefault="008054EA" w:rsidP="008054EA">
      <w:pPr>
        <w:rPr>
          <w:b/>
          <w:sz w:val="28"/>
          <w:szCs w:val="28"/>
        </w:rPr>
      </w:pPr>
      <w:proofErr w:type="spellStart"/>
      <w:r w:rsidRPr="00C10655">
        <w:rPr>
          <w:b/>
          <w:sz w:val="28"/>
          <w:szCs w:val="28"/>
        </w:rPr>
        <w:t>Альгодисменорея</w:t>
      </w:r>
      <w:proofErr w:type="spellEnd"/>
    </w:p>
    <w:p w:rsidR="008054EA" w:rsidRPr="008054EA" w:rsidRDefault="008054EA" w:rsidP="008054EA">
      <w:pPr>
        <w:rPr>
          <w:sz w:val="28"/>
          <w:szCs w:val="28"/>
        </w:rPr>
      </w:pPr>
      <w:r w:rsidRPr="008054EA">
        <w:rPr>
          <w:sz w:val="28"/>
          <w:szCs w:val="28"/>
        </w:rPr>
        <w:t xml:space="preserve">Боль у женщин при менструации. </w:t>
      </w:r>
      <w:r w:rsidRPr="00C10655">
        <w:rPr>
          <w:b/>
          <w:sz w:val="28"/>
          <w:szCs w:val="28"/>
        </w:rPr>
        <w:t>Первичная дисменорея.</w:t>
      </w:r>
      <w:r w:rsidRPr="008054EA">
        <w:rPr>
          <w:sz w:val="28"/>
          <w:szCs w:val="28"/>
        </w:rPr>
        <w:t xml:space="preserve"> Бывает в овуляторных менструальных циклах. Это боль без органических изменений в малом тазу. </w:t>
      </w:r>
    </w:p>
    <w:p w:rsidR="008054EA" w:rsidRPr="008054EA" w:rsidRDefault="008054EA" w:rsidP="008054EA">
      <w:pPr>
        <w:rPr>
          <w:sz w:val="28"/>
          <w:szCs w:val="28"/>
        </w:rPr>
      </w:pPr>
      <w:r w:rsidRPr="008054EA">
        <w:rPr>
          <w:sz w:val="28"/>
          <w:szCs w:val="28"/>
        </w:rPr>
        <w:t>Характер боли:</w:t>
      </w:r>
    </w:p>
    <w:p w:rsidR="008054EA" w:rsidRPr="00C10655" w:rsidRDefault="008054EA" w:rsidP="00C10655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10655">
        <w:rPr>
          <w:sz w:val="28"/>
          <w:szCs w:val="28"/>
        </w:rPr>
        <w:t>схваткообразная либо пульсирующая;</w:t>
      </w:r>
    </w:p>
    <w:p w:rsidR="008054EA" w:rsidRPr="00C10655" w:rsidRDefault="008054EA" w:rsidP="00C10655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gramStart"/>
      <w:r w:rsidRPr="00C10655">
        <w:rPr>
          <w:sz w:val="28"/>
          <w:szCs w:val="28"/>
        </w:rPr>
        <w:t>сосредоточена</w:t>
      </w:r>
      <w:proofErr w:type="gramEnd"/>
      <w:r w:rsidRPr="00C10655">
        <w:rPr>
          <w:sz w:val="28"/>
          <w:szCs w:val="28"/>
        </w:rPr>
        <w:t xml:space="preserve"> в нижней части;</w:t>
      </w:r>
    </w:p>
    <w:p w:rsidR="008054EA" w:rsidRPr="00C10655" w:rsidRDefault="008054EA" w:rsidP="00C10655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10655">
        <w:rPr>
          <w:sz w:val="28"/>
          <w:szCs w:val="28"/>
        </w:rPr>
        <w:t>может отдавать в поясницу, переднюю часть бедра.</w:t>
      </w:r>
    </w:p>
    <w:p w:rsidR="008054EA" w:rsidRPr="008054EA" w:rsidRDefault="008054EA" w:rsidP="008054EA">
      <w:pPr>
        <w:rPr>
          <w:sz w:val="28"/>
          <w:szCs w:val="28"/>
        </w:rPr>
      </w:pPr>
      <w:r w:rsidRPr="008054EA">
        <w:rPr>
          <w:sz w:val="28"/>
          <w:szCs w:val="28"/>
        </w:rPr>
        <w:t>Боль начинается при первом появлении менструации, длится не больше 48 часов.</w:t>
      </w:r>
    </w:p>
    <w:p w:rsidR="008054EA" w:rsidRPr="008054EA" w:rsidRDefault="008054EA" w:rsidP="008054EA">
      <w:pPr>
        <w:rPr>
          <w:sz w:val="28"/>
          <w:szCs w:val="28"/>
        </w:rPr>
      </w:pPr>
      <w:r w:rsidRPr="008054EA">
        <w:rPr>
          <w:sz w:val="28"/>
          <w:szCs w:val="28"/>
        </w:rPr>
        <w:t>Сопутствующие симптомы:</w:t>
      </w:r>
    </w:p>
    <w:p w:rsidR="008054EA" w:rsidRPr="00C10655" w:rsidRDefault="008054EA" w:rsidP="00C1065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C10655">
        <w:rPr>
          <w:sz w:val="28"/>
          <w:szCs w:val="28"/>
        </w:rPr>
        <w:t>головная боль;</w:t>
      </w:r>
    </w:p>
    <w:p w:rsidR="008054EA" w:rsidRPr="00C10655" w:rsidRDefault="008054EA" w:rsidP="00C1065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C10655">
        <w:rPr>
          <w:sz w:val="28"/>
          <w:szCs w:val="28"/>
        </w:rPr>
        <w:t>боль в пояснице;</w:t>
      </w:r>
    </w:p>
    <w:p w:rsidR="008054EA" w:rsidRPr="00C10655" w:rsidRDefault="008054EA" w:rsidP="00C1065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C10655">
        <w:rPr>
          <w:sz w:val="28"/>
          <w:szCs w:val="28"/>
        </w:rPr>
        <w:lastRenderedPageBreak/>
        <w:t>высокая утомляемость;</w:t>
      </w:r>
    </w:p>
    <w:p w:rsidR="008054EA" w:rsidRPr="00C10655" w:rsidRDefault="008054EA" w:rsidP="00C1065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C10655">
        <w:rPr>
          <w:sz w:val="28"/>
          <w:szCs w:val="28"/>
        </w:rPr>
        <w:t>тошнота, рвота;</w:t>
      </w:r>
    </w:p>
    <w:p w:rsidR="008054EA" w:rsidRPr="00C10655" w:rsidRDefault="008054EA" w:rsidP="00C1065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C10655">
        <w:rPr>
          <w:sz w:val="28"/>
          <w:szCs w:val="28"/>
        </w:rPr>
        <w:t>диарея</w:t>
      </w:r>
      <w:r w:rsidR="00C10655">
        <w:rPr>
          <w:sz w:val="28"/>
          <w:szCs w:val="28"/>
        </w:rPr>
        <w:t>.</w:t>
      </w:r>
    </w:p>
    <w:p w:rsidR="008054EA" w:rsidRPr="008054EA" w:rsidRDefault="008054EA" w:rsidP="008054EA">
      <w:pPr>
        <w:rPr>
          <w:sz w:val="28"/>
          <w:szCs w:val="28"/>
        </w:rPr>
      </w:pPr>
      <w:r w:rsidRPr="008054EA">
        <w:rPr>
          <w:sz w:val="28"/>
          <w:szCs w:val="28"/>
        </w:rPr>
        <w:t xml:space="preserve">Болезненные ощущения вызываются местными участками недостаточного кровоснабжения (ишемии) в сокращенной матке. </w:t>
      </w:r>
    </w:p>
    <w:p w:rsidR="00C10655" w:rsidRDefault="00C10655" w:rsidP="008054EA">
      <w:pPr>
        <w:rPr>
          <w:b/>
          <w:sz w:val="28"/>
          <w:szCs w:val="28"/>
        </w:rPr>
      </w:pPr>
    </w:p>
    <w:p w:rsidR="008054EA" w:rsidRPr="008054EA" w:rsidRDefault="008054EA" w:rsidP="008054EA">
      <w:pPr>
        <w:rPr>
          <w:sz w:val="28"/>
          <w:szCs w:val="28"/>
        </w:rPr>
      </w:pPr>
      <w:r w:rsidRPr="00C10655">
        <w:rPr>
          <w:b/>
          <w:sz w:val="28"/>
          <w:szCs w:val="28"/>
        </w:rPr>
        <w:t>Вторичная дисменорея</w:t>
      </w:r>
      <w:r w:rsidRPr="008054EA">
        <w:rPr>
          <w:sz w:val="28"/>
          <w:szCs w:val="28"/>
        </w:rPr>
        <w:t xml:space="preserve"> – болезненные менструации при органических изменениях. Начинается через 2 года и более после </w:t>
      </w:r>
      <w:proofErr w:type="spellStart"/>
      <w:r w:rsidRPr="008054EA">
        <w:rPr>
          <w:sz w:val="28"/>
          <w:szCs w:val="28"/>
        </w:rPr>
        <w:t>менархе</w:t>
      </w:r>
      <w:proofErr w:type="spellEnd"/>
      <w:r w:rsidRPr="008054EA">
        <w:rPr>
          <w:sz w:val="28"/>
          <w:szCs w:val="28"/>
        </w:rPr>
        <w:t>.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C10655" w:rsidRDefault="008054EA" w:rsidP="008054EA">
      <w:pPr>
        <w:rPr>
          <w:b/>
          <w:sz w:val="28"/>
          <w:szCs w:val="28"/>
        </w:rPr>
      </w:pPr>
      <w:r w:rsidRPr="00C10655">
        <w:rPr>
          <w:b/>
          <w:sz w:val="28"/>
          <w:szCs w:val="28"/>
        </w:rPr>
        <w:t>Ациклические боли</w:t>
      </w:r>
    </w:p>
    <w:p w:rsidR="008054EA" w:rsidRPr="008054EA" w:rsidRDefault="008054EA" w:rsidP="008054EA">
      <w:pPr>
        <w:rPr>
          <w:sz w:val="28"/>
          <w:szCs w:val="28"/>
        </w:rPr>
      </w:pPr>
      <w:r w:rsidRPr="008054EA">
        <w:rPr>
          <w:sz w:val="28"/>
          <w:szCs w:val="28"/>
        </w:rPr>
        <w:t xml:space="preserve">Продолжительные боли, причем они не связаны с менструацией и не купируются. </w:t>
      </w:r>
    </w:p>
    <w:p w:rsidR="008054EA" w:rsidRPr="008054EA" w:rsidRDefault="008054EA" w:rsidP="008054EA">
      <w:pPr>
        <w:rPr>
          <w:sz w:val="28"/>
          <w:szCs w:val="28"/>
        </w:rPr>
      </w:pPr>
      <w:r w:rsidRPr="008054EA">
        <w:rPr>
          <w:sz w:val="28"/>
          <w:szCs w:val="28"/>
        </w:rPr>
        <w:t>Органические причины:</w:t>
      </w:r>
    </w:p>
    <w:p w:rsidR="008054EA" w:rsidRPr="00C10655" w:rsidRDefault="008054EA" w:rsidP="00C10655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 w:rsidRPr="00C10655">
        <w:rPr>
          <w:sz w:val="28"/>
          <w:szCs w:val="28"/>
        </w:rPr>
        <w:t>эндометриоз</w:t>
      </w:r>
      <w:proofErr w:type="spellEnd"/>
      <w:r w:rsidRPr="00C10655">
        <w:rPr>
          <w:sz w:val="28"/>
          <w:szCs w:val="28"/>
        </w:rPr>
        <w:t xml:space="preserve">:  периодические боли перед менструацией и во время нее. </w:t>
      </w:r>
      <w:proofErr w:type="spellStart"/>
      <w:r w:rsidRPr="00C10655">
        <w:rPr>
          <w:sz w:val="28"/>
          <w:szCs w:val="28"/>
        </w:rPr>
        <w:t>Эндометриоз</w:t>
      </w:r>
      <w:proofErr w:type="spellEnd"/>
      <w:r w:rsidRPr="00C10655">
        <w:rPr>
          <w:sz w:val="28"/>
          <w:szCs w:val="28"/>
        </w:rPr>
        <w:t xml:space="preserve"> вызывает местные  повреждения, деформацию, непроходимость, рубцы и спайки. Синдром боли зависит от расположения </w:t>
      </w:r>
      <w:proofErr w:type="spellStart"/>
      <w:r w:rsidRPr="00C10655">
        <w:rPr>
          <w:sz w:val="28"/>
          <w:szCs w:val="28"/>
        </w:rPr>
        <w:t>эндометриоидных</w:t>
      </w:r>
      <w:proofErr w:type="spellEnd"/>
      <w:r w:rsidRPr="00C10655">
        <w:rPr>
          <w:sz w:val="28"/>
          <w:szCs w:val="28"/>
        </w:rPr>
        <w:t xml:space="preserve"> гетеротопий;</w:t>
      </w:r>
    </w:p>
    <w:p w:rsidR="008054EA" w:rsidRPr="00C10655" w:rsidRDefault="008054EA" w:rsidP="00C1065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10655">
        <w:rPr>
          <w:sz w:val="28"/>
          <w:szCs w:val="28"/>
        </w:rPr>
        <w:t>врожденные аномалии гениталий у девочек часто становятся причиной ложной аменореи. Менструальная кровь накапливается в матке (</w:t>
      </w:r>
      <w:proofErr w:type="spellStart"/>
      <w:r w:rsidRPr="00C10655">
        <w:rPr>
          <w:sz w:val="28"/>
          <w:szCs w:val="28"/>
        </w:rPr>
        <w:t>гематометра</w:t>
      </w:r>
      <w:proofErr w:type="spellEnd"/>
      <w:r w:rsidRPr="00C10655">
        <w:rPr>
          <w:sz w:val="28"/>
          <w:szCs w:val="28"/>
        </w:rPr>
        <w:t>) из-за непроходимости цервикального канала или во влагалище (</w:t>
      </w:r>
      <w:proofErr w:type="spellStart"/>
      <w:r w:rsidRPr="00C10655">
        <w:rPr>
          <w:sz w:val="28"/>
          <w:szCs w:val="28"/>
        </w:rPr>
        <w:t>гематокольпос</w:t>
      </w:r>
      <w:proofErr w:type="spellEnd"/>
      <w:r w:rsidRPr="00C10655">
        <w:rPr>
          <w:sz w:val="28"/>
          <w:szCs w:val="28"/>
        </w:rPr>
        <w:t>) из-за заращения девственной плевы.</w:t>
      </w:r>
    </w:p>
    <w:p w:rsidR="008054EA" w:rsidRPr="00C10655" w:rsidRDefault="008054EA" w:rsidP="00C1065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10655">
        <w:rPr>
          <w:sz w:val="28"/>
          <w:szCs w:val="28"/>
        </w:rPr>
        <w:t>спаечная болезнь. Бывает при хронических заболеваниях половых органов, а также после перенесенного хирургической операции (стеноз шейки матки);</w:t>
      </w:r>
    </w:p>
    <w:p w:rsidR="008054EA" w:rsidRPr="00C10655" w:rsidRDefault="008054EA" w:rsidP="00C1065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10655">
        <w:rPr>
          <w:sz w:val="28"/>
          <w:szCs w:val="28"/>
        </w:rPr>
        <w:t>синдром остаточного яичника - при неполном удалении тканей яичника. Симптомы вызваны обструкцией мочеточника из-за пережатия яичника тканью;</w:t>
      </w:r>
    </w:p>
    <w:p w:rsidR="008054EA" w:rsidRPr="00C10655" w:rsidRDefault="008054EA" w:rsidP="00C1065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10655">
        <w:rPr>
          <w:sz w:val="28"/>
          <w:szCs w:val="28"/>
        </w:rPr>
        <w:t>доброкачественная опухоль (фибромиома матки). Сопровождается болью и кровотечениями.</w:t>
      </w:r>
    </w:p>
    <w:p w:rsidR="008054EA" w:rsidRPr="00C10655" w:rsidRDefault="008054EA" w:rsidP="00C10655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gramStart"/>
      <w:r w:rsidRPr="00C10655">
        <w:rPr>
          <w:sz w:val="28"/>
          <w:szCs w:val="28"/>
        </w:rPr>
        <w:t>з</w:t>
      </w:r>
      <w:proofErr w:type="gramEnd"/>
      <w:r w:rsidRPr="00C10655">
        <w:rPr>
          <w:sz w:val="28"/>
          <w:szCs w:val="28"/>
        </w:rPr>
        <w:t>астой в малом тазу (чаще бывает при варикозном расширении вен малого таза);</w:t>
      </w:r>
    </w:p>
    <w:p w:rsidR="008054EA" w:rsidRPr="00C10655" w:rsidRDefault="008054EA" w:rsidP="00C1065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10655">
        <w:rPr>
          <w:sz w:val="28"/>
          <w:szCs w:val="28"/>
        </w:rPr>
        <w:t>болезни мочевыводящих путей (мочекаменная болезнь, цистит);</w:t>
      </w:r>
    </w:p>
    <w:p w:rsidR="008054EA" w:rsidRPr="00C10655" w:rsidRDefault="008054EA" w:rsidP="00C1065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10655">
        <w:rPr>
          <w:sz w:val="28"/>
          <w:szCs w:val="28"/>
        </w:rPr>
        <w:lastRenderedPageBreak/>
        <w:t xml:space="preserve">заболевания желудочно-кишечного тракта (колит, </w:t>
      </w:r>
      <w:proofErr w:type="spellStart"/>
      <w:r w:rsidRPr="00C10655">
        <w:rPr>
          <w:sz w:val="28"/>
          <w:szCs w:val="28"/>
        </w:rPr>
        <w:t>дивертикулит</w:t>
      </w:r>
      <w:proofErr w:type="spellEnd"/>
      <w:r w:rsidRPr="00C10655">
        <w:rPr>
          <w:sz w:val="28"/>
          <w:szCs w:val="28"/>
        </w:rPr>
        <w:t>);</w:t>
      </w:r>
    </w:p>
    <w:p w:rsidR="008054EA" w:rsidRPr="00C10655" w:rsidRDefault="008054EA" w:rsidP="00C1065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10655">
        <w:rPr>
          <w:sz w:val="28"/>
          <w:szCs w:val="28"/>
        </w:rPr>
        <w:t xml:space="preserve">болезни связочного аппарата, костной системы, врожденные деформации, воспаления (грыжа межпозвонкового диска, </w:t>
      </w:r>
      <w:proofErr w:type="spellStart"/>
      <w:r w:rsidRPr="00C10655">
        <w:rPr>
          <w:sz w:val="28"/>
          <w:szCs w:val="28"/>
        </w:rPr>
        <w:t>фибромиозит</w:t>
      </w:r>
      <w:proofErr w:type="spellEnd"/>
      <w:r w:rsidRPr="00C10655">
        <w:rPr>
          <w:sz w:val="28"/>
          <w:szCs w:val="28"/>
        </w:rPr>
        <w:t>, сколиоз, остеоартрит).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C10655" w:rsidRDefault="008054EA" w:rsidP="008054EA">
      <w:pPr>
        <w:rPr>
          <w:b/>
          <w:sz w:val="28"/>
          <w:szCs w:val="28"/>
        </w:rPr>
      </w:pPr>
      <w:r w:rsidRPr="00C10655">
        <w:rPr>
          <w:b/>
          <w:sz w:val="28"/>
          <w:szCs w:val="28"/>
        </w:rPr>
        <w:t>Неорганические причины</w:t>
      </w:r>
    </w:p>
    <w:p w:rsidR="008054EA" w:rsidRPr="008054EA" w:rsidRDefault="008054EA" w:rsidP="008054EA">
      <w:pPr>
        <w:rPr>
          <w:sz w:val="28"/>
          <w:szCs w:val="28"/>
        </w:rPr>
      </w:pPr>
      <w:r w:rsidRPr="008054EA">
        <w:rPr>
          <w:sz w:val="28"/>
          <w:szCs w:val="28"/>
        </w:rPr>
        <w:t>У некоторых людей раздражение чувствительных точек в низу живота вызывает боли. Причины:</w:t>
      </w:r>
    </w:p>
    <w:p w:rsidR="008054EA" w:rsidRPr="00C10655" w:rsidRDefault="008054EA" w:rsidP="00C1065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10655">
        <w:rPr>
          <w:sz w:val="28"/>
          <w:szCs w:val="28"/>
        </w:rPr>
        <w:t>нарушения иммунитета;</w:t>
      </w:r>
    </w:p>
    <w:p w:rsidR="008054EA" w:rsidRPr="00C10655" w:rsidRDefault="008054EA" w:rsidP="00C1065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10655">
        <w:rPr>
          <w:sz w:val="28"/>
          <w:szCs w:val="28"/>
        </w:rPr>
        <w:t>инфекционный процесс;</w:t>
      </w:r>
    </w:p>
    <w:p w:rsidR="008054EA" w:rsidRPr="00C10655" w:rsidRDefault="008054EA" w:rsidP="00C1065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10655">
        <w:rPr>
          <w:sz w:val="28"/>
          <w:szCs w:val="28"/>
        </w:rPr>
        <w:t>хронические системные заболевания;</w:t>
      </w:r>
    </w:p>
    <w:p w:rsidR="008054EA" w:rsidRPr="00C10655" w:rsidRDefault="008054EA" w:rsidP="00C1065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10655">
        <w:rPr>
          <w:sz w:val="28"/>
          <w:szCs w:val="28"/>
        </w:rPr>
        <w:t>у женщин - результат аборта.</w:t>
      </w:r>
    </w:p>
    <w:p w:rsidR="008054EA" w:rsidRPr="008054EA" w:rsidRDefault="008054EA" w:rsidP="008054EA">
      <w:pPr>
        <w:rPr>
          <w:sz w:val="28"/>
          <w:szCs w:val="28"/>
        </w:rPr>
      </w:pPr>
    </w:p>
    <w:p w:rsidR="008054EA" w:rsidRPr="00C10655" w:rsidRDefault="008054EA" w:rsidP="008054EA">
      <w:pPr>
        <w:rPr>
          <w:b/>
          <w:sz w:val="28"/>
          <w:szCs w:val="28"/>
        </w:rPr>
      </w:pPr>
      <w:r w:rsidRPr="00C10655">
        <w:rPr>
          <w:b/>
          <w:sz w:val="28"/>
          <w:szCs w:val="28"/>
        </w:rPr>
        <w:t>Психогенные причины боли</w:t>
      </w:r>
    </w:p>
    <w:p w:rsidR="008054EA" w:rsidRPr="008054EA" w:rsidRDefault="008054EA" w:rsidP="008054EA">
      <w:pPr>
        <w:rPr>
          <w:sz w:val="28"/>
          <w:szCs w:val="28"/>
        </w:rPr>
      </w:pPr>
      <w:r w:rsidRPr="008054EA">
        <w:rPr>
          <w:sz w:val="28"/>
          <w:szCs w:val="28"/>
        </w:rPr>
        <w:t>Диагноз психогенных болей ставится при вычеркивании органических причин.</w:t>
      </w:r>
    </w:p>
    <w:p w:rsidR="008054EA" w:rsidRPr="008054EA" w:rsidRDefault="008054EA" w:rsidP="008054EA">
      <w:pPr>
        <w:rPr>
          <w:sz w:val="28"/>
          <w:szCs w:val="28"/>
        </w:rPr>
      </w:pPr>
      <w:r w:rsidRPr="008054EA">
        <w:rPr>
          <w:sz w:val="28"/>
          <w:szCs w:val="28"/>
        </w:rPr>
        <w:t xml:space="preserve">Пограничные состояния: </w:t>
      </w:r>
    </w:p>
    <w:p w:rsidR="008054EA" w:rsidRPr="00C10655" w:rsidRDefault="008054EA" w:rsidP="00C1065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C10655">
        <w:rPr>
          <w:sz w:val="28"/>
          <w:szCs w:val="28"/>
        </w:rPr>
        <w:t>депрессия;</w:t>
      </w:r>
    </w:p>
    <w:p w:rsidR="008054EA" w:rsidRPr="00C10655" w:rsidRDefault="008054EA" w:rsidP="00C1065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C10655">
        <w:rPr>
          <w:sz w:val="28"/>
          <w:szCs w:val="28"/>
        </w:rPr>
        <w:t>ипохондрия;</w:t>
      </w:r>
    </w:p>
    <w:p w:rsidR="002E7ABA" w:rsidRPr="008054EA" w:rsidRDefault="008054EA" w:rsidP="00C10655">
      <w:pPr>
        <w:pStyle w:val="a3"/>
        <w:numPr>
          <w:ilvl w:val="0"/>
          <w:numId w:val="17"/>
        </w:numPr>
      </w:pPr>
      <w:r w:rsidRPr="00C10655">
        <w:rPr>
          <w:sz w:val="28"/>
          <w:szCs w:val="28"/>
        </w:rPr>
        <w:t>истерия.</w:t>
      </w:r>
    </w:p>
    <w:sectPr w:rsidR="002E7ABA" w:rsidRPr="0080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E3F"/>
    <w:multiLevelType w:val="hybridMultilevel"/>
    <w:tmpl w:val="6952D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D2C77"/>
    <w:multiLevelType w:val="hybridMultilevel"/>
    <w:tmpl w:val="1BBE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E7466"/>
    <w:multiLevelType w:val="hybridMultilevel"/>
    <w:tmpl w:val="65365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B51FE"/>
    <w:multiLevelType w:val="hybridMultilevel"/>
    <w:tmpl w:val="982E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60C78"/>
    <w:multiLevelType w:val="hybridMultilevel"/>
    <w:tmpl w:val="1ED2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A4664"/>
    <w:multiLevelType w:val="hybridMultilevel"/>
    <w:tmpl w:val="4AB0D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43A56"/>
    <w:multiLevelType w:val="hybridMultilevel"/>
    <w:tmpl w:val="8D14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B1F69"/>
    <w:multiLevelType w:val="hybridMultilevel"/>
    <w:tmpl w:val="79E8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03C3D"/>
    <w:multiLevelType w:val="hybridMultilevel"/>
    <w:tmpl w:val="7DD0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F6426"/>
    <w:multiLevelType w:val="hybridMultilevel"/>
    <w:tmpl w:val="81D8B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3165A"/>
    <w:multiLevelType w:val="hybridMultilevel"/>
    <w:tmpl w:val="826A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60184"/>
    <w:multiLevelType w:val="hybridMultilevel"/>
    <w:tmpl w:val="BCE2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75E3B"/>
    <w:multiLevelType w:val="hybridMultilevel"/>
    <w:tmpl w:val="8E5A9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8734E"/>
    <w:multiLevelType w:val="hybridMultilevel"/>
    <w:tmpl w:val="83F8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D47D4"/>
    <w:multiLevelType w:val="hybridMultilevel"/>
    <w:tmpl w:val="9886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8221F"/>
    <w:multiLevelType w:val="hybridMultilevel"/>
    <w:tmpl w:val="6302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06408"/>
    <w:multiLevelType w:val="hybridMultilevel"/>
    <w:tmpl w:val="A6C2F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3"/>
  </w:num>
  <w:num w:numId="5">
    <w:abstractNumId w:val="15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12"/>
  </w:num>
  <w:num w:numId="13">
    <w:abstractNumId w:val="1"/>
  </w:num>
  <w:num w:numId="14">
    <w:abstractNumId w:val="10"/>
  </w:num>
  <w:num w:numId="15">
    <w:abstractNumId w:val="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61"/>
    <w:rsid w:val="00015003"/>
    <w:rsid w:val="00046763"/>
    <w:rsid w:val="00092F1E"/>
    <w:rsid w:val="000B0FE2"/>
    <w:rsid w:val="000C4C88"/>
    <w:rsid w:val="001018B5"/>
    <w:rsid w:val="001355ED"/>
    <w:rsid w:val="001419F3"/>
    <w:rsid w:val="00166F06"/>
    <w:rsid w:val="00265D23"/>
    <w:rsid w:val="002E7ABA"/>
    <w:rsid w:val="00336562"/>
    <w:rsid w:val="00342D92"/>
    <w:rsid w:val="00443942"/>
    <w:rsid w:val="0046439B"/>
    <w:rsid w:val="004F2C33"/>
    <w:rsid w:val="00520D63"/>
    <w:rsid w:val="005A5FD6"/>
    <w:rsid w:val="005B63A2"/>
    <w:rsid w:val="00621AF2"/>
    <w:rsid w:val="00625776"/>
    <w:rsid w:val="0063418E"/>
    <w:rsid w:val="00716E3C"/>
    <w:rsid w:val="007A6263"/>
    <w:rsid w:val="007C1575"/>
    <w:rsid w:val="008054EA"/>
    <w:rsid w:val="00811AAD"/>
    <w:rsid w:val="00821BF8"/>
    <w:rsid w:val="0086597D"/>
    <w:rsid w:val="008F1DE7"/>
    <w:rsid w:val="00937643"/>
    <w:rsid w:val="00982C6A"/>
    <w:rsid w:val="00997C77"/>
    <w:rsid w:val="009B4B87"/>
    <w:rsid w:val="009F1732"/>
    <w:rsid w:val="00A3785E"/>
    <w:rsid w:val="00A55ED0"/>
    <w:rsid w:val="00AC2E15"/>
    <w:rsid w:val="00B11764"/>
    <w:rsid w:val="00BC30AC"/>
    <w:rsid w:val="00C10655"/>
    <w:rsid w:val="00C16961"/>
    <w:rsid w:val="00C349BC"/>
    <w:rsid w:val="00C55F3A"/>
    <w:rsid w:val="00C720AD"/>
    <w:rsid w:val="00C848DF"/>
    <w:rsid w:val="00D749A2"/>
    <w:rsid w:val="00DC6A23"/>
    <w:rsid w:val="00E74247"/>
    <w:rsid w:val="00EF117B"/>
    <w:rsid w:val="00F71327"/>
    <w:rsid w:val="00FA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861</Words>
  <Characters>6219</Characters>
  <Application>Microsoft Office Word</Application>
  <DocSecurity>0</DocSecurity>
  <Lines>214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46</cp:revision>
  <dcterms:created xsi:type="dcterms:W3CDTF">2014-11-29T23:39:00Z</dcterms:created>
  <dcterms:modified xsi:type="dcterms:W3CDTF">2014-12-01T03:14:00Z</dcterms:modified>
</cp:coreProperties>
</file>