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Nadja K</w:t>
      </w:r>
      <w:r>
        <w:rPr>
          <w:rFonts w:hAnsi="Times New Roman" w:hint="default"/>
          <w:sz w:val="28"/>
          <w:szCs w:val="28"/>
          <w:rtl w:val="0"/>
          <w:lang w:val="en-US"/>
        </w:rPr>
        <w:t>ü</w:t>
      </w:r>
      <w:r>
        <w:rPr>
          <w:rFonts w:ascii="Times New Roman"/>
          <w:sz w:val="28"/>
          <w:szCs w:val="28"/>
          <w:rtl w:val="0"/>
          <w:lang w:val="de-DE"/>
        </w:rPr>
        <w:t>chenmeister - m</w:t>
      </w:r>
      <w:r>
        <w:rPr>
          <w:rFonts w:hAnsi="Times New Roman" w:hint="default"/>
          <w:sz w:val="28"/>
          <w:szCs w:val="28"/>
          <w:rtl w:val="0"/>
          <w:lang w:val="en-US"/>
        </w:rPr>
        <w:t>ü</w:t>
      </w:r>
      <w:r>
        <w:rPr>
          <w:rFonts w:ascii="Times New Roman"/>
          <w:sz w:val="28"/>
          <w:szCs w:val="28"/>
          <w:rtl w:val="0"/>
          <w:lang w:val="de-DE"/>
        </w:rPr>
        <w:t>de wie ich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die t</w:t>
      </w:r>
      <w:r>
        <w:rPr>
          <w:rFonts w:hAnsi="Times New Roman" w:hint="default"/>
          <w:sz w:val="28"/>
          <w:szCs w:val="28"/>
          <w:rtl w:val="0"/>
          <w:lang w:val="en-US"/>
        </w:rPr>
        <w:t>ü</w:t>
      </w:r>
      <w:r>
        <w:rPr>
          <w:rFonts w:ascii="Times New Roman"/>
          <w:sz w:val="28"/>
          <w:szCs w:val="28"/>
          <w:rtl w:val="0"/>
          <w:lang w:val="en-US"/>
        </w:rPr>
        <w:t>r stand offen: f</w:t>
      </w:r>
      <w:r>
        <w:rPr>
          <w:rFonts w:hAnsi="Times New Roman" w:hint="default"/>
          <w:sz w:val="28"/>
          <w:szCs w:val="28"/>
          <w:rtl w:val="0"/>
          <w:lang w:val="de-DE"/>
        </w:rPr>
        <w:t>üß</w:t>
      </w:r>
      <w:r>
        <w:rPr>
          <w:rFonts w:ascii="Times New Roman"/>
          <w:sz w:val="28"/>
          <w:szCs w:val="28"/>
          <w:rtl w:val="0"/>
          <w:lang w:val="de-DE"/>
        </w:rPr>
        <w:t>e badeten im licht, das bei den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knien langsam auslief, die oberschenkel kaum mehr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streifte und m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nl-NL"/>
        </w:rPr>
        <w:t>de war, m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de-DE"/>
        </w:rPr>
        <w:t>de wie ich. Der himmel klar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die luft so frisch: satt vom sommer, noch nicht herbst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was wundernahm, besah man die finger, die rau und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ineinander verflochten m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nl-NL"/>
        </w:rPr>
        <w:t>de waren, m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de-DE"/>
        </w:rPr>
        <w:t>de wie ich.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jeder schritt ein schritt zur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de-DE"/>
        </w:rPr>
        <w:t>ck: tiere brachen aus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de-DE"/>
        </w:rPr>
        <w:t>dem lauf, w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ä</w:t>
      </w:r>
      <w:r>
        <w:rPr>
          <w:rFonts w:ascii="Times New Roman"/>
          <w:sz w:val="28"/>
          <w:szCs w:val="28"/>
          <w:u w:color="494949"/>
          <w:rtl w:val="0"/>
          <w:lang w:val="de-DE"/>
        </w:rPr>
        <w:t>hrend auch diese stunde verstrich, nun, da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  <w:r>
        <w:rPr>
          <w:rFonts w:ascii="Times New Roman"/>
          <w:sz w:val="28"/>
          <w:szCs w:val="28"/>
          <w:u w:color="494949"/>
          <w:rtl w:val="0"/>
          <w:lang w:val="nl-NL"/>
        </w:rPr>
        <w:t>man blumen niederlegte, die m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nl-NL"/>
        </w:rPr>
        <w:t>de waren, m</w:t>
      </w:r>
      <w:r>
        <w:rPr>
          <w:rFonts w:hAnsi="Times New Roman" w:hint="default"/>
          <w:sz w:val="28"/>
          <w:szCs w:val="28"/>
          <w:u w:color="494949"/>
          <w:rtl w:val="0"/>
          <w:lang w:val="de-DE"/>
        </w:rPr>
        <w:t>ü</w:t>
      </w:r>
      <w:r>
        <w:rPr>
          <w:rFonts w:ascii="Times New Roman"/>
          <w:sz w:val="28"/>
          <w:szCs w:val="28"/>
          <w:u w:color="494949"/>
          <w:rtl w:val="0"/>
          <w:lang w:val="de-DE"/>
        </w:rPr>
        <w:t>de wie ich.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u w:color="494949"/>
        </w:rPr>
      </w:pPr>
    </w:p>
    <w:p>
      <w:pPr>
        <w:pStyle w:val="Текстовый блок"/>
      </w:pPr>
      <w:r>
        <w:rPr>
          <w:rFonts w:ascii="Times New Roman"/>
          <w:sz w:val="28"/>
          <w:szCs w:val="28"/>
          <w:rtl w:val="0"/>
          <w:lang w:val="en-US"/>
        </w:rPr>
        <w:t>Nadja K</w:t>
      </w:r>
      <w:r>
        <w:rPr>
          <w:rFonts w:hAnsi="Times New Roman" w:hint="default"/>
          <w:sz w:val="28"/>
          <w:szCs w:val="28"/>
          <w:rtl w:val="0"/>
          <w:lang w:val="en-US"/>
        </w:rPr>
        <w:t>ü</w:t>
      </w:r>
      <w:r>
        <w:rPr>
          <w:rFonts w:ascii="Times New Roman"/>
          <w:sz w:val="28"/>
          <w:szCs w:val="28"/>
          <w:rtl w:val="0"/>
          <w:lang w:val="de-DE"/>
        </w:rPr>
        <w:t>chenmeister - tired like me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 xml:space="preserve">the door was open: feet were bathing in the light, 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that fell slowly to the knees, no longer touched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the thigh, and it was tired, tired like me. the clear sky,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the air so fresh: saturated with summer, and not yet astonished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by autumn, and fingers could be seen, that were rough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and entwined in one another, and they were tired, tired like me.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every step - a step backwards: animals scattered out from under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a pile of leaves, and as that hour also passed, then someone</w:t>
      </w:r>
      <w:r>
        <w:rPr>
          <w:rFonts w:ascii="Times New Roman" w:cs="Times New Roman" w:hAnsi="Times New Roman" w:eastAsia="Times New Roman"/>
          <w:sz w:val="28"/>
          <w:szCs w:val="28"/>
          <w:lang w:val="de-DE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>would lay old flowers there, and they were tired, tired like me.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