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2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1"/>
        <w:gridCol w:w="7281"/>
      </w:tblGrid>
      <w:tr>
        <w:tblPrEx>
          <w:shd w:val="clear" w:color="auto" w:fill="auto"/>
        </w:tblPrEx>
        <w:trPr>
          <w:trHeight w:val="9296" w:hRule="atLeast"/>
        </w:trPr>
        <w:tc>
          <w:tcPr>
            <w:tcW w:type="dxa" w:w="72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Moth in the Juke Box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A moth had died inside the juke box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at Dean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s Caf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é 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it-IT"/>
              </w:rPr>
              <w:t>Rushcutter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s Bay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fr-FR"/>
              </w:rPr>
              <w:t>I don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t know what had been the cause to kill it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whether the music or just lack of air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but the moth seemed mummified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and must have sat there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well preserved and over the years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in its glass coffin,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its wings brittle and white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trembling ever so slight under the musical vault.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When first we spotted the immortal moth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it squatted on the number ninety-nine: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</w:rPr>
              <w:t>Herb Alpert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s This guy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s in love with you,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which we kept playing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over chocolate shakes and nacho dips.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But every time on later trips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when I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d be back at Dean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  <w:lang w:val="fr-FR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s Caf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é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the music had moved the moth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from song to song,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giving it far beyond its death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nl-NL"/>
              </w:rPr>
              <w:t>an eerie kind of mobility.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The immutable but movable messenger from beyond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had travelled from Abba to KISS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up and down the charts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but never back to that one tune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to which since the early days of our love</w:t>
            </w:r>
          </w:p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/>
                <w:color w:val="222222"/>
                <w:sz w:val="26"/>
                <w:szCs w:val="26"/>
                <w:rtl w:val="0"/>
                <w:lang w:val="en-US"/>
              </w:rPr>
              <w:t>I had never grown immune.</w:t>
            </w:r>
            <w:r>
              <w:rPr>
                <w:rFonts w:ascii="Arial" w:cs="Arial" w:hAnsi="Arial" w:eastAsia="Arial"/>
                <w:color w:val="222222"/>
                <w:sz w:val="26"/>
                <w:szCs w:val="26"/>
                <w:rtl w:val="0"/>
              </w:rPr>
            </w:r>
          </w:p>
        </w:tc>
        <w:tc>
          <w:tcPr>
            <w:tcW w:type="dxa" w:w="7281"/>
            <w:tcBorders>
              <w:top w:val="single" w:color="000000" w:sz="2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Мотылёк в музыкальном автомате</w:t>
            </w:r>
          </w:p>
          <w:p/>
          <w:p>
            <w:pPr>
              <w:pStyle w:val="По умолчанию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Мотылёк умер в музыкальном автомате </w:t>
              <w:br w:type="textWrapping"/>
              <w:t>В кафе «У Дина» на Рашкаттерс Бэй</w:t>
              <w:br w:type="textWrapping"/>
              <w:t>Я не знаю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что стало причиной его смерти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-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Музыка ли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или просто недостаток воздуха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но мотылек остался там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он отлично сохранился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,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и годы спустя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в этом стеклянном гробу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его хрупкие белые крылья</w:t>
              <w:br w:type="textWrapping"/>
              <w:t>всё так же еле трепетали</w:t>
              <w:br w:type="textWrapping"/>
              <w:t>в музыкальной усыпальнице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br w:type="textWrapping"/>
              <w:t>Когда мы впервые заметили бессмертного мотылька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Он сел на номер девяносто девять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: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«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This guy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’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s in love with you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» Герба Алперта</w:t>
              <w:br w:type="textWrapping"/>
              <w:t>и мы ставили ее</w:t>
              <w:br w:type="textWrapping"/>
              <w:t>пока пили шоколадные шейки и макали начос в соус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но впоследствии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когда я приходил в кафе «У Дина»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музыка смещала мотылька</w:t>
              <w:br w:type="textWrapping"/>
              <w:t>от песни к песне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что посмертно придавало ему</w:t>
              <w:br w:type="textWrapping"/>
              <w:t>какую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то жуткую подвижность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-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 xml:space="preserve">беззвучный двигающийся посланник из загробного мира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-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 xml:space="preserve">проделал путь от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ABBA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 xml:space="preserve">до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KISS,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туда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-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сюда по чартам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 xml:space="preserve">но никогда 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 xml:space="preserve">- 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t>к той самой песне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,</w:t>
            </w:r>
            <w:r>
              <w:rPr>
                <w:rFonts w:hAnsi="Arial" w:hint="default"/>
                <w:color w:val="222222"/>
                <w:sz w:val="26"/>
                <w:szCs w:val="26"/>
                <w:rtl w:val="0"/>
              </w:rPr>
              <w:br w:type="textWrapping"/>
              <w:t>которая с первых дней нашей любви</w:t>
              <w:br w:type="textWrapping"/>
              <w:t>заставляет меня трепетать</w:t>
            </w:r>
            <w:r>
              <w:rPr>
                <w:rFonts w:ascii="Arial"/>
                <w:color w:val="222222"/>
                <w:sz w:val="26"/>
                <w:szCs w:val="26"/>
                <w:rtl w:val="0"/>
              </w:rPr>
              <w:t>.</w:t>
            </w:r>
          </w:p>
        </w:tc>
      </w:tr>
    </w:tbl>
    <w:p>
      <w:pPr>
        <w:pStyle w:val="Текстовый блок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