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Государство Израиль пользуется популярностью у путешественников и туристов круглый год. Сюда стекаются толпы приезжих, ведь каждый едет в эту страну по разным причинам. Кому-то интересно своими глазами увидеть древние сооружения Священной земли, прикоснуться к истории. Кто-то желает укрепить здоровье, подышать воздухом </w:t>
      </w:r>
      <w:r>
        <w:rPr>
          <w:sz w:val="28"/>
          <w:szCs w:val="28"/>
        </w:rPr>
        <w:t>Мертвого моря</w:t>
      </w:r>
      <w:r>
        <w:rPr>
          <w:sz w:val="28"/>
          <w:szCs w:val="28"/>
        </w:rPr>
        <w:t xml:space="preserve">, успокоить нервы </w:t>
      </w:r>
      <w:r>
        <w:rPr>
          <w:sz w:val="28"/>
          <w:szCs w:val="28"/>
        </w:rPr>
        <w:t xml:space="preserve">или посмотреть на подводный мир Красного моря и погрузиться с аквалангом.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sz w:val="28"/>
          <w:szCs w:val="28"/>
        </w:rPr>
        <w:t xml:space="preserve">Туристическая компания </w:t>
      </w:r>
      <w:r>
        <w:rPr>
          <w:b/>
          <w:bCs/>
          <w:sz w:val="28"/>
          <w:szCs w:val="28"/>
        </w:rPr>
        <w:t xml:space="preserve">Веди Тур Групп </w:t>
      </w:r>
      <w:r>
        <w:rPr>
          <w:b w:val="false"/>
          <w:bCs w:val="false"/>
          <w:sz w:val="28"/>
          <w:szCs w:val="28"/>
        </w:rPr>
        <w:t xml:space="preserve">уже много лет занимается организацией поездок в самые разные части земного шара и рекомендует </w:t>
      </w:r>
      <w:r>
        <w:rPr>
          <w:b/>
          <w:bCs/>
          <w:sz w:val="28"/>
          <w:szCs w:val="28"/>
        </w:rPr>
        <w:t>купить тур в Израиль</w:t>
      </w:r>
      <w:r>
        <w:rPr>
          <w:b w:val="false"/>
          <w:bCs w:val="false"/>
          <w:sz w:val="28"/>
          <w:szCs w:val="28"/>
        </w:rPr>
        <w:t>. Контрастная природа, разнообразие развлечений, многочисленные экскурсии позволят вам забыть о всех делах и предаться отдыху. Чем же может заинтересовать своих гостей эта известная страна?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</w:t>
      </w:r>
      <w:r>
        <w:rPr>
          <w:b w:val="false"/>
          <w:bCs w:val="false"/>
          <w:sz w:val="28"/>
          <w:szCs w:val="28"/>
        </w:rPr>
        <w:t>зраиль расположен на берегу Средиземного моря, в восточной его части. Странами-соседями являются Сирия, Ливан, Иордания, а также сектор Газа и Египет. Также граничит с Красным и Мертвым морем.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 территории протекают крупные и важнейшие реки для здешних земель — Иордан и Яркон. Горы на севере, покрытые лесами и другой растительностью, переходят в знойную пустыню Негев, которая занимает внушительную часть этого небольшого государства. В свою очередь, пустынные пейзажи очень гармонично сочетаются с одним из величайшим чудом природы — Мертвым морем.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Такое название этот природный водоем получил из-за очень соленой воды, в которой не могут жить водоросли, рыбы или морские животные. Мертвое море по сути является озером между Иорданией и Израилем. Однако, несмотря на высокую соленость, это не помешало построить на его побережье прекрасный лечебный курорт с целебными грязями и солями.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Климат, господствующий на израильской земле — преимущественно субтропический. Кое-где он может переходить в умеренный или сухой тропический. Жаркая летняя погода преобладает большую часть года, так как ветра, дующие из пустынь и приносят эту жару.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Зима дождливая, но в долине реки Иордан и на морском побережье условия довольно мягкие, ведь средняя температура января не опускается ниже +10 °С - +20 °С. Самыми привлекательными и комфортными местами для жизни и отдыха принято считать Голаны и Иерусалим, а вот не менее знаменитый Тель-Авив является влажным и жарким.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Израиле вы найдете все условия, чтобы оздоровиться, понежиться на удобных пляжах, посетить множество исторических памятников и чудес природы. Наравне с поездками, экскурсиями и пешими походами, здесь проц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>етает медицинский туризм. Для здешних врачей не существует болезней, которые были бы не по силам этим профессионалам высокого уровня.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Население в большинстве своем разговаривает на иврите, но пусть это никого не смущает, ведь язык не сложный для понимания и к нему можно быстро привыкнуть. Местные жители весьма приветливы и дружелюбны и охотно пообщаются с вами, если в этом возникнет потребность. Вдобавок ко всему, на территории Израиля проживает достаточное количество людей, знающих русский язык, поэтому проблем с общением возникать не будет.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Обратите внимание и на тот факт, что в местных ресторанах и кафе порции еды просто огромны. Заказав какое-нибудь блюдо, не удивляйтесь, если вам принесут в два раза больше ожидаемого количества.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Выбирая экскурсии по Израилю, начните свое путешествие с города Иерусалим — столицы и священного места христиан, иудеев и мусульман. После него обязательно загляните на крупнейший средиземноморский курорт Нетанию, чтобы насладиться чистыми пляжами, комфортабельными отелями, фонтанами, музеями и другими архитектурными шедеврами. Эйлат станет интересен для тех, кто приехал отдыхать всей семьей: мягкий климат, теплая вода в море, невысокие цены оставят только приятные воспоминания. Знаменитейший, роскошный и демократичный Тель-Авив встретит путешественников бурлящей жизнью, множеством салонов, ресторанов, рынков, галереями искусства и чистотой пляжей.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TextBody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 можете </w:t>
      </w:r>
      <w:r>
        <w:rPr>
          <w:rFonts w:ascii="Liberation Serif" w:hAnsi="Liberation Serif"/>
          <w:b/>
          <w:bCs/>
          <w:sz w:val="28"/>
          <w:szCs w:val="28"/>
        </w:rPr>
        <w:t>купить тур в Иерусалим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посмотреть на вифлеемские святыни, осуществить обзорную экскурсию по Тель-Авиву, взойти на гору Сион, увидеть сталактитовые пещеры и монастыри вместе с </w:t>
      </w:r>
      <w:r>
        <w:rPr>
          <w:rFonts w:ascii="Liberation Serif" w:hAnsi="Liberation Serif"/>
          <w:b/>
          <w:bCs/>
          <w:sz w:val="28"/>
          <w:szCs w:val="28"/>
        </w:rPr>
        <w:t>Веди Тур Групп</w:t>
      </w:r>
      <w:r>
        <w:rPr>
          <w:rFonts w:ascii="Liberation Serif" w:hAnsi="Liberation Serif"/>
          <w:sz w:val="28"/>
          <w:szCs w:val="28"/>
        </w:rPr>
        <w:t>. Мы всегда рады видеть вас в числе наших клиентов.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2015-03-03T20:20:38Z</dcterms:created>
  <dc:language>ru-RU</dc:language>
  <cp:revision>0</cp:revision>
</cp:coreProperties>
</file>