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1" w:rsidRDefault="00321581" w:rsidP="00321581">
      <w:r>
        <w:t>Итальянский стиль воплощает в себя красоту, созданную веками. Интерьер в таком стиле выглядит всегда стильно и изыскано. В современное время выделяют три его направления, которые тесно связаны между собой: кантри, кл</w:t>
      </w:r>
      <w:r>
        <w:t>ассическое и минималистическое.</w:t>
      </w:r>
    </w:p>
    <w:p w:rsidR="00321581" w:rsidRDefault="00321581" w:rsidP="00321581">
      <w:r>
        <w:t>Создавая «интерьер гостиной в итальянском стиле», можно свободно совмещать антикварные и современные детали. Такая гармония только подчеркнёт великолепие и престиж выбранного стиля. «Итальянские гостиные» всегда разные, необыкновенные и в каждой есть свой особенный шарм. Такая гостиная всегда достойно выглядит в каждом доме. И это немаловажно, ведь она является лицом жилья.</w:t>
      </w:r>
    </w:p>
    <w:p w:rsidR="00321581" w:rsidRDefault="00321581" w:rsidP="00321581">
      <w:r>
        <w:t xml:space="preserve"> </w:t>
      </w:r>
      <w:r>
        <w:t>«</w:t>
      </w:r>
      <w:bookmarkStart w:id="0" w:name="_GoBack"/>
      <w:r>
        <w:t>Интерьер гостиной в итальянском стиле</w:t>
      </w:r>
      <w:bookmarkEnd w:id="0"/>
      <w:r>
        <w:t>» часто исполнен в светлых тонах в основном тёплых оттенков. Но могут и тёмные тона, а порой создаётся контраст: мебель светлых тонов на фоне тёмных стен или наоборот. В таком стиле приветствуются только нату</w:t>
      </w:r>
      <w:r>
        <w:t>ральные качественные материалы.</w:t>
      </w:r>
    </w:p>
    <w:p w:rsidR="00321581" w:rsidRDefault="00321581" w:rsidP="00321581">
      <w:r>
        <w:t>Практичность и изумительный дизайн итальянской мебели позволяет насладиться комфортом, будь-то встреча гостей, семейный вечер или просто чтение книги. Располагая на шикарном диване или садясь за стол, всегда ощущается незримая душа мастеров, которые с такой любовью вложили все вековые зн</w:t>
      </w:r>
      <w:r>
        <w:t>ания и старания в своё изделие.</w:t>
      </w:r>
    </w:p>
    <w:p w:rsidR="00321581" w:rsidRDefault="00321581" w:rsidP="00321581">
      <w:r>
        <w:t>Немаловажным фактором в оформлении гостиной итальянского стиля является освещение. Это могут люстры или светильники изящной формы. Лучше, если их основой будет ковка, серебристого или золотистого цвета. Большая люстра с флаконами посреди гостиной отлично гармонирует с интерьером. Но её нужно обязательно дополнить</w:t>
      </w:r>
      <w:r>
        <w:t xml:space="preserve"> светильниками, такой же формы.</w:t>
      </w:r>
    </w:p>
    <w:p w:rsidR="00921306" w:rsidRDefault="00321581" w:rsidP="00321581">
      <w:r>
        <w:t>Итальянский стиль не терпит экономии и ошибок. Он признаёт только натуральные материалы и качественное исполнение. Если это мебель, только ценные породы древесины. Её отделкой должны быть кожа, атлас, бархат или парча. Пол и стены отделываются мрамором или деревом. В качестве декора подбираются хрусталь, фарфор, драгоценные металлы или цветное стекло. Вся мебель и аксессуары предпочтительней ручной работы. Если в интерьере присутствует лепнина, то она должна быть с гипсовых элементов ручной работы. Выдержав эти правила, можно получить такой результат: особенная гармоничная обстановка, восхищающая гостей и располагающая к отдыху.</w:t>
      </w:r>
    </w:p>
    <w:sectPr w:rsidR="0092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43"/>
    <w:rsid w:val="000A5E62"/>
    <w:rsid w:val="00233B79"/>
    <w:rsid w:val="002D3542"/>
    <w:rsid w:val="00321581"/>
    <w:rsid w:val="00635543"/>
    <w:rsid w:val="00793A13"/>
    <w:rsid w:val="00921306"/>
    <w:rsid w:val="00B00DD3"/>
    <w:rsid w:val="00D41601"/>
    <w:rsid w:val="00D77B43"/>
    <w:rsid w:val="00DA17FE"/>
    <w:rsid w:val="00EB4E6A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299</Words>
  <Characters>1908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2014-07-20T17:28:00Z</dcterms:created>
  <dcterms:modified xsi:type="dcterms:W3CDTF">2014-07-20T19:34:00Z</dcterms:modified>
</cp:coreProperties>
</file>