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>Кармен, коррида, кастаньеты…Что объединяет эти слова? Пожалуй, это первые ассоциации,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которые возникают в голове, когда слышишь «Испания». Благословенный край, настоящая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курортная жемчужина Западной Европы, магнит, притягивающий путешественников со всего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мира. Одни отправляются сюда, чтобы насладиться жарким солнцем и ласковыми водами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Средиземного моря – пляжный сезон длится более полугода. Другие – за безудержным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круглосуточным весельем острова </w:t>
      </w:r>
      <w:proofErr w:type="spellStart"/>
      <w:r>
        <w:rPr>
          <w:rFonts w:ascii="TimesNewRomanPSMT" w:hAnsi="TimesNewRomanPSMT" w:cs="TimesNewRomanPSMT"/>
          <w:color w:val="000000"/>
        </w:rPr>
        <w:t>Ибица</w:t>
      </w:r>
      <w:proofErr w:type="spellEnd"/>
      <w:r>
        <w:rPr>
          <w:rFonts w:ascii="TimesNewRomanPSMT" w:hAnsi="TimesNewRomanPSMT" w:cs="TimesNewRomanPSMT"/>
          <w:color w:val="000000"/>
        </w:rPr>
        <w:t>. Третьи – чтобы побродить по узким улочкам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приморских городков и полюбоваться причудливыми творениями архитектора Гауди. Кого-то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влечёт великолепная кухня, способная удовлетворить требования самого изысканного гурмана. А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кого-то – возможность сесть на автомобиль и прокатиться по всей стране (благо, состояние дорог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 автострад тому прекрасно способствует), заодно посетив близких соседей – Францию и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Португалию. Иными словами, Испания - страна, где каждый турист, с самыми разнообразными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запросами, может найти что-то «своё».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Виза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Для россиян Испания стала одной из первых «заграниц», которую они начали активно осваивать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ещё в начале девяностых. В настоящее время она остается одним из популярнейших направлений,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чему способствует ряд факторов: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лёгкость получения визы; хотя Испания и входит в зону Шенгенского соглашения, тем не менее,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процедура оформления визы для российских туристов отработана чётко и не требует длительных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временных затрат;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относительная близость – перелёт занимает порядка 4-5 часов;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традиционно высокое качество сервиса при разумной ценовой политике.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Климат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Испания по праву считается одной из самых тёплых стран Европейского континента. Около 2/3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года стоят солнечные дни, при этом среднегодовая температура на Средиземноморье держится в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районе 20 градусов тепла. Летом её максимум достигает 40 градусов и выше. Минусовая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температура случается лишь на севере Испании и в центральных (горных) районах. Разумеется,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это характерно для зимнего периода. Схожая ситуация и с осадками: высокая влажность на севере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 сухой климат на юге.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Население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Титульная нация страны – собственно, испанцы, разделённые по районам проживания на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несколько этнических групп: </w:t>
      </w:r>
      <w:proofErr w:type="spellStart"/>
      <w:r>
        <w:rPr>
          <w:rFonts w:ascii="TimesNewRomanPSMT" w:hAnsi="TimesNewRomanPSMT" w:cs="TimesNewRomanPSMT"/>
          <w:color w:val="000000"/>
        </w:rPr>
        <w:t>кастильцы</w:t>
      </w:r>
      <w:proofErr w:type="spellEnd"/>
      <w:r>
        <w:rPr>
          <w:rFonts w:ascii="TimesNewRomanPSMT" w:hAnsi="TimesNewRomanPSMT" w:cs="TimesNewRomanPSMT"/>
          <w:color w:val="000000"/>
        </w:rPr>
        <w:t>, баски, каталонцы, галисийцы. Испания занимает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лидирующую позицию в Европе по притоку населения за счёт иммиграции. Численность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городских жителей составляет без малого 80%. Хотя официально церковь официально отделена от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государства, в странней весьма высок процент верующих людей, 95% из них – католики.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Национальные особенности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Испанцы – типичные южане: темпераментные, эмоциональные, дружелюбные и гостеприимные.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Они любят знакомиться с новыми людьми и быстро переходят от формального общения к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дружеской беседе. Поэтому вы легко можете обратиться с просьбой о помощи или вопросом к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прохожему и смело рассчитывать на его участие. И не переживайте особо за незнание испанского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– улыбка и язык жестов интернациональны.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Визитная карточка страны – сиеста, послеобеденный отдых длительностью полтора-два часа,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когда жизнь в стране буквально замирает. В последние годы правительство начало активно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бороться за повышение производительности труда, вводя различные ограничения, но полностью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отказываться от многовековой традиции Испания, конечно, не намеревается.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Ещё одна характерная черта испанцев – жуткая непунктуальность. Причём опаздывать они себе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позволяют даже на деловые встречи. Так что будьте к этому готовы и отнеситесь к возможным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неудобствам с толикой иронии и снисходительности.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Испанцы обожают проводить свободное время вне дома. Закончив работу, они собираются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большими и маленькими компаниями в бесчисленных тавернах и ресторанах. Здесь за бутылкой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великолепного вина или чашкой ароматного кофе они ведут бесконечные беседы на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всевозможные темы. Иногда мирное течение разговора прерывается неожиданным взрывом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эмоций, сопровождаемым активной жестикуляцией. Но это отнюдь не признак ссоры – всего лишь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горячая кровь. Хозяева кафе, как правило, находятся в зале, приветливо встречая каждого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посетителя. Если же вы решите влиться в компанию и поддержать общую беседу, помните, что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есть некоторые темы, поднимать которые не стоит в малознакомой компании. Это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взаимоотношения мужчин и женщин, гражданская война 30-х годов прошлого века и режим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Франко, религия и, как ни странно, коррида.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Валюта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Испания вошла в число стран-пользователей Единой европейской валюты (Евро) в 2002 году. До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этого национальной валютой была песета. Отправляясь в Испанию, на всякий случай заранее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запаситесь небольшой суммой Евро в наличных, т.к. можете оказаться в стране в момент, когда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банки и обменные пункты закрыты. Идеальное средство расчёта – кредитные карты, благо, что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кассовые аппараты установлены даже в маленьких лавочках.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Чаевые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Пожалуй, единственная сфера, где принято оставлять чаевые (от 5 до 10 процентов) – заведения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общепита. При этом в подавляющем большинстве случаев они будут включены в счёт с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формулировкой «за обслуживание». Впрочем, оставить по собственной инициативе пару монет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понравившемуся официанту или бармену никогда не возбраняется.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Пляжный отдых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Подавляющее число туристов отправляется в Испанию, конечно же, за «морем и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солнцем». Чему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благоприятствуют и мягкий субтропический климат, и обширная прибрежная территория. В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стране насчитывается более двух тысяч пляжей: от средиземноморских на юге до северных,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омываемых водами Бискайского залива. Названия наиболее популярных курортных зон знакомы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практически каждому: </w:t>
      </w:r>
      <w:proofErr w:type="spellStart"/>
      <w:r>
        <w:rPr>
          <w:rFonts w:ascii="TimesNewRomanPSMT" w:hAnsi="TimesNewRomanPSMT" w:cs="TimesNewRomanPSMT"/>
          <w:color w:val="000000"/>
        </w:rPr>
        <w:t>Коста-Дорада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Коста</w:t>
      </w:r>
      <w:proofErr w:type="spellEnd"/>
      <w:r>
        <w:rPr>
          <w:rFonts w:ascii="TimesNewRomanPSMT" w:hAnsi="TimesNewRomanPSMT" w:cs="TimesNewRomanPSMT"/>
          <w:color w:val="000000"/>
        </w:rPr>
        <w:t>-Брава, Канарские острова. Огромное количество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отелей дают возможность подобрать себе идеальное место для проживания в зависимости от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предпочтений и финансовых возможностей. Дорогие филиалы всемирно известных брендов,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бюджетные </w:t>
      </w:r>
      <w:proofErr w:type="spellStart"/>
      <w:r>
        <w:rPr>
          <w:rFonts w:ascii="TimesNewRomanPSMT" w:hAnsi="TimesNewRomanPSMT" w:cs="TimesNewRomanPSMT"/>
          <w:color w:val="000000"/>
        </w:rPr>
        <w:t>гестхаусы</w:t>
      </w:r>
      <w:proofErr w:type="spellEnd"/>
      <w:r>
        <w:rPr>
          <w:rFonts w:ascii="TimesNewRomanPSMT" w:hAnsi="TimesNewRomanPSMT" w:cs="TimesNewRomanPSMT"/>
          <w:color w:val="000000"/>
        </w:rPr>
        <w:t>, частные виллы, сдаваемые в наём, и, конечно же, «классические»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курортные отели, предназначенные для семейного отдыха по принципу «всё включено».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 Активный отдых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Не только за ленивой пляжной негой отправляются в Испанию путешественники. Прелесть страны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 том, что развлечь себя можно самыми разнообразными способами.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Во-первых, это экскурсии по бесконечным историческим и архитектурным памятникам. Музей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национальной скульптуры (Вальядолид), дворцово-парковый комплекс </w:t>
      </w:r>
      <w:proofErr w:type="spellStart"/>
      <w:r>
        <w:rPr>
          <w:rFonts w:ascii="TimesNewRomanPSMT" w:hAnsi="TimesNewRomanPSMT" w:cs="TimesNewRomanPSMT"/>
          <w:color w:val="000000"/>
        </w:rPr>
        <w:t>Альгамбра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в Гранаде,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музей Гуггенхайма (Бильбао), музей художника Эль-Греко в Толедо, </w:t>
      </w:r>
      <w:proofErr w:type="spellStart"/>
      <w:r>
        <w:rPr>
          <w:rFonts w:ascii="TimesNewRomanPSMT" w:hAnsi="TimesNewRomanPSMT" w:cs="TimesNewRomanPSMT"/>
          <w:color w:val="000000"/>
        </w:rPr>
        <w:t>барселонский</w:t>
      </w:r>
      <w:proofErr w:type="spellEnd"/>
      <w:r>
        <w:rPr>
          <w:rFonts w:ascii="TimesNewRomanPSMT" w:hAnsi="TimesNewRomanPSMT" w:cs="TimesNewRomanPSMT"/>
          <w:color w:val="000000"/>
        </w:rPr>
        <w:t xml:space="preserve"> музей Прадо,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известный ценителям живописи далеко за пределами Западной Европы. А для того, чтобы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насладиться красотами второго по величине города страны – Барселоны – может потребоваться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отдельный отпуск. Здесь расположены Национальный музей искусства Каталонии, музей Пабло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Пикассо, величественный Искупительный храм Святого Семейства (</w:t>
      </w:r>
      <w:proofErr w:type="spellStart"/>
      <w:r>
        <w:rPr>
          <w:rFonts w:ascii="TimesNewRomanPSMT" w:hAnsi="TimesNewRomanPSMT" w:cs="TimesNewRomanPSMT"/>
          <w:color w:val="000000"/>
        </w:rPr>
        <w:t>Саграда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Фамилия) – плод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безудержной фантазии великого Гауди (в придачу к десятку других его архитектурных творений).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Во-вторых, это зрелища, прекрасно иллюстрирующие выражение «испанский темперамент».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Коррида – бой быков. Визитная карточка страны, национальный вид спорта, если хотите. Испокон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веков этот театр животной силы и человеческой ловкости привлекал внимание публики. Коррида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вдохновляла великих художников и скульпторов, а Эрнест Хемингуэй воспел её не в одном своём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романе. В последние годы коррида, благодаря активной </w:t>
      </w:r>
      <w:r>
        <w:rPr>
          <w:rFonts w:ascii="TimesNewRomanPSMT" w:hAnsi="TimesNewRomanPSMT" w:cs="TimesNewRomanPSMT"/>
          <w:color w:val="000000"/>
        </w:rPr>
        <w:lastRenderedPageBreak/>
        <w:t>пропаганде защитников животных, стала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терять свою популярность. Дошло до того, что с 2012 года парламент страны отменил корриду в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Барселоне. Однако в её поддержку выступает сам король Хуан Карлос, заявивший, что в случае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принятия Европейским Союзом постановления о полном запрете корриды, Испания выйдет из его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состава. Так что шанс увидеть это действо ещё есть.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Футбол. Испания – неизменная участница европейских и мировых чемпионатов, а слава местных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команд гремит далеко за пределами страны. Так что визит в Испанию может оказаться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прекрасным поводом насладиться игрой, например, «Реала» или «Валенсии» вживую.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Фламенко. Ритмичные мелодии, порхающие подолы, треск кастаньет - страстный и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зажигательный танец, полюбоваться которым можно и на сцене, и на городской площади. А при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желании и взять пару уроков. 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Ещё один способ почувствовать себя настоящим аборигеном –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принять участие в «Войне помидоров». «</w:t>
      </w:r>
      <w:proofErr w:type="spellStart"/>
      <w:r>
        <w:rPr>
          <w:rFonts w:ascii="TimesNewRomanPSMT" w:hAnsi="TimesNewRomanPSMT" w:cs="TimesNewRomanPSMT"/>
          <w:color w:val="000000"/>
        </w:rPr>
        <w:t>Томатина</w:t>
      </w:r>
      <w:proofErr w:type="spellEnd"/>
      <w:r>
        <w:rPr>
          <w:rFonts w:ascii="TimesNewRomanPSMT" w:hAnsi="TimesNewRomanPSMT" w:cs="TimesNewRomanPSMT"/>
          <w:color w:val="000000"/>
        </w:rPr>
        <w:t>» (как называют его испанцы) – это ежегодный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фестиваль, проходящий по всей стране в конце лета. Представьте себе массовую игру в снежки, с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той лишь разницей, что у бойцов в руках – спелые помидоры!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В-третьих, зимние виды спорта. Сухой континентальный климат центральной части страны в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сочетании с горным рельефом позволяют Испании достойно конкурировать с Францией, Австрией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 Швейцарией. И не важно, катаетесь ли вы на лыжах или сноуборде – здесь всегда можно найти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«свой» склон и трассу, соответствующую вашему уровню мастерства.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 четвёртых</w:t>
      </w:r>
      <w:proofErr w:type="gramEnd"/>
      <w:r>
        <w:rPr>
          <w:rFonts w:ascii="TimesNewRomanPSMT" w:hAnsi="TimesNewRomanPSMT" w:cs="TimesNewRomanPSMT"/>
          <w:color w:val="000000"/>
        </w:rPr>
        <w:t>, за рулём автомобиля. Испания – страна с прекрасно развитой транспортной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системой. Что способствует растущей популярности </w:t>
      </w:r>
      <w:proofErr w:type="spellStart"/>
      <w:r>
        <w:rPr>
          <w:rFonts w:ascii="TimesNewRomanPSMT" w:hAnsi="TimesNewRomanPSMT" w:cs="TimesNewRomanPSMT"/>
          <w:color w:val="000000"/>
        </w:rPr>
        <w:t>автопутешествий</w:t>
      </w:r>
      <w:proofErr w:type="spellEnd"/>
      <w:r>
        <w:rPr>
          <w:rFonts w:ascii="TimesNewRomanPSMT" w:hAnsi="TimesNewRomanPSMT" w:cs="TimesNewRomanPSMT"/>
          <w:color w:val="000000"/>
        </w:rPr>
        <w:t>. Такой вариант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предоставляет ряд преимуществ: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вы составляете индивидуальный экскурсионный маршрут, руководствуясь собственным выбором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достопримечательностей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вы не «привязаны» к одному отелю, и сами решаете, где переночевать или остановиться на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несколько дней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вы видите страну изнутри и общаетесь с её жителями – а такие впечатления, как правило, самые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яркие и </w:t>
      </w:r>
      <w:proofErr w:type="spellStart"/>
      <w:r>
        <w:rPr>
          <w:rFonts w:ascii="TimesNewRomanPSMT" w:hAnsi="TimesNewRomanPSMT" w:cs="TimesNewRomanPSMT"/>
          <w:color w:val="000000"/>
        </w:rPr>
        <w:t>незабывающиеся</w:t>
      </w:r>
      <w:proofErr w:type="spellEnd"/>
    </w:p>
    <w:p w:rsidR="00545D1B" w:rsidRDefault="00545D1B" w:rsidP="00545D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при наличии достаточного количества времени вы можете посетить ближайших соседей Испании</w:t>
      </w:r>
    </w:p>
    <w:p w:rsidR="00545D1B" w:rsidRDefault="00545D1B" w:rsidP="00545D1B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</w:rPr>
        <w:t>– Португалию и Францию; тем более, что «граница» между странами-членами Европейского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Союза – понятие </w:t>
      </w:r>
      <w:proofErr w:type="gramStart"/>
      <w:r>
        <w:rPr>
          <w:rFonts w:ascii="TimesNewRomanPSMT" w:hAnsi="TimesNewRomanPSMT" w:cs="TimesNewRomanPSMT"/>
          <w:color w:val="000000"/>
        </w:rPr>
        <w:t>условное._</w:t>
      </w:r>
      <w:proofErr w:type="gramEnd"/>
      <w:r>
        <w:rPr>
          <w:rFonts w:ascii="TimesNewRomanPSMT" w:hAnsi="TimesNewRomanPSMT" w:cs="TimesNewRomanPSMT"/>
          <w:color w:val="000000"/>
        </w:rPr>
        <w:t>_</w:t>
      </w:r>
    </w:p>
    <w:sectPr w:rsidR="0054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1B"/>
    <w:rsid w:val="00545D1B"/>
    <w:rsid w:val="00B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0388-5DC0-4720-9EBA-F22C7817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2015-04-06T12:51:00Z</dcterms:created>
  <dcterms:modified xsi:type="dcterms:W3CDTF">2015-04-06T12:57:00Z</dcterms:modified>
</cp:coreProperties>
</file>