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4F" w:rsidRDefault="00746FFB" w:rsidP="00746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ОРИГИНАЛ</w:t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46FFB" w:rsidRPr="00746FFB" w:rsidRDefault="00746FFB" w:rsidP="00746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6FFB">
        <w:rPr>
          <w:rFonts w:ascii="Times New Roman" w:hAnsi="Times New Roman" w:cs="Times New Roman"/>
          <w:b/>
          <w:sz w:val="24"/>
          <w:szCs w:val="24"/>
          <w:lang w:val="en-US"/>
        </w:rPr>
        <w:t>Slide 1</w:t>
      </w:r>
    </w:p>
    <w:p w:rsidR="00746FFB" w:rsidRPr="00B50682" w:rsidRDefault="00746FFB" w:rsidP="00746FF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50682">
        <w:rPr>
          <w:rFonts w:ascii="Times New Roman" w:hAnsi="Times New Roman" w:cs="Times New Roman"/>
          <w:sz w:val="24"/>
          <w:szCs w:val="24"/>
          <w:lang w:val="en-US"/>
        </w:rPr>
        <w:t>Role of the Immune System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b/>
          <w:bCs/>
          <w:lang w:val="en-US"/>
        </w:rPr>
        <w:t>Protects the body from…</w:t>
      </w:r>
    </w:p>
    <w:p w:rsidR="00746FFB" w:rsidRPr="00B50682" w:rsidRDefault="00746FFB" w:rsidP="00746FFB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• Foreign cells (e.g. in transplant) </w:t>
      </w:r>
    </w:p>
    <w:p w:rsidR="00746FFB" w:rsidRPr="00B50682" w:rsidRDefault="00746FFB" w:rsidP="00746FFB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• Autologous cells (autoimmunity) </w:t>
      </w:r>
    </w:p>
    <w:p w:rsidR="00746FFB" w:rsidRPr="00B50682" w:rsidRDefault="00746FFB" w:rsidP="00746FFB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• Infectious agents (e.g. bacteria or viruses) </w:t>
      </w:r>
    </w:p>
    <w:p w:rsidR="00746FFB" w:rsidRPr="00B50682" w:rsidRDefault="00746FFB" w:rsidP="00746FFB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• Transformed cells (e.g. cancer) </w:t>
      </w:r>
    </w:p>
    <w:p w:rsidR="00746FFB" w:rsidRPr="00746FFB" w:rsidRDefault="00746FFB" w:rsidP="00746FFB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b/>
          <w:bCs/>
          <w:lang w:val="en-US"/>
        </w:rPr>
        <w:t>The immune system = highly specialized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b/>
          <w:bCs/>
          <w:lang w:val="en-US"/>
        </w:rPr>
        <w:t>Antigen specificity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It can </w:t>
      </w:r>
      <w:r w:rsidRPr="00B50682">
        <w:rPr>
          <w:rFonts w:ascii="Times New Roman" w:hAnsi="Times New Roman" w:cs="Times New Roman"/>
          <w:b/>
          <w:bCs/>
          <w:lang w:val="en-US"/>
        </w:rPr>
        <w:t xml:space="preserve">recognize </w:t>
      </w:r>
      <w:r w:rsidRPr="00B50682">
        <w:rPr>
          <w:rFonts w:ascii="Times New Roman" w:hAnsi="Times New Roman" w:cs="Times New Roman"/>
          <w:lang w:val="en-US"/>
        </w:rPr>
        <w:t>proteins, glycoproteins, polysaccharides and lipids on an invading cell’s membrane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b/>
          <w:bCs/>
          <w:lang w:val="en-US"/>
        </w:rPr>
        <w:t>Systemic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The components </w:t>
      </w:r>
      <w:proofErr w:type="gramStart"/>
      <w:r w:rsidRPr="00B50682">
        <w:rPr>
          <w:rFonts w:ascii="Times New Roman" w:hAnsi="Times New Roman" w:cs="Times New Roman"/>
          <w:lang w:val="en-US"/>
        </w:rPr>
        <w:t>are found</w:t>
      </w:r>
      <w:proofErr w:type="gramEnd"/>
      <w:r w:rsidRPr="00B50682">
        <w:rPr>
          <w:rFonts w:ascii="Times New Roman" w:hAnsi="Times New Roman" w:cs="Times New Roman"/>
          <w:lang w:val="en-US"/>
        </w:rPr>
        <w:t xml:space="preserve"> in the systemic circulation, lymphoid tissues, and </w:t>
      </w:r>
      <w:r w:rsidRPr="00B50682">
        <w:rPr>
          <w:rFonts w:ascii="Times New Roman" w:hAnsi="Times New Roman" w:cs="Times New Roman"/>
          <w:b/>
          <w:bCs/>
          <w:lang w:val="en-US"/>
        </w:rPr>
        <w:t>throughout the body</w:t>
      </w:r>
      <w:r w:rsidRPr="00B50682">
        <w:rPr>
          <w:rFonts w:ascii="Times New Roman" w:hAnsi="Times New Roman" w:cs="Times New Roman"/>
          <w:lang w:val="en-US"/>
        </w:rPr>
        <w:t>.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b/>
          <w:bCs/>
          <w:lang w:val="en-US"/>
        </w:rPr>
        <w:t>Memory</w:t>
      </w:r>
    </w:p>
    <w:p w:rsidR="00746FFB" w:rsidRPr="00B50682" w:rsidRDefault="00746FFB" w:rsidP="00746FFB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B50682">
        <w:rPr>
          <w:rFonts w:ascii="Times New Roman" w:hAnsi="Times New Roman" w:cs="Times New Roman"/>
          <w:lang w:val="en-US"/>
        </w:rPr>
        <w:t xml:space="preserve">Once the body recognizes an antigen, it </w:t>
      </w:r>
      <w:r w:rsidRPr="00B50682">
        <w:rPr>
          <w:rFonts w:ascii="Times New Roman" w:hAnsi="Times New Roman" w:cs="Times New Roman"/>
          <w:b/>
          <w:bCs/>
          <w:lang w:val="en-US"/>
        </w:rPr>
        <w:t xml:space="preserve">retains the capacity to raise an immune response </w:t>
      </w:r>
      <w:r w:rsidRPr="00B50682">
        <w:rPr>
          <w:rFonts w:ascii="Times New Roman" w:hAnsi="Times New Roman" w:cs="Times New Roman"/>
          <w:lang w:val="en-US"/>
        </w:rPr>
        <w:t>against that antigen should it appear in the body again (adaptive immunity)</w:t>
      </w:r>
    </w:p>
    <w:p w:rsidR="00746FFB" w:rsidRDefault="00746FFB" w:rsidP="00746FF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50682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B506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increases the speed and effectiveness </w:t>
      </w:r>
      <w:r w:rsidRPr="00B50682">
        <w:rPr>
          <w:rFonts w:ascii="Times New Roman" w:hAnsi="Times New Roman" w:cs="Times New Roman"/>
          <w:sz w:val="24"/>
          <w:szCs w:val="24"/>
          <w:lang w:val="en-US"/>
        </w:rPr>
        <w:t>of the immune response</w:t>
      </w:r>
    </w:p>
    <w:p w:rsidR="00746FFB" w:rsidRPr="00B50682" w:rsidRDefault="00746FFB" w:rsidP="00746F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634F" w:rsidRPr="005C101A" w:rsidRDefault="0060634F" w:rsidP="00746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634F" w:rsidRDefault="00746FFB" w:rsidP="00746FFB">
      <w:pPr>
        <w:rPr>
          <w:rFonts w:ascii="Times New Roman" w:hAnsi="Times New Roman" w:cs="Times New Roman"/>
          <w:b/>
          <w:sz w:val="24"/>
          <w:szCs w:val="24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ПЕРЕВОД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6FFB" w:rsidRPr="00B50682" w:rsidRDefault="00746FFB" w:rsidP="00746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функция иммунной системы </w:t>
      </w:r>
      <w:r w:rsidRPr="00B50682">
        <w:rPr>
          <w:rFonts w:ascii="Times New Roman" w:hAnsi="Times New Roman" w:cs="Times New Roman"/>
          <w:b/>
          <w:sz w:val="24"/>
          <w:szCs w:val="24"/>
        </w:rPr>
        <w:t>защищать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 от ...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чужеродных клеток (например, клеток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трансплантанта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524F">
        <w:rPr>
          <w:rFonts w:ascii="Times New Roman" w:hAnsi="Times New Roman" w:cs="Times New Roman"/>
          <w:sz w:val="24"/>
          <w:szCs w:val="24"/>
        </w:rPr>
        <w:t>аутологичны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1524F">
        <w:rPr>
          <w:rFonts w:ascii="Times New Roman" w:hAnsi="Times New Roman" w:cs="Times New Roman"/>
          <w:sz w:val="24"/>
          <w:szCs w:val="24"/>
        </w:rPr>
        <w:t xml:space="preserve"> клет</w:t>
      </w:r>
      <w:r>
        <w:rPr>
          <w:rFonts w:ascii="Times New Roman" w:hAnsi="Times New Roman" w:cs="Times New Roman"/>
          <w:sz w:val="24"/>
          <w:szCs w:val="24"/>
        </w:rPr>
        <w:t>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аутоиммунитет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инфекционных агентов (например, бактерий или вирусов)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мутировавших клеток (например, при злокачественных новообразованиях)</w:t>
      </w:r>
    </w:p>
    <w:p w:rsidR="00746FFB" w:rsidRDefault="00746FFB" w:rsidP="00746FFB">
      <w:pPr>
        <w:rPr>
          <w:rFonts w:ascii="Times New Roman" w:hAnsi="Times New Roman" w:cs="Times New Roman"/>
          <w:sz w:val="24"/>
          <w:szCs w:val="24"/>
        </w:rPr>
      </w:pPr>
    </w:p>
    <w:p w:rsidR="00746FFB" w:rsidRPr="00B50682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Иммунная система высоко специализирована</w:t>
      </w:r>
    </w:p>
    <w:p w:rsidR="00746FFB" w:rsidRPr="00B50682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Специфичность к антигенам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Иммунная система способна распознавать белки, гликопротеины, полисахариды и липиды, расположенные на поверхности клеточных мембран.</w:t>
      </w:r>
    </w:p>
    <w:p w:rsidR="00746FFB" w:rsidRPr="00B50682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Системность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Иммунная система способна обнаруживать чужеродные компоненты в системе кровообращения, лимфоидной ткани и других частях организма.</w:t>
      </w:r>
    </w:p>
    <w:p w:rsidR="00746FFB" w:rsidRPr="00B50682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82">
        <w:rPr>
          <w:rFonts w:ascii="Times New Roman" w:hAnsi="Times New Roman" w:cs="Times New Roman"/>
          <w:b/>
          <w:sz w:val="24"/>
          <w:szCs w:val="24"/>
        </w:rPr>
        <w:t>Иммунная память</w:t>
      </w:r>
    </w:p>
    <w:p w:rsidR="002B1E3E" w:rsidRDefault="00746FFB" w:rsidP="005C1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иммунная система однажды обнаружила антиген определенного типа и уничтожила его, то при повторном его появлении в организме можно ожидать более быстрого и эффективного иммунного отве</w:t>
      </w:r>
      <w:r w:rsidR="005A7A90">
        <w:rPr>
          <w:rFonts w:ascii="Times New Roman" w:hAnsi="Times New Roman" w:cs="Times New Roman"/>
          <w:sz w:val="24"/>
          <w:szCs w:val="24"/>
        </w:rPr>
        <w:t>та (приобретенный иммунитет)</w:t>
      </w:r>
      <w:r w:rsidR="002B1E3E">
        <w:rPr>
          <w:rFonts w:ascii="Times New Roman" w:hAnsi="Times New Roman" w:cs="Times New Roman"/>
          <w:sz w:val="24"/>
          <w:szCs w:val="24"/>
        </w:rPr>
        <w:t>.</w:t>
      </w:r>
    </w:p>
    <w:p w:rsidR="00746FFB" w:rsidRDefault="00746FFB" w:rsidP="005C10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01A" w:rsidRDefault="00746FFB" w:rsidP="00746F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2847">
        <w:rPr>
          <w:rFonts w:ascii="Times New Roman" w:hAnsi="Times New Roman" w:cs="Times New Roman"/>
          <w:b/>
          <w:sz w:val="24"/>
          <w:szCs w:val="24"/>
        </w:rPr>
        <w:t>ОРИГИНАЛ</w:t>
      </w:r>
      <w:r w:rsidRPr="0098284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379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C101A" w:rsidRDefault="005C101A" w:rsidP="00746F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6FFB" w:rsidRPr="001D3798" w:rsidRDefault="00746FFB" w:rsidP="00746F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2847">
        <w:rPr>
          <w:rFonts w:ascii="Times New Roman" w:hAnsi="Times New Roman" w:cs="Times New Roman"/>
          <w:b/>
          <w:sz w:val="24"/>
          <w:szCs w:val="24"/>
          <w:lang w:val="en-US"/>
        </w:rPr>
        <w:t>Slide 2</w:t>
      </w:r>
    </w:p>
    <w:p w:rsidR="00746FFB" w:rsidRPr="001D3798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798">
        <w:rPr>
          <w:rFonts w:ascii="Times New Roman" w:hAnsi="Times New Roman" w:cs="Times New Roman"/>
          <w:b/>
          <w:sz w:val="24"/>
          <w:szCs w:val="24"/>
          <w:lang w:val="en-US"/>
        </w:rPr>
        <w:t>The Immune System and IBD</w:t>
      </w: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</w:p>
    <w:p w:rsidR="00746FFB" w:rsidRPr="001D3798" w:rsidRDefault="00746FFB" w:rsidP="00746FFB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D3798">
        <w:rPr>
          <w:rFonts w:ascii="Times New Roman" w:hAnsi="Times New Roman" w:cs="Times New Roman"/>
          <w:lang w:val="en-US"/>
        </w:rPr>
        <w:t xml:space="preserve">The intestinal immune system: </w:t>
      </w:r>
    </w:p>
    <w:p w:rsidR="00746FFB" w:rsidRPr="001D3798" w:rsidRDefault="00746FFB" w:rsidP="00746FFB">
      <w:pPr>
        <w:pStyle w:val="Default"/>
        <w:spacing w:after="150"/>
        <w:ind w:firstLine="360"/>
        <w:rPr>
          <w:rFonts w:ascii="Times New Roman" w:hAnsi="Times New Roman" w:cs="Times New Roman"/>
          <w:lang w:val="en-US"/>
        </w:rPr>
      </w:pPr>
      <w:r w:rsidRPr="001D3798">
        <w:rPr>
          <w:rFonts w:ascii="Times New Roman" w:hAnsi="Times New Roman" w:cs="Times New Roman"/>
          <w:lang w:val="en-US"/>
        </w:rPr>
        <w:t xml:space="preserve">– </w:t>
      </w:r>
      <w:r w:rsidRPr="001D3798">
        <w:rPr>
          <w:rFonts w:ascii="Times New Roman" w:hAnsi="Times New Roman" w:cs="Times New Roman"/>
          <w:b/>
          <w:bCs/>
          <w:lang w:val="en-US"/>
        </w:rPr>
        <w:t xml:space="preserve">Largest accumulation </w:t>
      </w:r>
      <w:r w:rsidRPr="001D3798">
        <w:rPr>
          <w:rFonts w:ascii="Times New Roman" w:hAnsi="Times New Roman" w:cs="Times New Roman"/>
          <w:lang w:val="en-US"/>
        </w:rPr>
        <w:t xml:space="preserve">of lymphoid tissues in the body </w:t>
      </w:r>
    </w:p>
    <w:p w:rsidR="00746FFB" w:rsidRPr="001D3798" w:rsidRDefault="00746FFB" w:rsidP="00746FFB">
      <w:pPr>
        <w:pStyle w:val="Default"/>
        <w:ind w:firstLine="360"/>
        <w:rPr>
          <w:rFonts w:ascii="Times New Roman" w:hAnsi="Times New Roman" w:cs="Times New Roman"/>
          <w:lang w:val="en-US"/>
        </w:rPr>
      </w:pPr>
      <w:r w:rsidRPr="001D3798">
        <w:rPr>
          <w:rFonts w:ascii="Times New Roman" w:hAnsi="Times New Roman" w:cs="Times New Roman"/>
          <w:lang w:val="en-US"/>
        </w:rPr>
        <w:t xml:space="preserve">– </w:t>
      </w:r>
      <w:r w:rsidRPr="001D3798">
        <w:rPr>
          <w:rFonts w:ascii="Times New Roman" w:hAnsi="Times New Roman" w:cs="Times New Roman"/>
          <w:b/>
          <w:bCs/>
          <w:lang w:val="en-US"/>
        </w:rPr>
        <w:t xml:space="preserve">Innate and adaptive immune response </w:t>
      </w:r>
      <w:r w:rsidRPr="001D3798">
        <w:rPr>
          <w:rFonts w:ascii="Times New Roman" w:hAnsi="Times New Roman" w:cs="Times New Roman"/>
          <w:lang w:val="en-US"/>
        </w:rPr>
        <w:t xml:space="preserve">mechanisms </w:t>
      </w:r>
    </w:p>
    <w:p w:rsidR="00746FFB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C5152" wp14:editId="0E6897E6">
                <wp:simplePos x="0" y="0"/>
                <wp:positionH relativeFrom="column">
                  <wp:posOffset>123825</wp:posOffset>
                </wp:positionH>
                <wp:positionV relativeFrom="paragraph">
                  <wp:posOffset>173355</wp:posOffset>
                </wp:positionV>
                <wp:extent cx="257175" cy="17145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05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9.75pt;margin-top:13.65pt;width:20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" adj="14400" fillcolor="#5b9bd5 [3204]" strokecolor="#1f4d78 [1604]" strokeweight="1pt"/>
            </w:pict>
          </mc:Fallback>
        </mc:AlternateContent>
      </w:r>
      <w:r w:rsidRPr="001D3798">
        <w:rPr>
          <w:rFonts w:ascii="Times New Roman" w:hAnsi="Times New Roman" w:cs="Times New Roman"/>
          <w:lang w:val="en-US"/>
        </w:rPr>
        <w:t xml:space="preserve"> </w:t>
      </w: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1D3798">
        <w:rPr>
          <w:rFonts w:ascii="Times New Roman" w:hAnsi="Times New Roman" w:cs="Times New Roman"/>
          <w:lang w:val="en-US"/>
        </w:rPr>
        <w:t xml:space="preserve">Protect the intestinal tract from pathogenic attack </w:t>
      </w: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  <w:r w:rsidRPr="001D3798">
        <w:rPr>
          <w:rFonts w:ascii="Times New Roman" w:hAnsi="Times New Roman" w:cs="Times New Roman"/>
          <w:lang w:val="en-US"/>
        </w:rPr>
        <w:t xml:space="preserve">• IBD is a result of </w:t>
      </w:r>
      <w:r w:rsidRPr="001D3798">
        <w:rPr>
          <w:rFonts w:ascii="Times New Roman" w:hAnsi="Times New Roman" w:cs="Times New Roman"/>
          <w:b/>
          <w:bCs/>
          <w:lang w:val="en-US"/>
        </w:rPr>
        <w:t xml:space="preserve">inappropriate activation </w:t>
      </w:r>
      <w:r w:rsidRPr="001D3798">
        <w:rPr>
          <w:rFonts w:ascii="Times New Roman" w:hAnsi="Times New Roman" w:cs="Times New Roman"/>
          <w:lang w:val="en-US"/>
        </w:rPr>
        <w:t xml:space="preserve">of the mucosal immune system of the gastrointestinal tract </w:t>
      </w: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  <w:r w:rsidRPr="001D37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159D" wp14:editId="2E8217AE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95275" cy="200025"/>
                <wp:effectExtent l="38100" t="0" r="952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2FE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0;margin-top:7.6pt;width:23.25pt;height:1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FFB" w:rsidRPr="005C101A" w:rsidTr="00B555CD">
        <w:tc>
          <w:tcPr>
            <w:tcW w:w="10456" w:type="dxa"/>
          </w:tcPr>
          <w:p w:rsidR="00746FFB" w:rsidRPr="001D3798" w:rsidRDefault="00746FFB" w:rsidP="00AA7E1F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798">
              <w:rPr>
                <w:rFonts w:ascii="Times New Roman" w:hAnsi="Times New Roman" w:cs="Times New Roman"/>
                <w:lang w:val="en-US"/>
              </w:rPr>
              <w:t xml:space="preserve">An </w:t>
            </w:r>
            <w:r w:rsidRPr="001D379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understanding of the immune system </w:t>
            </w:r>
            <w:r w:rsidRPr="001D3798">
              <w:rPr>
                <w:rFonts w:ascii="Times New Roman" w:hAnsi="Times New Roman" w:cs="Times New Roman"/>
                <w:lang w:val="en-US"/>
              </w:rPr>
              <w:t xml:space="preserve">is essential to understand the pathophysiology of IBD, and the </w:t>
            </w:r>
            <w:r w:rsidRPr="001D379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mechanism of action of drugs </w:t>
            </w:r>
            <w:r w:rsidRPr="001D3798">
              <w:rPr>
                <w:rFonts w:ascii="Times New Roman" w:hAnsi="Times New Roman" w:cs="Times New Roman"/>
                <w:lang w:val="en-US"/>
              </w:rPr>
              <w:t>that mediate this immune response</w:t>
            </w:r>
          </w:p>
        </w:tc>
      </w:tr>
    </w:tbl>
    <w:p w:rsidR="00746FFB" w:rsidRDefault="00746FFB" w:rsidP="00746FFB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</w:p>
    <w:p w:rsidR="00746FFB" w:rsidRDefault="00746FFB" w:rsidP="00746FFB">
      <w:pPr>
        <w:pStyle w:val="Default"/>
        <w:rPr>
          <w:rFonts w:ascii="Times New Roman" w:hAnsi="Times New Roman" w:cs="Times New Roman"/>
          <w:lang w:val="en-US"/>
        </w:rPr>
      </w:pPr>
    </w:p>
    <w:p w:rsidR="005C101A" w:rsidRDefault="00746FFB" w:rsidP="00746FFB">
      <w:pPr>
        <w:pStyle w:val="Default"/>
        <w:rPr>
          <w:rFonts w:ascii="Times New Roman" w:hAnsi="Times New Roman" w:cs="Times New Roman"/>
        </w:rPr>
      </w:pPr>
      <w:r w:rsidRPr="00982847">
        <w:rPr>
          <w:rFonts w:ascii="Times New Roman" w:hAnsi="Times New Roman" w:cs="Times New Roman"/>
          <w:b/>
        </w:rPr>
        <w:t>ПЕРЕВОД</w:t>
      </w:r>
      <w:r w:rsidRPr="0098284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101A" w:rsidRDefault="005C101A" w:rsidP="00746FFB">
      <w:pPr>
        <w:pStyle w:val="Default"/>
        <w:rPr>
          <w:rFonts w:ascii="Times New Roman" w:hAnsi="Times New Roman" w:cs="Times New Roman"/>
        </w:rPr>
      </w:pPr>
    </w:p>
    <w:p w:rsidR="00746FFB" w:rsidRDefault="00746FFB" w:rsidP="00746FFB">
      <w:pPr>
        <w:pStyle w:val="Default"/>
        <w:rPr>
          <w:rFonts w:ascii="Times New Roman" w:hAnsi="Times New Roman" w:cs="Times New Roman"/>
        </w:rPr>
      </w:pPr>
      <w:r w:rsidRPr="00982847">
        <w:rPr>
          <w:rFonts w:ascii="Times New Roman" w:hAnsi="Times New Roman" w:cs="Times New Roman"/>
          <w:b/>
        </w:rPr>
        <w:t>Слайд 2</w:t>
      </w:r>
    </w:p>
    <w:p w:rsidR="00746FFB" w:rsidRPr="001D3798" w:rsidRDefault="00746FFB" w:rsidP="00746FFB">
      <w:pPr>
        <w:pStyle w:val="Default"/>
        <w:jc w:val="center"/>
        <w:rPr>
          <w:rFonts w:ascii="Times New Roman" w:hAnsi="Times New Roman" w:cs="Times New Roman"/>
          <w:b/>
        </w:rPr>
      </w:pPr>
    </w:p>
    <w:p w:rsidR="00746FFB" w:rsidRPr="001D3798" w:rsidRDefault="00746FFB" w:rsidP="0074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98">
        <w:rPr>
          <w:rFonts w:ascii="Times New Roman" w:hAnsi="Times New Roman" w:cs="Times New Roman"/>
          <w:b/>
          <w:sz w:val="24"/>
          <w:szCs w:val="24"/>
        </w:rPr>
        <w:t>Иммунная система и воспалительные заболевания кишечника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876B76">
        <w:rPr>
          <w:rFonts w:ascii="Times New Roman" w:hAnsi="Times New Roman" w:cs="Times New Roman"/>
          <w:sz w:val="24"/>
          <w:szCs w:val="24"/>
        </w:rPr>
        <w:t>нтестинальн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иммунная система - это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самое большое скопление лимфоидной ткани в организме человека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механизмы врожденного и приобретенного иммунного ответа,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FFB" w:rsidRDefault="00746FFB" w:rsidP="00746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33A6A" wp14:editId="7574C3EE">
                <wp:simplePos x="0" y="0"/>
                <wp:positionH relativeFrom="column">
                  <wp:posOffset>85725</wp:posOffset>
                </wp:positionH>
                <wp:positionV relativeFrom="paragraph">
                  <wp:posOffset>27940</wp:posOffset>
                </wp:positionV>
                <wp:extent cx="257175" cy="171450"/>
                <wp:effectExtent l="0" t="19050" r="47625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D457" id="Стрелка вправо 3" o:spid="_x0000_s1026" type="#_x0000_t13" style="position:absolute;margin-left:6.75pt;margin-top:2.2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" adj="144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Защищающие кишечник от патогенных атак.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Воспалительные заболевания кишечника являются следствием чрезмерной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иммунной системы желудочно-кишечного тракта.</w:t>
      </w:r>
    </w:p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  <w:r w:rsidRPr="001D37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D6FFC" wp14:editId="1C0DC70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95275" cy="200025"/>
                <wp:effectExtent l="38100" t="0" r="952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8F994" id="Стрелка вниз 4" o:spid="_x0000_s1026" type="#_x0000_t67" style="position:absolute;margin-left:0;margin-top:.7pt;width:23.25pt;height:15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FFB" w:rsidTr="00B555CD">
        <w:tc>
          <w:tcPr>
            <w:tcW w:w="10456" w:type="dxa"/>
          </w:tcPr>
          <w:p w:rsidR="00746FFB" w:rsidRDefault="00746FFB" w:rsidP="00AA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принципов работы иммунной системы и механизма действия лекарственных препаратов, способствующих иммунному ответу, необходимо для понимания патофизиологии воспалительных заболеваний кишечника.</w:t>
            </w:r>
          </w:p>
        </w:tc>
      </w:tr>
    </w:tbl>
    <w:p w:rsidR="00746FFB" w:rsidRDefault="00746FFB" w:rsidP="00746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FFB" w:rsidRPr="001D3798" w:rsidRDefault="00746FFB" w:rsidP="00746FFB">
      <w:pPr>
        <w:pStyle w:val="Default"/>
        <w:rPr>
          <w:rFonts w:ascii="Times New Roman" w:hAnsi="Times New Roman" w:cs="Times New Roman"/>
        </w:rPr>
      </w:pPr>
    </w:p>
    <w:p w:rsidR="00326D7F" w:rsidRPr="00746FFB" w:rsidRDefault="00326D7F">
      <w:pPr>
        <w:rPr>
          <w:rFonts w:ascii="Times New Roman" w:hAnsi="Times New Roman" w:cs="Times New Roman"/>
          <w:sz w:val="24"/>
          <w:szCs w:val="24"/>
        </w:rPr>
      </w:pPr>
    </w:p>
    <w:sectPr w:rsidR="00326D7F" w:rsidRPr="00746FFB" w:rsidSect="00746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56A20"/>
    <w:multiLevelType w:val="hybridMultilevel"/>
    <w:tmpl w:val="5C5ED642"/>
    <w:lvl w:ilvl="0" w:tplc="8B6AC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FB"/>
    <w:rsid w:val="002B1E3E"/>
    <w:rsid w:val="00326D7F"/>
    <w:rsid w:val="005A7A90"/>
    <w:rsid w:val="005C101A"/>
    <w:rsid w:val="0060634F"/>
    <w:rsid w:val="00746FFB"/>
    <w:rsid w:val="00982847"/>
    <w:rsid w:val="00A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278E5-54EC-422A-B8B3-C556BAA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7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2015-04-22T08:17:00Z</dcterms:created>
  <dcterms:modified xsi:type="dcterms:W3CDTF">2015-04-22T08:58:00Z</dcterms:modified>
</cp:coreProperties>
</file>