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D5" w:rsidRPr="00866288" w:rsidRDefault="00C207D5" w:rsidP="00866288">
      <w:pPr>
        <w:pStyle w:val="a4"/>
        <w:jc w:val="center"/>
        <w:rPr>
          <w:b/>
          <w:color w:val="auto"/>
          <w:sz w:val="28"/>
          <w:szCs w:val="28"/>
        </w:rPr>
      </w:pPr>
      <w:r w:rsidRPr="00866288">
        <w:rPr>
          <w:b/>
          <w:color w:val="auto"/>
          <w:sz w:val="28"/>
          <w:szCs w:val="28"/>
        </w:rPr>
        <w:t>Гидромонитор как средство для разработки грунта</w:t>
      </w:r>
    </w:p>
    <w:p w:rsidR="00C207D5" w:rsidRPr="00907DAB" w:rsidRDefault="00C207D5" w:rsidP="00C207D5">
      <w:pPr>
        <w:pStyle w:val="a4"/>
        <w:jc w:val="center"/>
        <w:rPr>
          <w:color w:val="auto"/>
          <w:sz w:val="28"/>
          <w:szCs w:val="28"/>
        </w:rPr>
      </w:pPr>
    </w:p>
    <w:p w:rsidR="00866288" w:rsidRDefault="00C207D5" w:rsidP="00C207D5">
      <w:pPr>
        <w:pStyle w:val="a4"/>
        <w:rPr>
          <w:color w:val="auto"/>
          <w:sz w:val="28"/>
          <w:szCs w:val="28"/>
        </w:rPr>
      </w:pPr>
      <w:r w:rsidRPr="00907DAB">
        <w:rPr>
          <w:color w:val="auto"/>
          <w:sz w:val="28"/>
          <w:szCs w:val="28"/>
        </w:rPr>
        <w:t>Существует два варианта разработки грунт</w:t>
      </w:r>
      <w:r w:rsidR="00324022" w:rsidRPr="00907DAB">
        <w:rPr>
          <w:color w:val="auto"/>
          <w:sz w:val="28"/>
          <w:szCs w:val="28"/>
        </w:rPr>
        <w:t>а</w:t>
      </w:r>
      <w:r w:rsidRPr="00907DAB">
        <w:rPr>
          <w:color w:val="auto"/>
          <w:sz w:val="28"/>
          <w:szCs w:val="28"/>
        </w:rPr>
        <w:t xml:space="preserve"> с помощью гидромонитора. </w:t>
      </w:r>
      <w:r w:rsidR="001D15C9" w:rsidRPr="00907DAB">
        <w:rPr>
          <w:color w:val="auto"/>
          <w:sz w:val="28"/>
          <w:szCs w:val="28"/>
        </w:rPr>
        <w:t>В п</w:t>
      </w:r>
      <w:r w:rsidRPr="00907DAB">
        <w:rPr>
          <w:color w:val="auto"/>
          <w:sz w:val="28"/>
          <w:szCs w:val="28"/>
        </w:rPr>
        <w:t>ерв</w:t>
      </w:r>
      <w:r w:rsidR="001D15C9" w:rsidRPr="00907DAB">
        <w:rPr>
          <w:color w:val="auto"/>
          <w:sz w:val="28"/>
          <w:szCs w:val="28"/>
        </w:rPr>
        <w:t xml:space="preserve">ом </w:t>
      </w:r>
      <w:r w:rsidRPr="00907DAB">
        <w:rPr>
          <w:color w:val="auto"/>
          <w:sz w:val="28"/>
          <w:szCs w:val="28"/>
        </w:rPr>
        <w:t>способ</w:t>
      </w:r>
      <w:r w:rsidR="001D15C9" w:rsidRPr="00907DAB">
        <w:rPr>
          <w:color w:val="auto"/>
          <w:sz w:val="28"/>
          <w:szCs w:val="28"/>
        </w:rPr>
        <w:t xml:space="preserve">е </w:t>
      </w:r>
      <w:r w:rsidRPr="00907DAB">
        <w:rPr>
          <w:color w:val="auto"/>
          <w:sz w:val="28"/>
          <w:szCs w:val="28"/>
        </w:rPr>
        <w:t>устанавлива</w:t>
      </w:r>
      <w:r w:rsidR="00FB6D06" w:rsidRPr="00907DAB">
        <w:rPr>
          <w:color w:val="auto"/>
          <w:sz w:val="28"/>
          <w:szCs w:val="28"/>
        </w:rPr>
        <w:t>ют</w:t>
      </w:r>
      <w:r w:rsidRPr="00907DAB">
        <w:rPr>
          <w:color w:val="auto"/>
          <w:sz w:val="28"/>
          <w:szCs w:val="28"/>
        </w:rPr>
        <w:t xml:space="preserve"> гидромонитор внизу забоя воды. </w:t>
      </w:r>
      <w:r w:rsidR="001D15C9" w:rsidRPr="00907DAB">
        <w:rPr>
          <w:color w:val="auto"/>
          <w:sz w:val="28"/>
          <w:szCs w:val="28"/>
        </w:rPr>
        <w:t>Во в</w:t>
      </w:r>
      <w:r w:rsidRPr="00907DAB">
        <w:rPr>
          <w:color w:val="auto"/>
          <w:sz w:val="28"/>
          <w:szCs w:val="28"/>
        </w:rPr>
        <w:t>торо</w:t>
      </w:r>
      <w:r w:rsidR="001D15C9" w:rsidRPr="00907DAB">
        <w:rPr>
          <w:color w:val="auto"/>
          <w:sz w:val="28"/>
          <w:szCs w:val="28"/>
        </w:rPr>
        <w:t>м</w:t>
      </w:r>
      <w:r w:rsidRPr="00907DAB">
        <w:rPr>
          <w:color w:val="auto"/>
          <w:sz w:val="28"/>
          <w:szCs w:val="28"/>
        </w:rPr>
        <w:t xml:space="preserve"> вариант</w:t>
      </w:r>
      <w:r w:rsidR="00324022" w:rsidRPr="00907DAB">
        <w:rPr>
          <w:color w:val="auto"/>
          <w:sz w:val="28"/>
          <w:szCs w:val="28"/>
        </w:rPr>
        <w:t xml:space="preserve">е </w:t>
      </w:r>
      <w:r w:rsidR="00AC44C5">
        <w:rPr>
          <w:color w:val="auto"/>
          <w:sz w:val="28"/>
          <w:szCs w:val="28"/>
        </w:rPr>
        <w:t>установка монитора происходит в</w:t>
      </w:r>
      <w:r w:rsidRPr="00907DAB">
        <w:rPr>
          <w:color w:val="auto"/>
          <w:sz w:val="28"/>
          <w:szCs w:val="28"/>
        </w:rPr>
        <w:t xml:space="preserve">верху забоя. Добиваясь </w:t>
      </w:r>
      <w:r w:rsidR="001D15C9" w:rsidRPr="00907DAB">
        <w:rPr>
          <w:color w:val="auto"/>
          <w:sz w:val="28"/>
          <w:szCs w:val="28"/>
        </w:rPr>
        <w:t>самого лучшего</w:t>
      </w:r>
      <w:r w:rsidRPr="00907DAB">
        <w:rPr>
          <w:color w:val="auto"/>
          <w:sz w:val="28"/>
          <w:szCs w:val="28"/>
        </w:rPr>
        <w:t xml:space="preserve"> эффекта </w:t>
      </w:r>
      <w:r w:rsidR="00324022" w:rsidRPr="00907DAB">
        <w:rPr>
          <w:color w:val="auto"/>
          <w:sz w:val="28"/>
          <w:szCs w:val="28"/>
        </w:rPr>
        <w:t>в</w:t>
      </w:r>
      <w:r w:rsidRPr="00907DAB">
        <w:rPr>
          <w:color w:val="auto"/>
          <w:sz w:val="28"/>
          <w:szCs w:val="28"/>
        </w:rPr>
        <w:t xml:space="preserve"> разработке грунт</w:t>
      </w:r>
      <w:r w:rsidR="001D15C9" w:rsidRPr="00907DAB">
        <w:rPr>
          <w:color w:val="auto"/>
          <w:sz w:val="28"/>
          <w:szCs w:val="28"/>
        </w:rPr>
        <w:t xml:space="preserve">ов, специалисты для высокой густоты </w:t>
      </w:r>
      <w:r w:rsidR="0044019F" w:rsidRPr="00907DAB">
        <w:rPr>
          <w:color w:val="auto"/>
          <w:sz w:val="28"/>
          <w:szCs w:val="28"/>
        </w:rPr>
        <w:t>почвы</w:t>
      </w:r>
      <w:r w:rsidRPr="00907DAB">
        <w:rPr>
          <w:color w:val="auto"/>
          <w:sz w:val="28"/>
          <w:szCs w:val="28"/>
        </w:rPr>
        <w:t xml:space="preserve"> применяют прямой встречный забой. Направляющаяся водная струя </w:t>
      </w:r>
      <w:r w:rsidR="001D15C9" w:rsidRPr="00907DAB">
        <w:rPr>
          <w:color w:val="auto"/>
          <w:sz w:val="28"/>
          <w:szCs w:val="28"/>
        </w:rPr>
        <w:t xml:space="preserve">проходит </w:t>
      </w:r>
      <w:r w:rsidRPr="00907DAB">
        <w:rPr>
          <w:color w:val="auto"/>
          <w:sz w:val="28"/>
          <w:szCs w:val="28"/>
        </w:rPr>
        <w:t>вертикальн</w:t>
      </w:r>
      <w:r w:rsidR="001D15C9" w:rsidRPr="00907DAB">
        <w:rPr>
          <w:color w:val="auto"/>
          <w:sz w:val="28"/>
          <w:szCs w:val="28"/>
        </w:rPr>
        <w:t>о</w:t>
      </w:r>
      <w:r w:rsidRPr="00907DAB">
        <w:rPr>
          <w:color w:val="auto"/>
          <w:sz w:val="28"/>
          <w:szCs w:val="28"/>
        </w:rPr>
        <w:t xml:space="preserve"> к груди забоя. Для того</w:t>
      </w:r>
      <w:proofErr w:type="gramStart"/>
      <w:r w:rsidRPr="00907DAB">
        <w:rPr>
          <w:color w:val="auto"/>
          <w:sz w:val="28"/>
          <w:szCs w:val="28"/>
        </w:rPr>
        <w:t>,</w:t>
      </w:r>
      <w:proofErr w:type="gramEnd"/>
      <w:r w:rsidRPr="00907DAB">
        <w:rPr>
          <w:color w:val="auto"/>
          <w:sz w:val="28"/>
          <w:szCs w:val="28"/>
        </w:rPr>
        <w:t xml:space="preserve"> чтоб грунт был мен</w:t>
      </w:r>
      <w:r w:rsidR="0044019F" w:rsidRPr="00907DAB">
        <w:rPr>
          <w:color w:val="auto"/>
          <w:sz w:val="28"/>
          <w:szCs w:val="28"/>
        </w:rPr>
        <w:t>е</w:t>
      </w:r>
      <w:r w:rsidR="001D15C9" w:rsidRPr="00907DAB">
        <w:rPr>
          <w:color w:val="auto"/>
          <w:sz w:val="28"/>
          <w:szCs w:val="28"/>
        </w:rPr>
        <w:t>е</w:t>
      </w:r>
      <w:r w:rsidRPr="00907DAB">
        <w:rPr>
          <w:color w:val="auto"/>
          <w:sz w:val="28"/>
          <w:szCs w:val="28"/>
        </w:rPr>
        <w:t xml:space="preserve"> </w:t>
      </w:r>
      <w:r w:rsidR="001D15C9" w:rsidRPr="00907DAB">
        <w:rPr>
          <w:color w:val="auto"/>
          <w:sz w:val="28"/>
          <w:szCs w:val="28"/>
        </w:rPr>
        <w:t>массивным,</w:t>
      </w:r>
      <w:r w:rsidRPr="00907DAB">
        <w:rPr>
          <w:color w:val="auto"/>
          <w:sz w:val="28"/>
          <w:szCs w:val="28"/>
        </w:rPr>
        <w:t xml:space="preserve"> применяют косой забой. </w:t>
      </w:r>
    </w:p>
    <w:p w:rsidR="00C207D5" w:rsidRPr="00907DAB" w:rsidRDefault="001D15C9" w:rsidP="00C207D5">
      <w:pPr>
        <w:pStyle w:val="a4"/>
        <w:rPr>
          <w:color w:val="auto"/>
          <w:sz w:val="28"/>
          <w:szCs w:val="28"/>
        </w:rPr>
      </w:pPr>
      <w:r w:rsidRPr="00907DAB">
        <w:rPr>
          <w:color w:val="auto"/>
          <w:sz w:val="28"/>
          <w:szCs w:val="28"/>
        </w:rPr>
        <w:t>Источник</w:t>
      </w:r>
      <w:r w:rsidR="00C207D5" w:rsidRPr="00907DAB">
        <w:rPr>
          <w:color w:val="auto"/>
          <w:sz w:val="28"/>
          <w:szCs w:val="28"/>
        </w:rPr>
        <w:t xml:space="preserve"> имеет направление от краев до середины забоя, увеличивая пространство для разработки грунта. Ещё используют в работе с </w:t>
      </w:r>
      <w:r w:rsidR="0044019F" w:rsidRPr="00907DAB">
        <w:rPr>
          <w:color w:val="auto"/>
          <w:sz w:val="28"/>
          <w:szCs w:val="28"/>
        </w:rPr>
        <w:t>сушей,</w:t>
      </w:r>
      <w:r w:rsidR="00C207D5" w:rsidRPr="00907DAB">
        <w:rPr>
          <w:color w:val="auto"/>
          <w:sz w:val="28"/>
          <w:szCs w:val="28"/>
        </w:rPr>
        <w:t xml:space="preserve"> соединенный способ. Когда забой воды идет навстречу, производительность повышается больше, </w:t>
      </w:r>
      <w:r w:rsidR="00257C1F" w:rsidRPr="00907DAB">
        <w:rPr>
          <w:color w:val="auto"/>
          <w:sz w:val="28"/>
          <w:szCs w:val="28"/>
        </w:rPr>
        <w:t>ч</w:t>
      </w:r>
      <w:r w:rsidR="00C207D5" w:rsidRPr="00907DAB">
        <w:rPr>
          <w:color w:val="auto"/>
          <w:sz w:val="28"/>
          <w:szCs w:val="28"/>
        </w:rPr>
        <w:t xml:space="preserve">ем когда он попутный. Хотя есть и два недостатка. </w:t>
      </w:r>
    </w:p>
    <w:p w:rsidR="00866288" w:rsidRDefault="00C207D5" w:rsidP="00C207D5">
      <w:pPr>
        <w:pStyle w:val="a4"/>
        <w:rPr>
          <w:color w:val="auto"/>
          <w:sz w:val="28"/>
          <w:szCs w:val="28"/>
        </w:rPr>
      </w:pPr>
      <w:r w:rsidRPr="00907DAB">
        <w:rPr>
          <w:color w:val="auto"/>
          <w:sz w:val="28"/>
          <w:szCs w:val="28"/>
        </w:rPr>
        <w:t xml:space="preserve">Один недостаток – это надобность </w:t>
      </w:r>
      <w:r w:rsidR="0044019F" w:rsidRPr="00907DAB">
        <w:rPr>
          <w:color w:val="auto"/>
          <w:sz w:val="28"/>
          <w:szCs w:val="28"/>
        </w:rPr>
        <w:t>устранения</w:t>
      </w:r>
      <w:r w:rsidRPr="00907DAB">
        <w:rPr>
          <w:color w:val="auto"/>
          <w:sz w:val="28"/>
          <w:szCs w:val="28"/>
        </w:rPr>
        <w:t xml:space="preserve"> недобор</w:t>
      </w:r>
      <w:r w:rsidR="001D15C9" w:rsidRPr="00907DAB">
        <w:rPr>
          <w:color w:val="auto"/>
          <w:sz w:val="28"/>
          <w:szCs w:val="28"/>
        </w:rPr>
        <w:t>а</w:t>
      </w:r>
      <w:r w:rsidRPr="00907DAB">
        <w:rPr>
          <w:color w:val="auto"/>
          <w:sz w:val="28"/>
          <w:szCs w:val="28"/>
        </w:rPr>
        <w:t xml:space="preserve"> грунта, какие бросают из-за сте</w:t>
      </w:r>
      <w:r w:rsidR="001D15C9" w:rsidRPr="00907DAB">
        <w:rPr>
          <w:color w:val="auto"/>
          <w:sz w:val="28"/>
          <w:szCs w:val="28"/>
        </w:rPr>
        <w:t>кания пульпы к зумпфу. Ещё</w:t>
      </w:r>
      <w:r w:rsidRPr="00907DAB">
        <w:rPr>
          <w:color w:val="auto"/>
          <w:sz w:val="28"/>
          <w:szCs w:val="28"/>
        </w:rPr>
        <w:t xml:space="preserve"> минусом считается </w:t>
      </w:r>
      <w:r w:rsidR="0044019F" w:rsidRPr="00907DAB">
        <w:rPr>
          <w:color w:val="auto"/>
          <w:sz w:val="28"/>
          <w:szCs w:val="28"/>
        </w:rPr>
        <w:t>постоянная отстройка гидромонитора, из-за беспрерывного протока воды, для подгонки пульпы к зумпфу. О</w:t>
      </w:r>
      <w:r w:rsidRPr="00907DAB">
        <w:rPr>
          <w:color w:val="auto"/>
          <w:sz w:val="28"/>
          <w:szCs w:val="28"/>
        </w:rPr>
        <w:t>беспеч</w:t>
      </w:r>
      <w:r w:rsidR="0044019F" w:rsidRPr="00907DAB">
        <w:rPr>
          <w:color w:val="auto"/>
          <w:sz w:val="28"/>
          <w:szCs w:val="28"/>
        </w:rPr>
        <w:t>ивающий,</w:t>
      </w:r>
      <w:r w:rsidRPr="00907DAB">
        <w:rPr>
          <w:color w:val="auto"/>
          <w:sz w:val="28"/>
          <w:szCs w:val="28"/>
        </w:rPr>
        <w:t xml:space="preserve"> комфортн</w:t>
      </w:r>
      <w:r w:rsidR="0044019F" w:rsidRPr="00907DAB">
        <w:rPr>
          <w:color w:val="auto"/>
          <w:sz w:val="28"/>
          <w:szCs w:val="28"/>
        </w:rPr>
        <w:t>ую</w:t>
      </w:r>
      <w:r w:rsidRPr="00907DAB">
        <w:rPr>
          <w:color w:val="auto"/>
          <w:sz w:val="28"/>
          <w:szCs w:val="28"/>
        </w:rPr>
        <w:t xml:space="preserve"> и качественн</w:t>
      </w:r>
      <w:r w:rsidR="0044019F" w:rsidRPr="00907DAB">
        <w:rPr>
          <w:color w:val="auto"/>
          <w:sz w:val="28"/>
          <w:szCs w:val="28"/>
        </w:rPr>
        <w:t>ую</w:t>
      </w:r>
      <w:r w:rsidRPr="00907DAB">
        <w:rPr>
          <w:color w:val="auto"/>
          <w:sz w:val="28"/>
          <w:szCs w:val="28"/>
        </w:rPr>
        <w:t xml:space="preserve"> работ</w:t>
      </w:r>
      <w:r w:rsidR="0044019F" w:rsidRPr="00907DAB">
        <w:rPr>
          <w:color w:val="auto"/>
          <w:sz w:val="28"/>
          <w:szCs w:val="28"/>
        </w:rPr>
        <w:t>у</w:t>
      </w:r>
      <w:r w:rsidRPr="00907DAB">
        <w:rPr>
          <w:color w:val="auto"/>
          <w:sz w:val="28"/>
          <w:szCs w:val="28"/>
        </w:rPr>
        <w:t xml:space="preserve"> специалистов, самый лучший забой – это попутный. </w:t>
      </w:r>
    </w:p>
    <w:p w:rsidR="00C207D5" w:rsidRPr="00327D34" w:rsidRDefault="00C207D5" w:rsidP="00C207D5">
      <w:pPr>
        <w:pStyle w:val="a4"/>
        <w:rPr>
          <w:color w:val="auto"/>
          <w:sz w:val="28"/>
          <w:szCs w:val="28"/>
        </w:rPr>
      </w:pPr>
      <w:r w:rsidRPr="00907DAB">
        <w:rPr>
          <w:color w:val="auto"/>
          <w:sz w:val="28"/>
          <w:szCs w:val="28"/>
        </w:rPr>
        <w:t xml:space="preserve">От высоты забоя и разновидности грунта </w:t>
      </w:r>
      <w:r w:rsidR="00435F4D" w:rsidRPr="00907DAB">
        <w:rPr>
          <w:color w:val="auto"/>
          <w:sz w:val="28"/>
          <w:szCs w:val="28"/>
        </w:rPr>
        <w:t>зависят</w:t>
      </w:r>
      <w:r w:rsidRPr="00907DAB">
        <w:rPr>
          <w:color w:val="auto"/>
          <w:sz w:val="28"/>
          <w:szCs w:val="28"/>
        </w:rPr>
        <w:t xml:space="preserve"> расход воды и </w:t>
      </w:r>
      <w:r w:rsidR="006A1479" w:rsidRPr="00907DAB">
        <w:rPr>
          <w:color w:val="auto"/>
          <w:sz w:val="28"/>
          <w:szCs w:val="28"/>
        </w:rPr>
        <w:t>напор,</w:t>
      </w:r>
      <w:r w:rsidRPr="00907DAB">
        <w:rPr>
          <w:color w:val="auto"/>
          <w:sz w:val="28"/>
          <w:szCs w:val="28"/>
        </w:rPr>
        <w:t xml:space="preserve"> необходимые для разработки. Установлен</w:t>
      </w:r>
      <w:r w:rsidR="006A1479" w:rsidRPr="00907DAB">
        <w:rPr>
          <w:color w:val="auto"/>
          <w:sz w:val="28"/>
          <w:szCs w:val="28"/>
        </w:rPr>
        <w:t>н</w:t>
      </w:r>
      <w:r w:rsidRPr="00907DAB">
        <w:rPr>
          <w:color w:val="auto"/>
          <w:sz w:val="28"/>
          <w:szCs w:val="28"/>
        </w:rPr>
        <w:t>ые величины записаны в ЕНиР сб.2</w:t>
      </w:r>
      <w:r w:rsidR="001D15C9" w:rsidRPr="00907DAB">
        <w:rPr>
          <w:color w:val="auto"/>
          <w:sz w:val="28"/>
          <w:szCs w:val="28"/>
        </w:rPr>
        <w:t xml:space="preserve"> вып.</w:t>
      </w:r>
      <w:r w:rsidRPr="00907DAB">
        <w:rPr>
          <w:color w:val="auto"/>
          <w:sz w:val="28"/>
          <w:szCs w:val="28"/>
        </w:rPr>
        <w:t>2.  Цен</w:t>
      </w:r>
      <w:r w:rsidR="00C64ADB" w:rsidRPr="00907DAB">
        <w:rPr>
          <w:color w:val="auto"/>
          <w:sz w:val="28"/>
          <w:szCs w:val="28"/>
        </w:rPr>
        <w:t>ы</w:t>
      </w:r>
      <w:r w:rsidRPr="00907DAB">
        <w:rPr>
          <w:color w:val="auto"/>
          <w:sz w:val="28"/>
          <w:szCs w:val="28"/>
        </w:rPr>
        <w:t xml:space="preserve"> нашей фирмы </w:t>
      </w:r>
      <w:r w:rsidR="00866288">
        <w:rPr>
          <w:color w:val="auto"/>
          <w:sz w:val="28"/>
          <w:szCs w:val="28"/>
        </w:rPr>
        <w:t>«САРВОДХОЗ»</w:t>
      </w:r>
      <w:r w:rsidRPr="00907DAB">
        <w:rPr>
          <w:color w:val="auto"/>
          <w:sz w:val="28"/>
          <w:szCs w:val="28"/>
        </w:rPr>
        <w:t xml:space="preserve"> </w:t>
      </w:r>
      <w:proofErr w:type="gramStart"/>
      <w:r w:rsidRPr="00907DAB">
        <w:rPr>
          <w:color w:val="auto"/>
          <w:sz w:val="28"/>
          <w:szCs w:val="28"/>
        </w:rPr>
        <w:t>на</w:t>
      </w:r>
      <w:proofErr w:type="gramEnd"/>
      <w:r w:rsidRPr="00907DAB">
        <w:rPr>
          <w:color w:val="auto"/>
          <w:sz w:val="28"/>
          <w:szCs w:val="28"/>
        </w:rPr>
        <w:t xml:space="preserve"> </w:t>
      </w:r>
      <w:proofErr w:type="gramStart"/>
      <w:r w:rsidRPr="00907DAB">
        <w:rPr>
          <w:color w:val="auto"/>
          <w:sz w:val="28"/>
          <w:szCs w:val="28"/>
        </w:rPr>
        <w:t>такого</w:t>
      </w:r>
      <w:proofErr w:type="gramEnd"/>
      <w:r w:rsidRPr="00907DAB">
        <w:rPr>
          <w:color w:val="auto"/>
          <w:sz w:val="28"/>
          <w:szCs w:val="28"/>
        </w:rPr>
        <w:t xml:space="preserve"> рода </w:t>
      </w:r>
      <w:r w:rsidR="00435F4D" w:rsidRPr="00907DAB">
        <w:rPr>
          <w:color w:val="auto"/>
          <w:sz w:val="28"/>
          <w:szCs w:val="28"/>
        </w:rPr>
        <w:t>деятельность</w:t>
      </w:r>
      <w:r w:rsidRPr="00907DAB">
        <w:rPr>
          <w:color w:val="auto"/>
          <w:sz w:val="28"/>
          <w:szCs w:val="28"/>
        </w:rPr>
        <w:t xml:space="preserve"> завис</w:t>
      </w:r>
      <w:r w:rsidR="00435F4D" w:rsidRPr="00907DAB">
        <w:rPr>
          <w:color w:val="auto"/>
          <w:sz w:val="28"/>
          <w:szCs w:val="28"/>
        </w:rPr>
        <w:t>я</w:t>
      </w:r>
      <w:r w:rsidRPr="00907DAB">
        <w:rPr>
          <w:color w:val="auto"/>
          <w:sz w:val="28"/>
          <w:szCs w:val="28"/>
        </w:rPr>
        <w:t>т от времени года, количества и вида используемой техники, ос</w:t>
      </w:r>
      <w:r w:rsidR="006A1479" w:rsidRPr="00907DAB">
        <w:rPr>
          <w:color w:val="auto"/>
          <w:sz w:val="28"/>
          <w:szCs w:val="28"/>
        </w:rPr>
        <w:t>о</w:t>
      </w:r>
      <w:r w:rsidRPr="00907DAB">
        <w:rPr>
          <w:color w:val="auto"/>
          <w:sz w:val="28"/>
          <w:szCs w:val="28"/>
        </w:rPr>
        <w:t>бенностей местности, характеристики водоема</w:t>
      </w:r>
      <w:r w:rsidR="00F65809" w:rsidRPr="00907DAB">
        <w:rPr>
          <w:color w:val="auto"/>
          <w:sz w:val="28"/>
          <w:szCs w:val="28"/>
        </w:rPr>
        <w:t>,</w:t>
      </w:r>
      <w:r w:rsidRPr="00907DAB">
        <w:rPr>
          <w:color w:val="auto"/>
          <w:sz w:val="28"/>
          <w:szCs w:val="28"/>
        </w:rPr>
        <w:t xml:space="preserve"> и объема грунтовых отходов.</w:t>
      </w:r>
      <w:r w:rsidRPr="00327D34">
        <w:rPr>
          <w:color w:val="auto"/>
          <w:sz w:val="28"/>
          <w:szCs w:val="28"/>
        </w:rPr>
        <w:t xml:space="preserve">  </w:t>
      </w:r>
    </w:p>
    <w:p w:rsidR="00ED0527" w:rsidRPr="0095137C" w:rsidRDefault="00ED0527" w:rsidP="00C207D5">
      <w:pPr>
        <w:rPr>
          <w:rFonts w:ascii="Times New Roman" w:hAnsi="Times New Roman" w:cs="Times New Roman"/>
          <w:sz w:val="28"/>
          <w:szCs w:val="28"/>
        </w:rPr>
      </w:pPr>
    </w:p>
    <w:sectPr w:rsidR="00ED0527" w:rsidRPr="0095137C" w:rsidSect="00951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0F8F"/>
    <w:multiLevelType w:val="hybridMultilevel"/>
    <w:tmpl w:val="15167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56B24"/>
    <w:multiLevelType w:val="hybridMultilevel"/>
    <w:tmpl w:val="7D8CE5A0"/>
    <w:lvl w:ilvl="0" w:tplc="180E4C9C">
      <w:start w:val="5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47B90"/>
    <w:multiLevelType w:val="hybridMultilevel"/>
    <w:tmpl w:val="08702804"/>
    <w:lvl w:ilvl="0" w:tplc="02EEE258">
      <w:start w:val="4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5137C"/>
    <w:rsid w:val="000229C6"/>
    <w:rsid w:val="000658AF"/>
    <w:rsid w:val="00082445"/>
    <w:rsid w:val="000B6DA5"/>
    <w:rsid w:val="000E67E1"/>
    <w:rsid w:val="00113037"/>
    <w:rsid w:val="00121655"/>
    <w:rsid w:val="00157439"/>
    <w:rsid w:val="00197E37"/>
    <w:rsid w:val="001A795D"/>
    <w:rsid w:val="001D15C9"/>
    <w:rsid w:val="0023589A"/>
    <w:rsid w:val="00257C1F"/>
    <w:rsid w:val="0027153A"/>
    <w:rsid w:val="0028066A"/>
    <w:rsid w:val="002914F4"/>
    <w:rsid w:val="002B02E2"/>
    <w:rsid w:val="002C1600"/>
    <w:rsid w:val="0031088C"/>
    <w:rsid w:val="0031209C"/>
    <w:rsid w:val="00324022"/>
    <w:rsid w:val="003270F0"/>
    <w:rsid w:val="00327D34"/>
    <w:rsid w:val="003C782A"/>
    <w:rsid w:val="003F7761"/>
    <w:rsid w:val="00423192"/>
    <w:rsid w:val="00435F4D"/>
    <w:rsid w:val="00436ABB"/>
    <w:rsid w:val="0044019F"/>
    <w:rsid w:val="00453234"/>
    <w:rsid w:val="005006C3"/>
    <w:rsid w:val="00520A2C"/>
    <w:rsid w:val="005521B8"/>
    <w:rsid w:val="00571188"/>
    <w:rsid w:val="00583B63"/>
    <w:rsid w:val="005D023B"/>
    <w:rsid w:val="005D419C"/>
    <w:rsid w:val="005E3825"/>
    <w:rsid w:val="00667C81"/>
    <w:rsid w:val="006A1479"/>
    <w:rsid w:val="007059AA"/>
    <w:rsid w:val="00721D8A"/>
    <w:rsid w:val="00793209"/>
    <w:rsid w:val="007C0100"/>
    <w:rsid w:val="00827BB1"/>
    <w:rsid w:val="00835504"/>
    <w:rsid w:val="00846D13"/>
    <w:rsid w:val="00866288"/>
    <w:rsid w:val="00867EB9"/>
    <w:rsid w:val="008D34C0"/>
    <w:rsid w:val="008E3AFD"/>
    <w:rsid w:val="00907DAB"/>
    <w:rsid w:val="0091492E"/>
    <w:rsid w:val="00916295"/>
    <w:rsid w:val="0095137C"/>
    <w:rsid w:val="0096392B"/>
    <w:rsid w:val="0098603E"/>
    <w:rsid w:val="00986A7F"/>
    <w:rsid w:val="00A17B5D"/>
    <w:rsid w:val="00A32F38"/>
    <w:rsid w:val="00A35A68"/>
    <w:rsid w:val="00A4300F"/>
    <w:rsid w:val="00A478A9"/>
    <w:rsid w:val="00AC44C5"/>
    <w:rsid w:val="00AC586E"/>
    <w:rsid w:val="00AE0A8F"/>
    <w:rsid w:val="00AE70D7"/>
    <w:rsid w:val="00B0300A"/>
    <w:rsid w:val="00B722DF"/>
    <w:rsid w:val="00BD549B"/>
    <w:rsid w:val="00C05774"/>
    <w:rsid w:val="00C207D5"/>
    <w:rsid w:val="00C511BC"/>
    <w:rsid w:val="00C64ADB"/>
    <w:rsid w:val="00C67A0C"/>
    <w:rsid w:val="00CA544A"/>
    <w:rsid w:val="00CB7DE0"/>
    <w:rsid w:val="00D05ACF"/>
    <w:rsid w:val="00D1737E"/>
    <w:rsid w:val="00D31050"/>
    <w:rsid w:val="00D52B01"/>
    <w:rsid w:val="00D6576E"/>
    <w:rsid w:val="00D949DC"/>
    <w:rsid w:val="00DB382E"/>
    <w:rsid w:val="00E410A0"/>
    <w:rsid w:val="00E64027"/>
    <w:rsid w:val="00E81FA5"/>
    <w:rsid w:val="00E87CE1"/>
    <w:rsid w:val="00ED0527"/>
    <w:rsid w:val="00F1076C"/>
    <w:rsid w:val="00F37585"/>
    <w:rsid w:val="00F40CB1"/>
    <w:rsid w:val="00F65809"/>
    <w:rsid w:val="00F830D8"/>
    <w:rsid w:val="00FB6D06"/>
    <w:rsid w:val="00FF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7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07D5"/>
    <w:pPr>
      <w:spacing w:before="150" w:after="150" w:line="300" w:lineRule="atLeast"/>
    </w:pPr>
    <w:rPr>
      <w:rFonts w:ascii="Times New Roman" w:hAnsi="Times New Roman" w:cs="Times New Roman"/>
      <w:color w:val="333333"/>
      <w:sz w:val="24"/>
      <w:szCs w:val="24"/>
    </w:rPr>
  </w:style>
  <w:style w:type="character" w:styleId="a5">
    <w:name w:val="Hyperlink"/>
    <w:basedOn w:val="a0"/>
    <w:uiPriority w:val="99"/>
    <w:unhideWhenUsed/>
    <w:rsid w:val="00C207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E-lenka</dc:creator>
  <cp:keywords/>
  <dc:description/>
  <cp:lastModifiedBy>1</cp:lastModifiedBy>
  <cp:revision>80</cp:revision>
  <dcterms:created xsi:type="dcterms:W3CDTF">2014-04-29T22:09:00Z</dcterms:created>
  <dcterms:modified xsi:type="dcterms:W3CDTF">2015-04-29T09:54:00Z</dcterms:modified>
</cp:coreProperties>
</file>