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7B" w:rsidRDefault="00E32A7B" w:rsidP="00EC21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A7B">
        <w:rPr>
          <w:rFonts w:ascii="Times New Roman" w:hAnsi="Times New Roman" w:cs="Times New Roman"/>
          <w:b/>
          <w:sz w:val="28"/>
          <w:szCs w:val="28"/>
        </w:rPr>
        <w:t>Косим водоросли и камыш</w:t>
      </w:r>
    </w:p>
    <w:p w:rsidR="00EC216C" w:rsidRPr="00EC216C" w:rsidRDefault="00EC216C" w:rsidP="00EC21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A7B" w:rsidRPr="00E56178" w:rsidRDefault="00E32A7B" w:rsidP="00E32A7B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 xml:space="preserve">Очень важное назначение в озере исполняют водные растения. В связи с функциональной работой биосинтеза, насыщающего водоем озоном присуща жизнь речной живности.  Для биологического равновесия в водном мире и существует  значительное количество рыб и интенсивные восстановительные системы. Вот почему, в озере так нужно наличие необходимого числа водных растений. Но следует учесть, такая интенсивная жизнедеятельность водорослей способствует изобильному обрастанию ставка, что сделает его менее красивым и будет способствовать заилению текучих по нему ручьев. </w:t>
      </w:r>
      <w:r w:rsidRPr="00907DAB">
        <w:rPr>
          <w:color w:val="auto"/>
          <w:sz w:val="28"/>
          <w:szCs w:val="28"/>
        </w:rPr>
        <w:br/>
      </w:r>
      <w:r w:rsidRPr="00907DAB">
        <w:rPr>
          <w:color w:val="auto"/>
          <w:sz w:val="28"/>
          <w:szCs w:val="28"/>
        </w:rPr>
        <w:br/>
        <w:t xml:space="preserve">Специалистами, должны быть изначально запланированные дни для скашивания тростника и водорослей в положенный период по всему периметру водоема. Не производя таких работ в срок, придется истратиться на основательное возобновление всего ставка. Для этой деятельности можно использовать как ручную силу, так и механические камышекосилки. </w:t>
      </w:r>
    </w:p>
    <w:p w:rsidR="00E32A7B" w:rsidRPr="00907DAB" w:rsidRDefault="00E32A7B" w:rsidP="00E32A7B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t xml:space="preserve">Улучшающая качества такой работы  считается миниатюрная передовая установка амфибия </w:t>
      </w:r>
      <w:proofErr w:type="spellStart"/>
      <w:r w:rsidRPr="00907DAB">
        <w:rPr>
          <w:color w:val="auto"/>
          <w:sz w:val="28"/>
          <w:szCs w:val="28"/>
        </w:rPr>
        <w:t>Труксор</w:t>
      </w:r>
      <w:proofErr w:type="spellEnd"/>
      <w:r w:rsidRPr="00907DAB">
        <w:rPr>
          <w:color w:val="auto"/>
          <w:sz w:val="28"/>
          <w:szCs w:val="28"/>
        </w:rPr>
        <w:t xml:space="preserve">, в наличии которой есть грабли собирающие покос и гидромеханическая косилка. Она прекрасно уничтожает всю примыкающую к водоему растительность, в том числе рогоз, тростник и большие кустарники. Ножи этой косилки в полную мощь скашивают огромное пространство до двух с половиной метров в глубину. Такой способ кошения менее затратный, чем ручная работа по удалению водорослей и других растений. Ко всему, </w:t>
      </w:r>
      <w:proofErr w:type="spellStart"/>
      <w:r w:rsidRPr="00907DAB">
        <w:rPr>
          <w:color w:val="auto"/>
          <w:sz w:val="28"/>
          <w:szCs w:val="28"/>
        </w:rPr>
        <w:t>Труксор</w:t>
      </w:r>
      <w:proofErr w:type="spellEnd"/>
      <w:r w:rsidRPr="00907DAB">
        <w:rPr>
          <w:color w:val="auto"/>
          <w:sz w:val="28"/>
          <w:szCs w:val="28"/>
        </w:rPr>
        <w:t>, для основательного уничтожения может собрать водные растения на землю или загрузить в автомобиль.</w:t>
      </w:r>
    </w:p>
    <w:p w:rsidR="00E32A7B" w:rsidRPr="00907DAB" w:rsidRDefault="00E32A7B" w:rsidP="00E32A7B">
      <w:pPr>
        <w:pStyle w:val="a4"/>
        <w:rPr>
          <w:color w:val="auto"/>
          <w:sz w:val="28"/>
          <w:szCs w:val="28"/>
        </w:rPr>
      </w:pPr>
      <w:r w:rsidRPr="00907DAB">
        <w:rPr>
          <w:color w:val="auto"/>
          <w:sz w:val="28"/>
          <w:szCs w:val="28"/>
        </w:rPr>
        <w:br/>
        <w:t xml:space="preserve">Предназначенная,  для такого вида работ, компания </w:t>
      </w:r>
      <w:r w:rsidR="00E56178">
        <w:rPr>
          <w:color w:val="auto"/>
          <w:sz w:val="28"/>
          <w:szCs w:val="28"/>
        </w:rPr>
        <w:t>«САРВОДХОЗ»</w:t>
      </w:r>
      <w:r w:rsidRPr="00907DAB">
        <w:rPr>
          <w:color w:val="auto"/>
          <w:sz w:val="28"/>
          <w:szCs w:val="28"/>
        </w:rPr>
        <w:t xml:space="preserve">, предоставляет сервис по утилизации любой разновидности растительности. Профессионалы нашей фирмы выполнят все нужные виды утилизации и очистки Вашего водоема в небольшой срок, обеспечивая дальнейшее обслуживание става. Ваши затраты на такие услуги будут оцениваться в соответствии с объемом и сложностью выполненной работы, текущим сезоном, характеристиками охватывающей местности, особенностями  пруда, качествами грунтовых характерностей и используемой для утилизации техники. </w:t>
      </w:r>
    </w:p>
    <w:p w:rsidR="002552E9" w:rsidRPr="0091738E" w:rsidRDefault="002552E9">
      <w:pPr>
        <w:rPr>
          <w:rFonts w:ascii="Times New Roman" w:hAnsi="Times New Roman" w:cs="Times New Roman"/>
          <w:sz w:val="28"/>
          <w:szCs w:val="28"/>
        </w:rPr>
      </w:pPr>
    </w:p>
    <w:sectPr w:rsidR="002552E9" w:rsidRPr="0091738E" w:rsidSect="0091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F8F"/>
    <w:multiLevelType w:val="hybridMultilevel"/>
    <w:tmpl w:val="15167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38E"/>
    <w:rsid w:val="002552E9"/>
    <w:rsid w:val="0091738E"/>
    <w:rsid w:val="00E32A7B"/>
    <w:rsid w:val="00E56178"/>
    <w:rsid w:val="00EC216C"/>
    <w:rsid w:val="00F0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A7B"/>
    <w:pPr>
      <w:spacing w:before="150" w:after="150" w:line="300" w:lineRule="atLeast"/>
    </w:pPr>
    <w:rPr>
      <w:rFonts w:ascii="Times New Roman" w:hAnsi="Times New Roman" w:cs="Times New Roman"/>
      <w:color w:val="333333"/>
      <w:sz w:val="24"/>
      <w:szCs w:val="24"/>
    </w:rPr>
  </w:style>
  <w:style w:type="character" w:styleId="a5">
    <w:name w:val="Hyperlink"/>
    <w:basedOn w:val="a0"/>
    <w:uiPriority w:val="99"/>
    <w:unhideWhenUsed/>
    <w:rsid w:val="00E32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2015-04-29T09:32:00Z</dcterms:created>
  <dcterms:modified xsi:type="dcterms:W3CDTF">2015-04-29T09:42:00Z</dcterms:modified>
</cp:coreProperties>
</file>