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39" w:rsidRDefault="00513939" w:rsidP="00513939">
      <w:pPr>
        <w:pStyle w:val="2"/>
        <w:jc w:val="both"/>
      </w:pPr>
      <w:r>
        <w:rPr>
          <w:b w:val="0"/>
          <w:bCs w:val="0"/>
          <w:noProof/>
        </w:rPr>
        <w:drawing>
          <wp:inline distT="0" distB="0" distL="0" distR="0">
            <wp:extent cx="3682441" cy="32639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863" cy="326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BB" w:rsidRPr="00AC3CBB" w:rsidRDefault="007445F7" w:rsidP="00513939">
      <w:pPr>
        <w:pStyle w:val="2"/>
        <w:jc w:val="both"/>
      </w:pPr>
      <w:r>
        <w:t>Монтаж охранной сигнализации</w:t>
      </w:r>
    </w:p>
    <w:p w:rsidR="00AC3CBB" w:rsidRDefault="00AC3CBB" w:rsidP="00513939">
      <w:pPr>
        <w:jc w:val="both"/>
      </w:pPr>
      <w:r w:rsidRPr="00AC3CBB">
        <w:t>Монтаж сигнализации необходим для обеспечения</w:t>
      </w:r>
      <w:r w:rsidR="00513939">
        <w:t xml:space="preserve"> </w:t>
      </w:r>
      <w:r>
        <w:t>безопасности помещения и его защиты от злоумышленников и несанкционированного проникновения.</w:t>
      </w:r>
    </w:p>
    <w:p w:rsidR="00AC3CBB" w:rsidRDefault="00AC3CBB" w:rsidP="00513939">
      <w:pPr>
        <w:jc w:val="both"/>
      </w:pPr>
      <w:r>
        <w:t xml:space="preserve">Охранная сигнализация по конструкции схожа с пожарной сигнализацией. </w:t>
      </w:r>
      <w:proofErr w:type="spellStart"/>
      <w:r>
        <w:t>Приемо-контрольный</w:t>
      </w:r>
      <w:proofErr w:type="spellEnd"/>
      <w:r w:rsidR="00513939">
        <w:t xml:space="preserve"> </w:t>
      </w:r>
      <w:r w:rsidR="007445F7">
        <w:t>прибор используется один и тот же, а охранный датчик может быть выбран среди таких разновидностей:</w:t>
      </w:r>
    </w:p>
    <w:p w:rsidR="00AC3CBB" w:rsidRDefault="007445F7" w:rsidP="00513939">
      <w:pPr>
        <w:pStyle w:val="af"/>
        <w:numPr>
          <w:ilvl w:val="0"/>
          <w:numId w:val="8"/>
        </w:numPr>
        <w:jc w:val="both"/>
      </w:pPr>
      <w:r>
        <w:t>Ультразвуковой</w:t>
      </w:r>
      <w:r w:rsidR="000F219F">
        <w:t>;</w:t>
      </w:r>
    </w:p>
    <w:p w:rsidR="007445F7" w:rsidRDefault="007445F7" w:rsidP="00513939">
      <w:pPr>
        <w:pStyle w:val="af"/>
        <w:numPr>
          <w:ilvl w:val="0"/>
          <w:numId w:val="8"/>
        </w:numPr>
        <w:jc w:val="both"/>
      </w:pPr>
      <w:r>
        <w:t>Лучевой</w:t>
      </w:r>
      <w:r w:rsidR="000F219F">
        <w:t>;</w:t>
      </w:r>
    </w:p>
    <w:p w:rsidR="007445F7" w:rsidRDefault="007445F7" w:rsidP="00513939">
      <w:pPr>
        <w:pStyle w:val="af"/>
        <w:numPr>
          <w:ilvl w:val="0"/>
          <w:numId w:val="8"/>
        </w:numPr>
        <w:jc w:val="both"/>
      </w:pPr>
      <w:r>
        <w:t>Инфракрасный</w:t>
      </w:r>
      <w:r w:rsidR="000F219F">
        <w:t>;</w:t>
      </w:r>
    </w:p>
    <w:p w:rsidR="007445F7" w:rsidRDefault="007445F7" w:rsidP="00513939">
      <w:pPr>
        <w:pStyle w:val="af"/>
        <w:numPr>
          <w:ilvl w:val="0"/>
          <w:numId w:val="8"/>
        </w:numPr>
        <w:jc w:val="both"/>
      </w:pPr>
      <w:r>
        <w:t>Контактный</w:t>
      </w:r>
      <w:r w:rsidR="000F219F">
        <w:t>.</w:t>
      </w:r>
    </w:p>
    <w:p w:rsidR="00E6428F" w:rsidRDefault="00E6428F" w:rsidP="00513939">
      <w:pPr>
        <w:jc w:val="both"/>
      </w:pPr>
      <w:r>
        <w:t xml:space="preserve">При этом датчик может быть проводным или беспроводным, аналогового или адресного типа. В современном мире, когда у каждого человека есть мобильный телефон, наиболее популярным типом охранной сигнализации является </w:t>
      </w:r>
      <w:r w:rsidR="00AC3CBB" w:rsidRPr="00AC3CBB">
        <w:t>GSM</w:t>
      </w:r>
      <w:r>
        <w:t>-модули.</w:t>
      </w:r>
      <w:r>
        <w:br/>
      </w:r>
      <w:r w:rsidRPr="00E6428F">
        <w:rPr>
          <w:rStyle w:val="20"/>
        </w:rPr>
        <w:t>Охранная сигнализация в офисах</w:t>
      </w:r>
    </w:p>
    <w:p w:rsidR="00E6428F" w:rsidRDefault="00E6428F" w:rsidP="00513939">
      <w:pPr>
        <w:jc w:val="both"/>
      </w:pPr>
    </w:p>
    <w:p w:rsidR="00E6428F" w:rsidRDefault="00E6428F" w:rsidP="00513939">
      <w:pPr>
        <w:jc w:val="both"/>
      </w:pPr>
      <w:r>
        <w:t xml:space="preserve">Своевременно установленная охранная сигнализация в офисных помещениях помогает </w:t>
      </w:r>
      <w:r w:rsidR="002F5E7D">
        <w:t xml:space="preserve">охраняющему персоналу качественно </w:t>
      </w:r>
      <w:r>
        <w:t xml:space="preserve">отреагировать на </w:t>
      </w:r>
      <w:r w:rsidR="002F5E7D">
        <w:t xml:space="preserve">взломы и проникновения злоумышленников. Особенно эффективны в офисах </w:t>
      </w:r>
      <w:proofErr w:type="spellStart"/>
      <w:proofErr w:type="gramStart"/>
      <w:r w:rsidR="002F5E7D">
        <w:t>ИК-датчики</w:t>
      </w:r>
      <w:proofErr w:type="spellEnd"/>
      <w:proofErr w:type="gramEnd"/>
      <w:r w:rsidR="002F5E7D">
        <w:t>, которые способны распознать опасность даже в ночное время суток.</w:t>
      </w:r>
    </w:p>
    <w:p w:rsidR="002F5E7D" w:rsidRDefault="002F5E7D" w:rsidP="00513939">
      <w:pPr>
        <w:jc w:val="both"/>
      </w:pPr>
      <w:r>
        <w:t>К сожалению, в последнее время участились случаи</w:t>
      </w:r>
      <w:r w:rsidR="00FF2714">
        <w:t xml:space="preserve"> возникновения</w:t>
      </w:r>
      <w:r w:rsidR="000F219F">
        <w:t xml:space="preserve"> пожаров на предприятиях. Такие происшествия часто становятся причиной гибели людей. Это происходит вследствие халатности работников, контролирующих правильность работы охранно-пожарной сигнализации.</w:t>
      </w:r>
    </w:p>
    <w:p w:rsidR="003A4755" w:rsidRDefault="003A4755" w:rsidP="00513939">
      <w:pPr>
        <w:pStyle w:val="2"/>
        <w:jc w:val="both"/>
      </w:pPr>
      <w:r>
        <w:t>Как правильно выбрать систему безопасности?</w:t>
      </w:r>
    </w:p>
    <w:p w:rsidR="003A4755" w:rsidRDefault="003A4755" w:rsidP="00513939">
      <w:pPr>
        <w:jc w:val="both"/>
      </w:pPr>
      <w:r>
        <w:t>Прежде чем приобретать оборудование для установки охранной сигнализации, следует обратить внимание на такие факторы:</w:t>
      </w:r>
    </w:p>
    <w:p w:rsidR="003A4755" w:rsidRDefault="003A4755" w:rsidP="00513939">
      <w:pPr>
        <w:pStyle w:val="af"/>
        <w:numPr>
          <w:ilvl w:val="0"/>
          <w:numId w:val="10"/>
        </w:numPr>
        <w:jc w:val="both"/>
      </w:pPr>
      <w:r>
        <w:t>Показатели обнаружения возгорания или отслеживания проникновения на объект. Чем выше эти параметры, тем лучше.</w:t>
      </w:r>
    </w:p>
    <w:p w:rsidR="003A4755" w:rsidRDefault="003A4755" w:rsidP="00513939">
      <w:pPr>
        <w:pStyle w:val="af"/>
        <w:numPr>
          <w:ilvl w:val="0"/>
          <w:numId w:val="10"/>
        </w:numPr>
        <w:jc w:val="both"/>
      </w:pPr>
      <w:r>
        <w:t>Защита от ложных срабатываний.</w:t>
      </w:r>
    </w:p>
    <w:p w:rsidR="003A4755" w:rsidRDefault="003A4755" w:rsidP="00513939">
      <w:pPr>
        <w:jc w:val="both"/>
      </w:pPr>
    </w:p>
    <w:p w:rsidR="00CE7536" w:rsidRDefault="00CE7536" w:rsidP="00513939">
      <w:pPr>
        <w:jc w:val="both"/>
      </w:pPr>
      <w:r>
        <w:t xml:space="preserve">Что касается первого фактора, то современные системы практически всегда его удовлетворяют. А с защитой от ложных срабатываний дело обстоит сложнее. Имеется множество факторов, способных </w:t>
      </w:r>
      <w:r>
        <w:lastRenderedPageBreak/>
        <w:t xml:space="preserve">повлиять на срабатывание сигнализации, поэтому учесть их все смогут только </w:t>
      </w:r>
      <w:r w:rsidR="00252A5F">
        <w:t>самые современные системы.</w:t>
      </w:r>
    </w:p>
    <w:p w:rsidR="00CE7536" w:rsidRDefault="00252A5F" w:rsidP="00513939">
      <w:pPr>
        <w:jc w:val="both"/>
      </w:pPr>
      <w:r>
        <w:t>Самая распространенная помеха для сигнализации – это электромагнитное излечение, которое невозможно рассчитать в обычных условиях, а лишь можно спрогнозировать в лаборатории.</w:t>
      </w:r>
    </w:p>
    <w:p w:rsidR="00B2005A" w:rsidRDefault="00252A5F" w:rsidP="00513939">
      <w:pPr>
        <w:jc w:val="both"/>
      </w:pPr>
      <w:r>
        <w:t>Однако не стоит выбирать более дешевое оборудование только из-за того, что есть желание сэкономить, ведь некоторые недобросовестные производители не могут гарантировать элементарной безопасности от установки такой техни</w:t>
      </w:r>
      <w:r w:rsidR="00B2005A">
        <w:t>ки. Сейчас экономическое положение в стране довольно шаткое, поэтому криминальные элементы проявляют повышенную активность. Следует уберечь свой офис от несанкционированного доступа путем монтажа охранных систем</w:t>
      </w:r>
      <w:proofErr w:type="gramStart"/>
      <w:r w:rsidR="00B2005A">
        <w:t>.</w:t>
      </w:r>
      <w:proofErr w:type="gramEnd"/>
      <w:r w:rsidR="00B2005A">
        <w:t xml:space="preserve"> Так вы сможете </w:t>
      </w:r>
      <w:proofErr w:type="gramStart"/>
      <w:r w:rsidR="00B2005A">
        <w:t>еще</w:t>
      </w:r>
      <w:proofErr w:type="gramEnd"/>
      <w:r w:rsidR="00B2005A">
        <w:t xml:space="preserve"> и сэкономить на охранном персонале, сократив его численность.</w:t>
      </w:r>
    </w:p>
    <w:p w:rsidR="00B2005A" w:rsidRDefault="00B2005A" w:rsidP="00513939">
      <w:pPr>
        <w:pStyle w:val="2"/>
        <w:jc w:val="both"/>
      </w:pPr>
      <w:r>
        <w:t>Как определить надежность оборудования для охраны?</w:t>
      </w:r>
    </w:p>
    <w:p w:rsidR="00B2005A" w:rsidRDefault="00B2005A" w:rsidP="00513939">
      <w:pPr>
        <w:jc w:val="both"/>
      </w:pPr>
      <w:r>
        <w:t>Практически все производители умалчивают о реальных цифрах, полученных в результате испытаний своего оборудования. Даже если эти цифры используются, они не всегда корректно отображают ход испытаний, факторы риска и многое другое.</w:t>
      </w:r>
    </w:p>
    <w:p w:rsidR="00B2005A" w:rsidRDefault="001A1F09" w:rsidP="00513939">
      <w:pPr>
        <w:jc w:val="both"/>
      </w:pPr>
      <w:r>
        <w:t xml:space="preserve">Неправильным подходом к определению надежности оборудования является ориентация исключительно на его цену. </w:t>
      </w:r>
      <w:r w:rsidR="00E416BE">
        <w:t xml:space="preserve">Невозможно до покупки спрогнозировать, как оборудование будет вести себя на конкретном объекте. Производитель и только он заинтересован в реализации своего товара, поэтому он должен рассказывать покупателю посредством инструкций к эксплуатации </w:t>
      </w:r>
      <w:r w:rsidR="00513939">
        <w:t>обо всех особенностях использования оборудования.</w:t>
      </w:r>
    </w:p>
    <w:p w:rsidR="00513939" w:rsidRDefault="00513939" w:rsidP="00513939">
      <w:pPr>
        <w:jc w:val="both"/>
      </w:pPr>
    </w:p>
    <w:p w:rsidR="00851F8B" w:rsidRPr="00AC3CBB" w:rsidRDefault="00851F8B" w:rsidP="00513939">
      <w:pPr>
        <w:jc w:val="both"/>
      </w:pPr>
    </w:p>
    <w:sectPr w:rsidR="00851F8B" w:rsidRPr="00AC3CBB" w:rsidSect="00851F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FA4"/>
    <w:multiLevelType w:val="multilevel"/>
    <w:tmpl w:val="831A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06BDB"/>
    <w:multiLevelType w:val="multilevel"/>
    <w:tmpl w:val="0B0E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3490E"/>
    <w:multiLevelType w:val="hybridMultilevel"/>
    <w:tmpl w:val="CA548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C4C44"/>
    <w:multiLevelType w:val="multilevel"/>
    <w:tmpl w:val="377E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81099"/>
    <w:multiLevelType w:val="multilevel"/>
    <w:tmpl w:val="E0A4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B6AD2"/>
    <w:multiLevelType w:val="hybridMultilevel"/>
    <w:tmpl w:val="8A0A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2E03"/>
    <w:multiLevelType w:val="multilevel"/>
    <w:tmpl w:val="BE5E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13871"/>
    <w:multiLevelType w:val="hybridMultilevel"/>
    <w:tmpl w:val="288A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867D0"/>
    <w:multiLevelType w:val="multilevel"/>
    <w:tmpl w:val="CEBC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54003C"/>
    <w:multiLevelType w:val="multilevel"/>
    <w:tmpl w:val="6B48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3CBB"/>
    <w:rsid w:val="0000456E"/>
    <w:rsid w:val="00005862"/>
    <w:rsid w:val="00007FCF"/>
    <w:rsid w:val="000278DB"/>
    <w:rsid w:val="00030B7A"/>
    <w:rsid w:val="0004375E"/>
    <w:rsid w:val="000574A3"/>
    <w:rsid w:val="0006119E"/>
    <w:rsid w:val="0006563C"/>
    <w:rsid w:val="00071253"/>
    <w:rsid w:val="000715D2"/>
    <w:rsid w:val="00076AB5"/>
    <w:rsid w:val="00087217"/>
    <w:rsid w:val="00087310"/>
    <w:rsid w:val="000C64B3"/>
    <w:rsid w:val="000D3A07"/>
    <w:rsid w:val="000D7765"/>
    <w:rsid w:val="000E30F7"/>
    <w:rsid w:val="000E7F3E"/>
    <w:rsid w:val="000F19D9"/>
    <w:rsid w:val="000F219F"/>
    <w:rsid w:val="001162A6"/>
    <w:rsid w:val="001240FB"/>
    <w:rsid w:val="00127F9A"/>
    <w:rsid w:val="001361EA"/>
    <w:rsid w:val="001366F1"/>
    <w:rsid w:val="0015773C"/>
    <w:rsid w:val="0016365A"/>
    <w:rsid w:val="00163F1A"/>
    <w:rsid w:val="001831A5"/>
    <w:rsid w:val="001A0344"/>
    <w:rsid w:val="001A047C"/>
    <w:rsid w:val="001A1568"/>
    <w:rsid w:val="001A1F09"/>
    <w:rsid w:val="001A70C1"/>
    <w:rsid w:val="001B0D95"/>
    <w:rsid w:val="001C3F41"/>
    <w:rsid w:val="001C51E9"/>
    <w:rsid w:val="001C76E2"/>
    <w:rsid w:val="001D5659"/>
    <w:rsid w:val="001E1FE4"/>
    <w:rsid w:val="001F3F4D"/>
    <w:rsid w:val="00201FF6"/>
    <w:rsid w:val="00216905"/>
    <w:rsid w:val="00216F7B"/>
    <w:rsid w:val="0023094D"/>
    <w:rsid w:val="00252A5F"/>
    <w:rsid w:val="00255026"/>
    <w:rsid w:val="00266935"/>
    <w:rsid w:val="00271CA9"/>
    <w:rsid w:val="002768A1"/>
    <w:rsid w:val="00283652"/>
    <w:rsid w:val="002A18A0"/>
    <w:rsid w:val="002B1932"/>
    <w:rsid w:val="002B5370"/>
    <w:rsid w:val="002C3436"/>
    <w:rsid w:val="002C44FD"/>
    <w:rsid w:val="002D0CF7"/>
    <w:rsid w:val="002E1841"/>
    <w:rsid w:val="002F4C69"/>
    <w:rsid w:val="002F5E7D"/>
    <w:rsid w:val="00301C46"/>
    <w:rsid w:val="00352EE5"/>
    <w:rsid w:val="00357105"/>
    <w:rsid w:val="00361C67"/>
    <w:rsid w:val="0037134B"/>
    <w:rsid w:val="003A4755"/>
    <w:rsid w:val="003B3774"/>
    <w:rsid w:val="003B3C9A"/>
    <w:rsid w:val="003C0AE6"/>
    <w:rsid w:val="003D34A3"/>
    <w:rsid w:val="003D76D8"/>
    <w:rsid w:val="003E15F3"/>
    <w:rsid w:val="003F3757"/>
    <w:rsid w:val="003F49FF"/>
    <w:rsid w:val="00403284"/>
    <w:rsid w:val="00410A3F"/>
    <w:rsid w:val="00415F38"/>
    <w:rsid w:val="00431803"/>
    <w:rsid w:val="004321D3"/>
    <w:rsid w:val="0044448D"/>
    <w:rsid w:val="00461241"/>
    <w:rsid w:val="0046199A"/>
    <w:rsid w:val="00483194"/>
    <w:rsid w:val="00484324"/>
    <w:rsid w:val="004901A6"/>
    <w:rsid w:val="00493288"/>
    <w:rsid w:val="004A3AF3"/>
    <w:rsid w:val="004C6B12"/>
    <w:rsid w:val="004D2C80"/>
    <w:rsid w:val="004E66F2"/>
    <w:rsid w:val="004F2842"/>
    <w:rsid w:val="004F3629"/>
    <w:rsid w:val="00513939"/>
    <w:rsid w:val="00536DA3"/>
    <w:rsid w:val="00543A79"/>
    <w:rsid w:val="005866EC"/>
    <w:rsid w:val="00586852"/>
    <w:rsid w:val="00597C1C"/>
    <w:rsid w:val="005A7653"/>
    <w:rsid w:val="005B1DCC"/>
    <w:rsid w:val="005D2264"/>
    <w:rsid w:val="005E79E6"/>
    <w:rsid w:val="005F0C3C"/>
    <w:rsid w:val="005F2362"/>
    <w:rsid w:val="00600464"/>
    <w:rsid w:val="00624327"/>
    <w:rsid w:val="00631F5F"/>
    <w:rsid w:val="006370F3"/>
    <w:rsid w:val="0063774A"/>
    <w:rsid w:val="0064237B"/>
    <w:rsid w:val="006604D7"/>
    <w:rsid w:val="006608B4"/>
    <w:rsid w:val="00662428"/>
    <w:rsid w:val="006754C8"/>
    <w:rsid w:val="00683AAF"/>
    <w:rsid w:val="00683EA4"/>
    <w:rsid w:val="00686D84"/>
    <w:rsid w:val="006879DE"/>
    <w:rsid w:val="00691DAC"/>
    <w:rsid w:val="006A33C1"/>
    <w:rsid w:val="006B097C"/>
    <w:rsid w:val="006C1FD4"/>
    <w:rsid w:val="006C7FFE"/>
    <w:rsid w:val="006D1BFC"/>
    <w:rsid w:val="006D5128"/>
    <w:rsid w:val="006E0EDE"/>
    <w:rsid w:val="006F0FB5"/>
    <w:rsid w:val="006F5213"/>
    <w:rsid w:val="0070220D"/>
    <w:rsid w:val="00722E6D"/>
    <w:rsid w:val="00725C62"/>
    <w:rsid w:val="00726593"/>
    <w:rsid w:val="007300DB"/>
    <w:rsid w:val="007445F7"/>
    <w:rsid w:val="00744DD8"/>
    <w:rsid w:val="007544DC"/>
    <w:rsid w:val="00784FB3"/>
    <w:rsid w:val="007905D2"/>
    <w:rsid w:val="007B0BFF"/>
    <w:rsid w:val="007B7B53"/>
    <w:rsid w:val="007D23B9"/>
    <w:rsid w:val="007E20C7"/>
    <w:rsid w:val="007E372D"/>
    <w:rsid w:val="007E39BA"/>
    <w:rsid w:val="007F33E2"/>
    <w:rsid w:val="00806FDC"/>
    <w:rsid w:val="008145C7"/>
    <w:rsid w:val="00814A0B"/>
    <w:rsid w:val="008206B4"/>
    <w:rsid w:val="0082146D"/>
    <w:rsid w:val="00830611"/>
    <w:rsid w:val="00832993"/>
    <w:rsid w:val="008375EE"/>
    <w:rsid w:val="00843653"/>
    <w:rsid w:val="00847168"/>
    <w:rsid w:val="00851F8B"/>
    <w:rsid w:val="00854B96"/>
    <w:rsid w:val="00884632"/>
    <w:rsid w:val="008A5431"/>
    <w:rsid w:val="008B04F1"/>
    <w:rsid w:val="008D0AEE"/>
    <w:rsid w:val="008E0B1C"/>
    <w:rsid w:val="008E306C"/>
    <w:rsid w:val="008E745E"/>
    <w:rsid w:val="008F0473"/>
    <w:rsid w:val="00924C1E"/>
    <w:rsid w:val="00924DC4"/>
    <w:rsid w:val="00927C22"/>
    <w:rsid w:val="0093544F"/>
    <w:rsid w:val="00942EC4"/>
    <w:rsid w:val="00946356"/>
    <w:rsid w:val="009467CF"/>
    <w:rsid w:val="00950D61"/>
    <w:rsid w:val="00960DA4"/>
    <w:rsid w:val="00961DC8"/>
    <w:rsid w:val="00964A1A"/>
    <w:rsid w:val="00972BB6"/>
    <w:rsid w:val="00992079"/>
    <w:rsid w:val="009A46AC"/>
    <w:rsid w:val="009A5837"/>
    <w:rsid w:val="009C6194"/>
    <w:rsid w:val="009C779B"/>
    <w:rsid w:val="009D1E47"/>
    <w:rsid w:val="009D7A7E"/>
    <w:rsid w:val="009E32D0"/>
    <w:rsid w:val="009E7599"/>
    <w:rsid w:val="00A12CCD"/>
    <w:rsid w:val="00A2021D"/>
    <w:rsid w:val="00A23114"/>
    <w:rsid w:val="00A326DE"/>
    <w:rsid w:val="00A35C9E"/>
    <w:rsid w:val="00A37D11"/>
    <w:rsid w:val="00A40C32"/>
    <w:rsid w:val="00A540A0"/>
    <w:rsid w:val="00A75090"/>
    <w:rsid w:val="00A84ADD"/>
    <w:rsid w:val="00A94EB6"/>
    <w:rsid w:val="00A97A6D"/>
    <w:rsid w:val="00AA4BF9"/>
    <w:rsid w:val="00AC3CBB"/>
    <w:rsid w:val="00B06942"/>
    <w:rsid w:val="00B2005A"/>
    <w:rsid w:val="00B37651"/>
    <w:rsid w:val="00B411D7"/>
    <w:rsid w:val="00B4331F"/>
    <w:rsid w:val="00B55CEA"/>
    <w:rsid w:val="00B61F01"/>
    <w:rsid w:val="00B70CF4"/>
    <w:rsid w:val="00B732C0"/>
    <w:rsid w:val="00B840FB"/>
    <w:rsid w:val="00B93341"/>
    <w:rsid w:val="00BA4CE2"/>
    <w:rsid w:val="00BA4D78"/>
    <w:rsid w:val="00BC409A"/>
    <w:rsid w:val="00BD085F"/>
    <w:rsid w:val="00BD12A4"/>
    <w:rsid w:val="00BE1FC4"/>
    <w:rsid w:val="00BF6731"/>
    <w:rsid w:val="00C019D4"/>
    <w:rsid w:val="00C030D0"/>
    <w:rsid w:val="00C228B9"/>
    <w:rsid w:val="00C30C24"/>
    <w:rsid w:val="00C36234"/>
    <w:rsid w:val="00C36FF5"/>
    <w:rsid w:val="00C476A4"/>
    <w:rsid w:val="00C56E86"/>
    <w:rsid w:val="00C63A1B"/>
    <w:rsid w:val="00C646D2"/>
    <w:rsid w:val="00C70731"/>
    <w:rsid w:val="00C728B5"/>
    <w:rsid w:val="00C7375D"/>
    <w:rsid w:val="00C93B82"/>
    <w:rsid w:val="00C94376"/>
    <w:rsid w:val="00CA1866"/>
    <w:rsid w:val="00CC28C9"/>
    <w:rsid w:val="00CD070C"/>
    <w:rsid w:val="00CD7101"/>
    <w:rsid w:val="00CE1607"/>
    <w:rsid w:val="00CE7536"/>
    <w:rsid w:val="00CE78AC"/>
    <w:rsid w:val="00D1254E"/>
    <w:rsid w:val="00D13921"/>
    <w:rsid w:val="00D25AFA"/>
    <w:rsid w:val="00D26DA2"/>
    <w:rsid w:val="00D27969"/>
    <w:rsid w:val="00D45CFF"/>
    <w:rsid w:val="00D45F06"/>
    <w:rsid w:val="00D6568F"/>
    <w:rsid w:val="00D70CDB"/>
    <w:rsid w:val="00D70FA0"/>
    <w:rsid w:val="00D87C91"/>
    <w:rsid w:val="00D93BBF"/>
    <w:rsid w:val="00D93C31"/>
    <w:rsid w:val="00D94F11"/>
    <w:rsid w:val="00DA12F6"/>
    <w:rsid w:val="00DA325F"/>
    <w:rsid w:val="00DB090E"/>
    <w:rsid w:val="00DB0C2A"/>
    <w:rsid w:val="00DC15E7"/>
    <w:rsid w:val="00DC2176"/>
    <w:rsid w:val="00DD1391"/>
    <w:rsid w:val="00E10BBF"/>
    <w:rsid w:val="00E10D91"/>
    <w:rsid w:val="00E1412A"/>
    <w:rsid w:val="00E20182"/>
    <w:rsid w:val="00E416BE"/>
    <w:rsid w:val="00E46585"/>
    <w:rsid w:val="00E46873"/>
    <w:rsid w:val="00E53C0B"/>
    <w:rsid w:val="00E5705D"/>
    <w:rsid w:val="00E6299B"/>
    <w:rsid w:val="00E6428F"/>
    <w:rsid w:val="00E645BA"/>
    <w:rsid w:val="00E73128"/>
    <w:rsid w:val="00E7460A"/>
    <w:rsid w:val="00E80019"/>
    <w:rsid w:val="00E84EA2"/>
    <w:rsid w:val="00E91D6E"/>
    <w:rsid w:val="00E9785C"/>
    <w:rsid w:val="00EB3619"/>
    <w:rsid w:val="00EB4B56"/>
    <w:rsid w:val="00EB6E81"/>
    <w:rsid w:val="00EC4F37"/>
    <w:rsid w:val="00ED416C"/>
    <w:rsid w:val="00EE360D"/>
    <w:rsid w:val="00EF6301"/>
    <w:rsid w:val="00F1558C"/>
    <w:rsid w:val="00F179EA"/>
    <w:rsid w:val="00F33056"/>
    <w:rsid w:val="00F62A46"/>
    <w:rsid w:val="00F641B9"/>
    <w:rsid w:val="00F94853"/>
    <w:rsid w:val="00F95EC7"/>
    <w:rsid w:val="00FA1738"/>
    <w:rsid w:val="00FB0265"/>
    <w:rsid w:val="00FC2051"/>
    <w:rsid w:val="00FC5121"/>
    <w:rsid w:val="00FC7A54"/>
    <w:rsid w:val="00FE71A6"/>
    <w:rsid w:val="00FF2714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4A"/>
    <w:pPr>
      <w:spacing w:after="0" w:line="240" w:lineRule="auto"/>
    </w:pPr>
    <w:rPr>
      <w:rFonts w:cs="Times New Roman"/>
      <w:szCs w:val="24"/>
      <w:lang w:eastAsia="uk-UA"/>
    </w:rPr>
  </w:style>
  <w:style w:type="paragraph" w:styleId="1">
    <w:name w:val="heading 1"/>
    <w:basedOn w:val="a"/>
    <w:link w:val="10"/>
    <w:autoRedefine/>
    <w:uiPriority w:val="9"/>
    <w:qFormat/>
    <w:rsid w:val="00854B96"/>
    <w:pPr>
      <w:spacing w:before="100" w:beforeAutospacing="1" w:after="100" w:afterAutospacing="1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"/>
    <w:qFormat/>
    <w:rsid w:val="00AC3CB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autoRedefine/>
    <w:uiPriority w:val="9"/>
    <w:qFormat/>
    <w:rsid w:val="00C56E86"/>
    <w:pPr>
      <w:spacing w:before="100" w:beforeAutospacing="1" w:after="100" w:afterAutospacing="1"/>
      <w:outlineLvl w:val="2"/>
    </w:pPr>
    <w:rPr>
      <w:b/>
      <w:bCs/>
      <w:i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B96"/>
    <w:rPr>
      <w:rFonts w:eastAsia="Times New Roman" w:cs="Times New Roman"/>
      <w:b/>
      <w:bCs/>
      <w:kern w:val="36"/>
      <w:lang w:eastAsia="ru-RU"/>
    </w:rPr>
  </w:style>
  <w:style w:type="paragraph" w:styleId="a3">
    <w:name w:val="Subtitle"/>
    <w:basedOn w:val="a"/>
    <w:next w:val="a"/>
    <w:link w:val="a4"/>
    <w:autoRedefine/>
    <w:uiPriority w:val="11"/>
    <w:qFormat/>
    <w:rsid w:val="0023094D"/>
    <w:pPr>
      <w:numPr>
        <w:ilvl w:val="1"/>
      </w:numPr>
      <w:spacing w:after="200" w:line="276" w:lineRule="auto"/>
    </w:pPr>
    <w:rPr>
      <w:rFonts w:eastAsiaTheme="majorEastAsia" w:cstheme="majorBidi"/>
      <w:i/>
      <w:iCs/>
      <w:color w:val="000000" w:themeColor="tex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23094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641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41B9"/>
    <w:rPr>
      <w:rFonts w:cs="Times New Roman"/>
      <w:kern w:val="1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56E86"/>
    <w:rPr>
      <w:rFonts w:eastAsia="Times New Roman" w:cs="Times New Roman"/>
      <w:b/>
      <w:bCs/>
      <w:i/>
      <w:szCs w:val="27"/>
    </w:rPr>
  </w:style>
  <w:style w:type="character" w:customStyle="1" w:styleId="20">
    <w:name w:val="Заголовок 2 Знак"/>
    <w:basedOn w:val="a0"/>
    <w:link w:val="2"/>
    <w:uiPriority w:val="9"/>
    <w:rsid w:val="00AC3CB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C3CBB"/>
  </w:style>
  <w:style w:type="character" w:styleId="a7">
    <w:name w:val="Hyperlink"/>
    <w:basedOn w:val="a0"/>
    <w:uiPriority w:val="99"/>
    <w:unhideWhenUsed/>
    <w:rsid w:val="00AC3CBB"/>
    <w:rPr>
      <w:color w:val="0000FF"/>
      <w:u w:val="single"/>
    </w:rPr>
  </w:style>
  <w:style w:type="character" w:styleId="a8">
    <w:name w:val="Emphasis"/>
    <w:basedOn w:val="a0"/>
    <w:uiPriority w:val="20"/>
    <w:qFormat/>
    <w:rsid w:val="00AC3CBB"/>
    <w:rPr>
      <w:i/>
      <w:iCs/>
    </w:rPr>
  </w:style>
  <w:style w:type="paragraph" w:styleId="a9">
    <w:name w:val="Normal (Web)"/>
    <w:basedOn w:val="a"/>
    <w:uiPriority w:val="99"/>
    <w:semiHidden/>
    <w:unhideWhenUsed/>
    <w:rsid w:val="00AC3CBB"/>
    <w:pPr>
      <w:spacing w:before="100" w:beforeAutospacing="1" w:after="100" w:afterAutospacing="1"/>
    </w:pPr>
    <w:rPr>
      <w:rFonts w:ascii="Times New Roman" w:hAnsi="Times New Roman"/>
      <w:sz w:val="24"/>
      <w:lang w:eastAsia="ru-RU"/>
    </w:rPr>
  </w:style>
  <w:style w:type="character" w:styleId="aa">
    <w:name w:val="Strong"/>
    <w:basedOn w:val="a0"/>
    <w:uiPriority w:val="22"/>
    <w:qFormat/>
    <w:rsid w:val="00AC3CB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C3C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3CBB"/>
    <w:rPr>
      <w:rFonts w:ascii="Tahoma" w:hAnsi="Tahoma" w:cs="Tahoma"/>
      <w:sz w:val="16"/>
      <w:szCs w:val="16"/>
      <w:lang w:eastAsia="uk-UA"/>
    </w:rPr>
  </w:style>
  <w:style w:type="paragraph" w:styleId="ad">
    <w:name w:val="Document Map"/>
    <w:basedOn w:val="a"/>
    <w:link w:val="ae"/>
    <w:uiPriority w:val="99"/>
    <w:semiHidden/>
    <w:unhideWhenUsed/>
    <w:rsid w:val="00AC3CB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3CBB"/>
    <w:rPr>
      <w:rFonts w:ascii="Tahoma" w:hAnsi="Tahoma" w:cs="Tahoma"/>
      <w:sz w:val="16"/>
      <w:szCs w:val="16"/>
      <w:lang w:eastAsia="uk-UA"/>
    </w:rPr>
  </w:style>
  <w:style w:type="paragraph" w:styleId="af">
    <w:name w:val="List Paragraph"/>
    <w:basedOn w:val="a"/>
    <w:uiPriority w:val="34"/>
    <w:qFormat/>
    <w:rsid w:val="00744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Мы</cp:lastModifiedBy>
  <cp:revision>1</cp:revision>
  <dcterms:created xsi:type="dcterms:W3CDTF">2015-05-04T12:37:00Z</dcterms:created>
  <dcterms:modified xsi:type="dcterms:W3CDTF">2015-05-04T14:17:00Z</dcterms:modified>
</cp:coreProperties>
</file>