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3F" w:rsidRPr="008E073F" w:rsidRDefault="008E073F" w:rsidP="008E073F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en-GB"/>
        </w:rPr>
      </w:pPr>
      <w:r w:rsidRPr="008E073F"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en-GB"/>
        </w:rPr>
        <w:t>Торговый алгоритм Александра Герчика</w:t>
      </w:r>
    </w:p>
    <w:p w:rsidR="008E073F" w:rsidRPr="008E073F" w:rsidRDefault="008E073F" w:rsidP="008E073F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Каждый трейдер, на определенном этапе работы задумывается о создании своего алгоритма, для</w:t>
      </w:r>
      <w:r w:rsidRPr="008E073F">
        <w:rPr>
          <w:rFonts w:ascii="Tahoma" w:eastAsia="Times New Roman" w:hAnsi="Tahoma" w:cs="Tahoma"/>
          <w:color w:val="000000"/>
          <w:sz w:val="21"/>
          <w:lang w:eastAsia="en-GB"/>
        </w:rPr>
        <w:t> </w:t>
      </w:r>
      <w:r w:rsidRPr="008E073F">
        <w:rPr>
          <w:rFonts w:ascii="Tahoma" w:eastAsia="Times New Roman" w:hAnsi="Tahoma" w:cs="Tahoma"/>
          <w:i/>
          <w:iCs/>
          <w:color w:val="000000"/>
          <w:sz w:val="21"/>
          <w:lang w:eastAsia="en-GB"/>
        </w:rPr>
        <w:t>систематизирования торговой стратегии</w:t>
      </w: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. Предлагаем Вашему вниманию</w:t>
      </w:r>
      <w:r w:rsidRPr="008E073F">
        <w:rPr>
          <w:rFonts w:ascii="Tahoma" w:eastAsia="Times New Roman" w:hAnsi="Tahoma" w:cs="Tahoma"/>
          <w:color w:val="000000"/>
          <w:sz w:val="21"/>
          <w:lang w:eastAsia="en-GB"/>
        </w:rPr>
        <w:t> </w:t>
      </w:r>
      <w:r w:rsidRPr="008E073F">
        <w:rPr>
          <w:rFonts w:ascii="Tahoma" w:eastAsia="Times New Roman" w:hAnsi="Tahoma" w:cs="Tahoma"/>
          <w:b/>
          <w:bCs/>
          <w:color w:val="000000"/>
          <w:sz w:val="21"/>
          <w:lang w:eastAsia="en-GB"/>
        </w:rPr>
        <w:t>торговый алгоритм Герчика</w:t>
      </w: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, который позволит выстроить для себя идеально подходящий алгоритм торговли. На сегодняшний день,</w:t>
      </w:r>
      <w:r w:rsidRPr="008E073F">
        <w:rPr>
          <w:rFonts w:ascii="Tahoma" w:eastAsia="Times New Roman" w:hAnsi="Tahoma" w:cs="Tahoma"/>
          <w:color w:val="000000"/>
          <w:sz w:val="21"/>
          <w:lang w:eastAsia="en-GB"/>
        </w:rPr>
        <w:t> </w:t>
      </w:r>
      <w:r w:rsidRPr="008E073F">
        <w:rPr>
          <w:rFonts w:ascii="Tahoma" w:eastAsia="Times New Roman" w:hAnsi="Tahoma" w:cs="Tahoma"/>
          <w:i/>
          <w:iCs/>
          <w:color w:val="000000"/>
          <w:sz w:val="21"/>
          <w:lang w:eastAsia="en-GB"/>
        </w:rPr>
        <w:t>торговый алгоритм Герчика является одним из самых успешных алгоритмов</w:t>
      </w: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, когда — либо представленных. Алгоритм Герчика содержит в себе не только точки входа в рыночную ситуацию, но и даст описание рабочего дня. Откройте для себя торговлю по Герчику, и результат Вас приятно удивит.</w:t>
      </w:r>
      <w:r w:rsidRPr="008E073F">
        <w:rPr>
          <w:rFonts w:ascii="Tahoma" w:eastAsia="Times New Roman" w:hAnsi="Tahoma" w:cs="Tahoma"/>
          <w:color w:val="000000"/>
          <w:sz w:val="21"/>
          <w:lang w:eastAsia="en-GB"/>
        </w:rPr>
        <w:t> </w:t>
      </w:r>
      <w:hyperlink r:id="rId5" w:history="1">
        <w:r w:rsidRPr="008E073F">
          <w:rPr>
            <w:rFonts w:ascii="Tahoma" w:eastAsia="Times New Roman" w:hAnsi="Tahoma" w:cs="Tahoma"/>
            <w:color w:val="4AA600"/>
            <w:sz w:val="21"/>
            <w:u w:val="single"/>
            <w:lang w:eastAsia="en-GB"/>
          </w:rPr>
          <w:t>Александр Герчик</w:t>
        </w:r>
      </w:hyperlink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, как и его алгоритм, уже на протяжении несколько лет успешно обучает трейдеров систематизировать свою торговую стратегию.</w:t>
      </w:r>
    </w:p>
    <w:p w:rsidR="008E073F" w:rsidRPr="008E073F" w:rsidRDefault="008E073F" w:rsidP="008E073F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>
        <w:rPr>
          <w:rFonts w:ascii="Tahoma" w:eastAsia="Times New Roman" w:hAnsi="Tahoma" w:cs="Tahoma"/>
          <w:noProof/>
          <w:color w:val="4AA600"/>
          <w:sz w:val="21"/>
          <w:szCs w:val="21"/>
          <w:lang w:eastAsia="en-GB"/>
        </w:rPr>
        <w:drawing>
          <wp:inline distT="0" distB="0" distL="0" distR="0">
            <wp:extent cx="6048375" cy="1238250"/>
            <wp:effectExtent l="19050" t="0" r="9525" b="0"/>
            <wp:docPr id="1" name="Рисунок 1" descr="Эффективная торговля на бирже онлай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ффективная торговля на бирже онлай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3F" w:rsidRPr="008E073F" w:rsidRDefault="008E073F" w:rsidP="008E073F">
      <w:pPr>
        <w:shd w:val="clear" w:color="auto" w:fill="FFFFFF"/>
        <w:spacing w:before="375" w:after="300" w:line="240" w:lineRule="auto"/>
        <w:jc w:val="both"/>
        <w:outlineLvl w:val="1"/>
        <w:rPr>
          <w:rFonts w:ascii="Georgia" w:eastAsia="Times New Roman" w:hAnsi="Georgia" w:cs="Tahoma"/>
          <w:color w:val="000000"/>
          <w:sz w:val="36"/>
          <w:szCs w:val="36"/>
          <w:lang w:eastAsia="en-GB"/>
        </w:rPr>
      </w:pPr>
      <w:r w:rsidRPr="008E073F">
        <w:rPr>
          <w:rFonts w:ascii="Georgia" w:eastAsia="Times New Roman" w:hAnsi="Georgia" w:cs="Tahoma"/>
          <w:color w:val="000000"/>
          <w:sz w:val="36"/>
          <w:szCs w:val="36"/>
          <w:lang w:eastAsia="en-GB"/>
        </w:rPr>
        <w:t>Детальный график рабочего дня.</w:t>
      </w:r>
    </w:p>
    <w:p w:rsidR="008E073F" w:rsidRPr="008E073F" w:rsidRDefault="008E073F" w:rsidP="008E073F">
      <w:pPr>
        <w:shd w:val="clear" w:color="auto" w:fill="FFFFFF"/>
        <w:spacing w:after="27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2.00-2.30 — Повторный анализ сделок. Просматриваются сделки с предыдущего дня, а так же проверяется домашняя работа, для определения недоработок и ошибок.</w:t>
      </w:r>
    </w:p>
    <w:p w:rsidR="008E073F" w:rsidRPr="008E073F" w:rsidRDefault="008E073F" w:rsidP="008E073F">
      <w:pPr>
        <w:shd w:val="clear" w:color="auto" w:fill="FFFFFF"/>
        <w:spacing w:after="27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2.30-2.45 — Выборка акций на сайте Finviz по нужным параметрам:</w:t>
      </w:r>
    </w:p>
    <w:p w:rsidR="008E073F" w:rsidRPr="008E073F" w:rsidRDefault="008E073F" w:rsidP="008E073F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Exchange — выбираем NYSE;</w:t>
      </w:r>
    </w:p>
    <w:p w:rsidR="008E073F" w:rsidRPr="008E073F" w:rsidRDefault="008E073F" w:rsidP="008E073F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Industry выбираем Stocks only (ex-Funds);</w:t>
      </w:r>
    </w:p>
    <w:p w:rsidR="008E073F" w:rsidRPr="008E073F" w:rsidRDefault="008E073F" w:rsidP="008E073F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Current Volume — over 500K;</w:t>
      </w:r>
    </w:p>
    <w:p w:rsidR="008E073F" w:rsidRPr="008E073F" w:rsidRDefault="008E073F" w:rsidP="008E073F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Price — $10 to $50.</w:t>
      </w:r>
    </w:p>
    <w:p w:rsidR="008E073F" w:rsidRPr="008E073F" w:rsidRDefault="008E073F" w:rsidP="008E073F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Такой отбор дает примерно от 350 до 5000 акций, в зависимости конечно, от объемов торгов за предыдущую торговую сессию.</w:t>
      </w:r>
      <w:r w:rsidRPr="008E073F">
        <w:rPr>
          <w:rFonts w:ascii="Tahoma" w:eastAsia="Times New Roman" w:hAnsi="Tahoma" w:cs="Tahoma"/>
          <w:color w:val="000000"/>
          <w:sz w:val="21"/>
          <w:lang w:eastAsia="en-GB"/>
        </w:rPr>
        <w:t> </w:t>
      </w:r>
      <w:r w:rsidRPr="008E073F">
        <w:rPr>
          <w:rFonts w:ascii="Tahoma" w:eastAsia="Times New Roman" w:hAnsi="Tahoma" w:cs="Tahoma"/>
          <w:b/>
          <w:bCs/>
          <w:color w:val="000000"/>
          <w:sz w:val="21"/>
          <w:lang w:eastAsia="en-GB"/>
        </w:rPr>
        <w:t>На этом сайте Вы можете просмотреть фъючерсы для определения рыночной ситуации</w:t>
      </w: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.</w:t>
      </w:r>
    </w:p>
    <w:p w:rsidR="008E073F" w:rsidRPr="008E073F" w:rsidRDefault="008E073F" w:rsidP="008E073F">
      <w:pPr>
        <w:shd w:val="clear" w:color="auto" w:fill="FFFFFF"/>
        <w:spacing w:after="27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2.45-4.30 – Отбор акций. После выбора по параметрам, акции импортируются в терминал Thinkorswim, где нужно просмотреть их по двум графикам:</w:t>
      </w:r>
    </w:p>
    <w:p w:rsidR="008E073F" w:rsidRPr="008E073F" w:rsidRDefault="008E073F" w:rsidP="008E073F">
      <w:pPr>
        <w:numPr>
          <w:ilvl w:val="0"/>
          <w:numId w:val="2"/>
        </w:numPr>
        <w:shd w:val="clear" w:color="auto" w:fill="FFFFFF"/>
        <w:spacing w:after="0" w:line="300" w:lineRule="atLeast"/>
        <w:ind w:left="450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верхний M5 (называется пятиминуткой) на нем вы увидите последние пять дней, и, кстати, здесь нет никаких индикаторов.</w:t>
      </w:r>
    </w:p>
    <w:p w:rsidR="008E073F" w:rsidRPr="008E073F" w:rsidRDefault="008E073F" w:rsidP="008E073F">
      <w:pPr>
        <w:numPr>
          <w:ilvl w:val="0"/>
          <w:numId w:val="2"/>
        </w:numPr>
        <w:shd w:val="clear" w:color="auto" w:fill="FFFFFF"/>
        <w:spacing w:after="0" w:line="300" w:lineRule="atLeast"/>
        <w:ind w:left="450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нижний D1 (дневка), на нем видно год, индикаторы от 50 до 200 SMA.</w:t>
      </w:r>
    </w:p>
    <w:p w:rsidR="008E073F" w:rsidRPr="008E073F" w:rsidRDefault="008E073F" w:rsidP="008E073F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Теперь нужно отфильтровать акции</w:t>
      </w:r>
      <w:r w:rsidRPr="008E073F">
        <w:rPr>
          <w:rFonts w:ascii="Tahoma" w:eastAsia="Times New Roman" w:hAnsi="Tahoma" w:cs="Tahoma"/>
          <w:color w:val="000000"/>
          <w:sz w:val="21"/>
          <w:lang w:eastAsia="en-GB"/>
        </w:rPr>
        <w:t> </w:t>
      </w:r>
      <w:r w:rsidRPr="008E073F">
        <w:rPr>
          <w:rFonts w:ascii="Tahoma" w:eastAsia="Times New Roman" w:hAnsi="Tahoma" w:cs="Tahoma"/>
          <w:b/>
          <w:bCs/>
          <w:color w:val="000000"/>
          <w:sz w:val="21"/>
          <w:lang w:eastAsia="en-GB"/>
        </w:rPr>
        <w:t>по алгоритму Герчика</w:t>
      </w: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. Отбираем акции, которые хорошо прошли по пятиминутке и дневке. Плавными движения на пятиминутке считаются те, у которых за прошлый день не было разрывов и сквизов, и присутствует возможность сделать вход со стопом до десяти центов.</w:t>
      </w:r>
    </w:p>
    <w:p w:rsidR="008E073F" w:rsidRPr="008E073F" w:rsidRDefault="008E073F" w:rsidP="008E073F">
      <w:pPr>
        <w:shd w:val="clear" w:color="auto" w:fill="FFFFFF"/>
        <w:spacing w:after="27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en-GB"/>
        </w:rPr>
        <w:lastRenderedPageBreak/>
        <w:drawing>
          <wp:inline distT="0" distB="0" distL="0" distR="0">
            <wp:extent cx="6048375" cy="3333750"/>
            <wp:effectExtent l="19050" t="0" r="9525" b="0"/>
            <wp:docPr id="2" name="Рисунок 2" descr="Торговый алгоритм Александра Гер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рговый алгоритм Александра Герч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3F" w:rsidRPr="008E073F" w:rsidRDefault="008E073F" w:rsidP="008E073F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i/>
          <w:iCs/>
          <w:color w:val="000000"/>
          <w:sz w:val="21"/>
          <w:lang w:eastAsia="en-GB"/>
        </w:rPr>
        <w:t>Алгоритм торговли Герчика также акцентирует Ваше внимание на факторах в дневном графике</w:t>
      </w: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, которые определяют, стоит ли оставлять акцию для дальнейшего рассмотрения. В первую очередь, обращайте внимание на сильную и слабую акцию на рынке. Значит, у нее есть сильные покупатели или продавцы, которые не внимательно следят за ситуацией на рынке. Акции, которые слабее рынка, могут дать хорошее движение, при развороте рынка в стороны падения. Так же происходит и с растущими акциями только в обратную сторону. На дневном графике цена прижимается к уровню и при этом нарастает объем в акции. Такие акции можно смотреть, как на пробой, так и на отбой от уровня.</w:t>
      </w:r>
    </w:p>
    <w:p w:rsidR="008E073F" w:rsidRPr="008E073F" w:rsidRDefault="008E073F" w:rsidP="008E073F">
      <w:pPr>
        <w:shd w:val="clear" w:color="auto" w:fill="FFFFFF"/>
        <w:spacing w:after="27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Теперь рассмотрим факторы, для торговли по Герчику на пятиминутном графике, которые определят, стоит ли оставлять акцию на следующее рассмотрение. Для этого должен быть потенциал хода внутри дня не меньше 50-60 процентов, плавность хода, возможность поставить стоп в пределах семи центов и наличие точек соприкосновения, от которых могут возникать новые, внутридневные уровни и точки захода.</w:t>
      </w:r>
    </w:p>
    <w:p w:rsidR="008E073F" w:rsidRPr="008E073F" w:rsidRDefault="008E073F" w:rsidP="008E073F">
      <w:pPr>
        <w:shd w:val="clear" w:color="auto" w:fill="FFFFFF"/>
        <w:spacing w:after="27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После такой фильтрации от выбранных 350 -500 акций, остается где-то 15-30 акций, которые оставляем в списке Thinkorswim’a до следующего этапа отбора акций.</w:t>
      </w:r>
    </w:p>
    <w:p w:rsidR="008E073F" w:rsidRPr="008E073F" w:rsidRDefault="008E073F" w:rsidP="008E073F">
      <w:pPr>
        <w:shd w:val="clear" w:color="auto" w:fill="FFFFFF"/>
        <w:spacing w:after="27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en-GB"/>
        </w:rPr>
        <w:drawing>
          <wp:inline distT="0" distB="0" distL="0" distR="0">
            <wp:extent cx="6048375" cy="1905000"/>
            <wp:effectExtent l="19050" t="0" r="9525" b="0"/>
            <wp:docPr id="3" name="Рисунок 3" descr="Часы работы на бир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сы работы на бирж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3F" w:rsidRPr="008E073F" w:rsidRDefault="008E073F" w:rsidP="008E073F">
      <w:pPr>
        <w:shd w:val="clear" w:color="auto" w:fill="FFFFFF"/>
        <w:spacing w:after="27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lastRenderedPageBreak/>
        <w:t>4.10-7.30 – свободное время для занятий личными делами.</w:t>
      </w:r>
    </w:p>
    <w:p w:rsidR="008E073F" w:rsidRPr="008E073F" w:rsidRDefault="008E073F" w:rsidP="008E073F">
      <w:pPr>
        <w:shd w:val="clear" w:color="auto" w:fill="FFFFFF"/>
        <w:spacing w:after="27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7.30-8.30- Финальный отбор. Просматриваем каждую из 15-30 акций, и составляем по каждой план. Что бы упростить себе работу и не запутаться, разбиваем акции на два листа, первый — те, на которые Вы можете составить конкретный план на торговую сессию. Возле каждой из акции делаем так называемый «шот» лист и «лонг» лист, и описываем варианты возможных событий. А на второй лист вписывайте акций, которые Вам интересны, но пока не видите конкретного плана действий.</w:t>
      </w:r>
    </w:p>
    <w:p w:rsidR="008E073F" w:rsidRPr="008E073F" w:rsidRDefault="008E073F" w:rsidP="008E073F">
      <w:pPr>
        <w:shd w:val="clear" w:color="auto" w:fill="FFFFFF"/>
        <w:spacing w:after="27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8.30-9.10 просмотр конференции на сайте SDG, просмотр новостей, отчетов компаний, ГЭПов и анализ фьючерсов.</w:t>
      </w:r>
    </w:p>
    <w:p w:rsidR="008E073F" w:rsidRPr="008E073F" w:rsidRDefault="008E073F" w:rsidP="008E073F">
      <w:pPr>
        <w:shd w:val="clear" w:color="auto" w:fill="FFFFFF"/>
        <w:spacing w:after="27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9.10-9.20 Окончательная подготовка к торговой сессии. Загоняем тикеры в Graybox и ТОС. Создаем в ТОСЕ окно Flexible Grid для того, чтобы была возможность одновременно видеть 8 основных акций из домашки на третьем экране.</w:t>
      </w:r>
    </w:p>
    <w:p w:rsidR="008E073F" w:rsidRPr="008E073F" w:rsidRDefault="008E073F" w:rsidP="008E073F">
      <w:pPr>
        <w:shd w:val="clear" w:color="auto" w:fill="FFFFFF"/>
        <w:spacing w:after="27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9.20-9.30 – свободное время.</w:t>
      </w:r>
    </w:p>
    <w:p w:rsidR="008E073F" w:rsidRPr="008E073F" w:rsidRDefault="008E073F" w:rsidP="008E073F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b/>
          <w:bCs/>
          <w:color w:val="000000"/>
          <w:sz w:val="21"/>
          <w:lang w:eastAsia="en-GB"/>
        </w:rPr>
        <w:t>Теперь начинаем торговую сессию по алгоритму Герчика:</w:t>
      </w:r>
    </w:p>
    <w:p w:rsidR="008E073F" w:rsidRPr="008E073F" w:rsidRDefault="008E073F" w:rsidP="008E073F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>
        <w:rPr>
          <w:rFonts w:ascii="Tahoma" w:eastAsia="Times New Roman" w:hAnsi="Tahoma" w:cs="Tahoma"/>
          <w:noProof/>
          <w:color w:val="4AA600"/>
          <w:sz w:val="21"/>
          <w:szCs w:val="21"/>
          <w:lang w:eastAsia="en-GB"/>
        </w:rPr>
        <w:drawing>
          <wp:inline distT="0" distB="0" distL="0" distR="0">
            <wp:extent cx="6048375" cy="1238250"/>
            <wp:effectExtent l="19050" t="0" r="9525" b="0"/>
            <wp:docPr id="4" name="Рисунок 4" descr="Торговля на бирже онлай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рговля на бирже онлай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3F" w:rsidRPr="008E073F" w:rsidRDefault="008E073F" w:rsidP="008E073F">
      <w:pPr>
        <w:shd w:val="clear" w:color="auto" w:fill="FFFFFF"/>
        <w:spacing w:after="27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9.30-10.30 – Не стоит спешить и торговать в первый час, посмотрите, как будут открывать Ваши акции, как отрабатывается домашнее задание. Если возникают какие либо замечания, все фиксируйте на бумаге, потом будите просматривать отмеченные моменты в течении торговой сессии.</w:t>
      </w:r>
    </w:p>
    <w:p w:rsidR="008E073F" w:rsidRPr="008E073F" w:rsidRDefault="008E073F" w:rsidP="008E073F">
      <w:pPr>
        <w:shd w:val="clear" w:color="auto" w:fill="FFFFFF"/>
        <w:spacing w:after="27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10.30-12.00 – Обратите внимание, какие из Ваших акций подходят к уровням (пятидневные хаи/лои, круглые цифры, закрытие/открытие предыдущих дней, уровни на которых акции в предыдущие дни значительно останавливались) и ждите входа после пробоя на зеркальном уровне.</w:t>
      </w:r>
    </w:p>
    <w:p w:rsidR="008E073F" w:rsidRPr="008E073F" w:rsidRDefault="008E073F" w:rsidP="008E073F">
      <w:pPr>
        <w:shd w:val="clear" w:color="auto" w:fill="FFFFFF"/>
        <w:spacing w:after="27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12.00-13.30- В этот период стоит торговать только отбои и искать акции, которые после большого движения сделали откат или консолидируются на каком-то уровне для того, чтобы при выходе из этой консолидации взять их на продолжение движения.</w:t>
      </w:r>
    </w:p>
    <w:p w:rsidR="008E073F" w:rsidRPr="008E073F" w:rsidRDefault="008E073F" w:rsidP="008E073F">
      <w:pPr>
        <w:shd w:val="clear" w:color="auto" w:fill="FFFFFF"/>
        <w:spacing w:after="27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13.30-15.00- Подходящее время для торгов акциями на продолжение дневного движения, которые сделали откат, постояли и готовы возобновлять движение.</w:t>
      </w:r>
    </w:p>
    <w:p w:rsidR="008E073F" w:rsidRPr="008E073F" w:rsidRDefault="008E073F" w:rsidP="008E073F">
      <w:pPr>
        <w:shd w:val="clear" w:color="auto" w:fill="FFFFFF"/>
        <w:spacing w:after="27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Акциями, которые не имели откатов, стоит торговать только в очень сильные дни, когда есть конкретный импульс в акции, и покупатель или продавец не позволяет акции делать откатов.</w:t>
      </w:r>
    </w:p>
    <w:p w:rsidR="008E073F" w:rsidRPr="008E073F" w:rsidRDefault="008E073F" w:rsidP="008E073F">
      <w:pPr>
        <w:shd w:val="clear" w:color="auto" w:fill="FFFFFF"/>
        <w:spacing w:after="27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lastRenderedPageBreak/>
        <w:t>Акции, которые после значительного движения сделали небольшой откат к уровню, берите в направлении изначального тренда, но только в том случае, если в обед была хорошая остановка и проторговка на уровне.</w:t>
      </w:r>
    </w:p>
    <w:p w:rsidR="008E073F" w:rsidRPr="008E073F" w:rsidRDefault="008E073F" w:rsidP="008E073F">
      <w:pPr>
        <w:shd w:val="clear" w:color="auto" w:fill="FFFFFF"/>
        <w:spacing w:after="27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15.00-16.00 – нет смысла торговать, лучше просто следите за рынком.</w:t>
      </w:r>
    </w:p>
    <w:p w:rsidR="008E073F" w:rsidRPr="008E073F" w:rsidRDefault="008E073F" w:rsidP="008E073F">
      <w:pPr>
        <w:shd w:val="clear" w:color="auto" w:fill="FFFFFF"/>
        <w:spacing w:after="27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16.00-16.30 — время для подведения итогов. Анализ того, как отработались акции с домашнего задания, что Вы упустили, и что не пошло по плану, анализ собственных совершенных сделок за день. Также сделайте скрины сделок и заполните статистику.</w:t>
      </w:r>
    </w:p>
    <w:p w:rsidR="008E073F" w:rsidRPr="008E073F" w:rsidRDefault="008E073F" w:rsidP="008E073F">
      <w:pPr>
        <w:shd w:val="clear" w:color="auto" w:fill="FFFFFF"/>
        <w:spacing w:after="27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16.30 — рабочий день окончен.</w:t>
      </w:r>
    </w:p>
    <w:p w:rsidR="008E073F" w:rsidRPr="008E073F" w:rsidRDefault="008E073F" w:rsidP="008E073F">
      <w:pPr>
        <w:shd w:val="clear" w:color="auto" w:fill="FFFFFF"/>
        <w:spacing w:before="375" w:after="300" w:line="240" w:lineRule="auto"/>
        <w:jc w:val="both"/>
        <w:outlineLvl w:val="2"/>
        <w:rPr>
          <w:rFonts w:ascii="Georgia" w:eastAsia="Times New Roman" w:hAnsi="Georgia" w:cs="Tahoma"/>
          <w:color w:val="000000"/>
          <w:sz w:val="33"/>
          <w:szCs w:val="33"/>
          <w:lang w:eastAsia="en-GB"/>
        </w:rPr>
      </w:pPr>
      <w:r w:rsidRPr="008E073F">
        <w:rPr>
          <w:rFonts w:ascii="Georgia" w:eastAsia="Times New Roman" w:hAnsi="Georgia" w:cs="Tahoma"/>
          <w:color w:val="000000"/>
          <w:sz w:val="33"/>
          <w:szCs w:val="33"/>
          <w:lang w:eastAsia="en-GB"/>
        </w:rPr>
        <w:t>Вывод</w:t>
      </w:r>
    </w:p>
    <w:p w:rsidR="008E073F" w:rsidRPr="008E073F" w:rsidRDefault="008E073F" w:rsidP="008E073F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Если Вы будите следовать</w:t>
      </w:r>
      <w:r w:rsidRPr="008E073F">
        <w:rPr>
          <w:rFonts w:ascii="Tahoma" w:eastAsia="Times New Roman" w:hAnsi="Tahoma" w:cs="Tahoma"/>
          <w:color w:val="000000"/>
          <w:sz w:val="21"/>
          <w:lang w:eastAsia="en-GB"/>
        </w:rPr>
        <w:t> </w:t>
      </w:r>
      <w:r w:rsidRPr="008E073F">
        <w:rPr>
          <w:rFonts w:ascii="Tahoma" w:eastAsia="Times New Roman" w:hAnsi="Tahoma" w:cs="Tahoma"/>
          <w:i/>
          <w:iCs/>
          <w:color w:val="000000"/>
          <w:sz w:val="21"/>
          <w:lang w:eastAsia="en-GB"/>
        </w:rPr>
        <w:t>алгоритму торговли Герчика</w:t>
      </w: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, Вас непременно ожидает успех, ведь</w:t>
      </w:r>
      <w:hyperlink r:id="rId10" w:history="1">
        <w:r w:rsidRPr="008E073F">
          <w:rPr>
            <w:rFonts w:ascii="Tahoma" w:eastAsia="Times New Roman" w:hAnsi="Tahoma" w:cs="Tahoma"/>
            <w:color w:val="4AA600"/>
            <w:sz w:val="21"/>
            <w:u w:val="single"/>
            <w:lang w:eastAsia="en-GB"/>
          </w:rPr>
          <w:t>Александр Герчик</w:t>
        </w:r>
      </w:hyperlink>
      <w:r w:rsidRPr="008E073F">
        <w:rPr>
          <w:rFonts w:ascii="Tahoma" w:eastAsia="Times New Roman" w:hAnsi="Tahoma" w:cs="Tahoma"/>
          <w:color w:val="000000"/>
          <w:sz w:val="21"/>
          <w:lang w:eastAsia="en-GB"/>
        </w:rPr>
        <w:t> </w:t>
      </w:r>
      <w:r w:rsidRPr="008E073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и его алгоритм имеет многолетний успешный опыт, а значит отличный пример для подражания. И помните, не стоит гнаться за быстрым результатом, акцентируйте внимание на качестве, а результат проявиться сам.</w:t>
      </w:r>
    </w:p>
    <w:p w:rsidR="00AD63D8" w:rsidRDefault="00AD63D8"/>
    <w:sectPr w:rsidR="00AD63D8" w:rsidSect="00AD6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48FA"/>
    <w:multiLevelType w:val="multilevel"/>
    <w:tmpl w:val="3138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95290"/>
    <w:multiLevelType w:val="multilevel"/>
    <w:tmpl w:val="6CB4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073F"/>
    <w:rsid w:val="008E073F"/>
    <w:rsid w:val="00AD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D8"/>
  </w:style>
  <w:style w:type="paragraph" w:styleId="1">
    <w:name w:val="heading 1"/>
    <w:basedOn w:val="a"/>
    <w:link w:val="10"/>
    <w:uiPriority w:val="9"/>
    <w:qFormat/>
    <w:rsid w:val="008E0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2">
    <w:name w:val="heading 2"/>
    <w:basedOn w:val="a"/>
    <w:link w:val="20"/>
    <w:uiPriority w:val="9"/>
    <w:qFormat/>
    <w:rsid w:val="008E0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link w:val="30"/>
    <w:uiPriority w:val="9"/>
    <w:qFormat/>
    <w:rsid w:val="008E0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73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20">
    <w:name w:val="Заголовок 2 Знак"/>
    <w:basedOn w:val="a0"/>
    <w:link w:val="2"/>
    <w:uiPriority w:val="9"/>
    <w:rsid w:val="008E073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8E073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a3">
    <w:name w:val="Normal (Web)"/>
    <w:basedOn w:val="a"/>
    <w:uiPriority w:val="99"/>
    <w:semiHidden/>
    <w:unhideWhenUsed/>
    <w:rsid w:val="008E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8E073F"/>
  </w:style>
  <w:style w:type="character" w:styleId="a4">
    <w:name w:val="Emphasis"/>
    <w:basedOn w:val="a0"/>
    <w:uiPriority w:val="20"/>
    <w:qFormat/>
    <w:rsid w:val="008E073F"/>
    <w:rPr>
      <w:i/>
      <w:iCs/>
    </w:rPr>
  </w:style>
  <w:style w:type="character" w:styleId="a5">
    <w:name w:val="Strong"/>
    <w:basedOn w:val="a0"/>
    <w:uiPriority w:val="22"/>
    <w:qFormat/>
    <w:rsid w:val="008E073F"/>
    <w:rPr>
      <w:b/>
      <w:bCs/>
    </w:rPr>
  </w:style>
  <w:style w:type="character" w:styleId="a6">
    <w:name w:val="Hyperlink"/>
    <w:basedOn w:val="a0"/>
    <w:uiPriority w:val="99"/>
    <w:semiHidden/>
    <w:unhideWhenUsed/>
    <w:rsid w:val="008E07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.gerchik.ru/fre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erchik.ru/" TargetMode="External"/><Relationship Id="rId10" Type="http://schemas.openxmlformats.org/officeDocument/2006/relationships/hyperlink" Target="http://gerchik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5181</Characters>
  <Application>Microsoft Office Word</Application>
  <DocSecurity>0</DocSecurity>
  <Lines>43</Lines>
  <Paragraphs>12</Paragraphs>
  <ScaleCrop>false</ScaleCrop>
  <Company>Microsoft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3</cp:revision>
  <dcterms:created xsi:type="dcterms:W3CDTF">2015-04-27T21:10:00Z</dcterms:created>
  <dcterms:modified xsi:type="dcterms:W3CDTF">2015-04-27T21:10:00Z</dcterms:modified>
</cp:coreProperties>
</file>