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5F9" w:rsidRPr="005F15F9" w:rsidRDefault="005F15F9" w:rsidP="005F15F9">
      <w:pPr>
        <w:pStyle w:val="a3"/>
        <w:rPr>
          <w:rFonts w:asciiTheme="minorHAnsi" w:hAnsiTheme="minorHAnsi"/>
        </w:rPr>
      </w:pPr>
      <w:r w:rsidRPr="005F15F9">
        <w:rPr>
          <w:rStyle w:val="a4"/>
          <w:rFonts w:asciiTheme="minorHAnsi" w:hAnsiTheme="minorHAnsi"/>
        </w:rPr>
        <w:t>Два способа организации офисного пространства</w:t>
      </w:r>
    </w:p>
    <w:p w:rsidR="005F15F9" w:rsidRPr="005F15F9" w:rsidRDefault="005F15F9" w:rsidP="005F15F9">
      <w:pPr>
        <w:pStyle w:val="a3"/>
        <w:rPr>
          <w:rFonts w:asciiTheme="minorHAnsi" w:hAnsiTheme="minorHAnsi"/>
        </w:rPr>
      </w:pPr>
      <w:r w:rsidRPr="005F15F9">
        <w:rPr>
          <w:rFonts w:asciiTheme="minorHAnsi" w:hAnsiTheme="minorHAnsi"/>
        </w:rPr>
        <w:t>Современный офис – сложный механизм, и от того, как организовано пространство, зависит комфорт и производительность сотрудников, эффективность коммуникации между подразделениями, возможность оперативной трансформации помещения и увеличения количества рабочих мест.</w:t>
      </w:r>
    </w:p>
    <w:p w:rsidR="005F15F9" w:rsidRPr="005F15F9" w:rsidRDefault="005F15F9" w:rsidP="005F15F9">
      <w:pPr>
        <w:pStyle w:val="a3"/>
        <w:rPr>
          <w:rFonts w:asciiTheme="minorHAnsi" w:hAnsiTheme="minorHAnsi"/>
        </w:rPr>
      </w:pPr>
      <w:r w:rsidRPr="005F15F9">
        <w:rPr>
          <w:rFonts w:asciiTheme="minorHAnsi" w:hAnsiTheme="minorHAnsi"/>
        </w:rPr>
        <w:t>Можно выделить два основных способа планировки офиса: кабинетный и открытый.</w:t>
      </w:r>
    </w:p>
    <w:p w:rsidR="005F15F9" w:rsidRPr="005F15F9" w:rsidRDefault="005F15F9" w:rsidP="005F15F9">
      <w:pPr>
        <w:pStyle w:val="a3"/>
        <w:rPr>
          <w:rFonts w:asciiTheme="minorHAnsi" w:hAnsiTheme="minorHAnsi"/>
        </w:rPr>
      </w:pPr>
      <w:r w:rsidRPr="005F15F9">
        <w:rPr>
          <w:rStyle w:val="a4"/>
          <w:rFonts w:asciiTheme="minorHAnsi" w:hAnsiTheme="minorHAnsi"/>
        </w:rPr>
        <w:t>Кабинетная система</w:t>
      </w:r>
      <w:r w:rsidRPr="005F15F9">
        <w:rPr>
          <w:rFonts w:asciiTheme="minorHAnsi" w:hAnsiTheme="minorHAnsi"/>
        </w:rPr>
        <w:t>, как следует из ее названия, характеризуется разделением офисного пространства на кабинеты, в которых могут размещаться отделы и подразделения компании, а также руководители структурных подразделений.</w:t>
      </w:r>
    </w:p>
    <w:p w:rsidR="005F15F9" w:rsidRPr="005F15F9" w:rsidRDefault="005F15F9" w:rsidP="005F15F9">
      <w:pPr>
        <w:pStyle w:val="a3"/>
        <w:rPr>
          <w:rFonts w:asciiTheme="minorHAnsi" w:hAnsiTheme="minorHAnsi"/>
        </w:rPr>
      </w:pPr>
      <w:r w:rsidRPr="005F15F9">
        <w:rPr>
          <w:rFonts w:asciiTheme="minorHAnsi" w:hAnsiTheme="minorHAnsi"/>
        </w:rPr>
        <w:t xml:space="preserve">Такая организация офиса удобна тем, что сотрудники одного отдела находятся в отдельном помещении, имеют возможность комфортно общаться с коллегами не беспокоясь о том, что бурные обсуждения помешают сосредоточенной работе соседнего подразделения. Такая планировка создает больше конфиденциальности, что особенно важно для финансового и юридического отделов, для отдела персонала, службы безопасности. Считается также, что подобная организация рабочих мест придает определенную </w:t>
      </w:r>
      <w:proofErr w:type="spellStart"/>
      <w:r w:rsidRPr="005F15F9">
        <w:rPr>
          <w:rFonts w:asciiTheme="minorHAnsi" w:hAnsiTheme="minorHAnsi"/>
        </w:rPr>
        <w:t>статусность</w:t>
      </w:r>
      <w:proofErr w:type="spellEnd"/>
      <w:r w:rsidRPr="005F15F9">
        <w:rPr>
          <w:rFonts w:asciiTheme="minorHAnsi" w:hAnsiTheme="minorHAnsi"/>
        </w:rPr>
        <w:t xml:space="preserve"> как бизнесу компании в целом, так и определенным отделам, которым может быть выделено более удобное с точки зрения расположения внутри этажа или офиса пространство.</w:t>
      </w:r>
    </w:p>
    <w:p w:rsidR="005F15F9" w:rsidRPr="005F15F9" w:rsidRDefault="005F15F9" w:rsidP="005F15F9">
      <w:pPr>
        <w:pStyle w:val="a3"/>
        <w:rPr>
          <w:rFonts w:asciiTheme="minorHAnsi" w:hAnsiTheme="minorHAnsi"/>
        </w:rPr>
      </w:pPr>
      <w:r w:rsidRPr="005F15F9">
        <w:rPr>
          <w:rFonts w:asciiTheme="minorHAnsi" w:hAnsiTheme="minorHAnsi"/>
        </w:rPr>
        <w:t>В то же время кабинетная система является наименее гибкой с точки зрения потенциальной перепланировки помещения, поскольку помимо финансовых затрат требует также согласования изменения планировки в государственных органах, а именно в Бюро технической инвентаризации (БТИ).</w:t>
      </w:r>
    </w:p>
    <w:p w:rsidR="005F15F9" w:rsidRPr="005F15F9" w:rsidRDefault="005F15F9" w:rsidP="005F15F9">
      <w:pPr>
        <w:pStyle w:val="a3"/>
        <w:rPr>
          <w:rFonts w:asciiTheme="minorHAnsi" w:hAnsiTheme="minorHAnsi"/>
        </w:rPr>
      </w:pPr>
      <w:r w:rsidRPr="005F15F9">
        <w:rPr>
          <w:rStyle w:val="a4"/>
          <w:rFonts w:asciiTheme="minorHAnsi" w:hAnsiTheme="minorHAnsi"/>
        </w:rPr>
        <w:t>Открытая планировка</w:t>
      </w:r>
      <w:r w:rsidRPr="005F15F9">
        <w:rPr>
          <w:rFonts w:asciiTheme="minorHAnsi" w:hAnsiTheme="minorHAnsi"/>
        </w:rPr>
        <w:t xml:space="preserve">, или </w:t>
      </w:r>
      <w:proofErr w:type="spellStart"/>
      <w:r w:rsidRPr="005F15F9">
        <w:rPr>
          <w:rStyle w:val="a4"/>
          <w:rFonts w:asciiTheme="minorHAnsi" w:hAnsiTheme="minorHAnsi"/>
        </w:rPr>
        <w:t>open</w:t>
      </w:r>
      <w:proofErr w:type="spellEnd"/>
      <w:r w:rsidRPr="005F15F9">
        <w:rPr>
          <w:rStyle w:val="a4"/>
          <w:rFonts w:asciiTheme="minorHAnsi" w:hAnsiTheme="minorHAnsi"/>
        </w:rPr>
        <w:t xml:space="preserve"> </w:t>
      </w:r>
      <w:proofErr w:type="spellStart"/>
      <w:r w:rsidRPr="005F15F9">
        <w:rPr>
          <w:rStyle w:val="a4"/>
          <w:rFonts w:asciiTheme="minorHAnsi" w:hAnsiTheme="minorHAnsi"/>
        </w:rPr>
        <w:t>space</w:t>
      </w:r>
      <w:proofErr w:type="spellEnd"/>
      <w:r w:rsidRPr="005F15F9">
        <w:rPr>
          <w:rFonts w:asciiTheme="minorHAnsi" w:hAnsiTheme="minorHAnsi"/>
        </w:rPr>
        <w:t>, в противоположность кабинетной системе, почти не предполагает наличие капитальных перегородок между различными подразделениями компании. В то же время передвижные напольные перегородки допустимы для зонирования пространства.</w:t>
      </w:r>
    </w:p>
    <w:p w:rsidR="005F15F9" w:rsidRPr="005F15F9" w:rsidRDefault="005F15F9" w:rsidP="005F15F9">
      <w:pPr>
        <w:pStyle w:val="a3"/>
        <w:rPr>
          <w:rFonts w:asciiTheme="minorHAnsi" w:hAnsiTheme="minorHAnsi"/>
        </w:rPr>
      </w:pPr>
      <w:r w:rsidRPr="005F15F9">
        <w:rPr>
          <w:rFonts w:asciiTheme="minorHAnsi" w:hAnsiTheme="minorHAnsi"/>
        </w:rPr>
        <w:t> </w:t>
      </w:r>
    </w:p>
    <w:p w:rsidR="005F15F9" w:rsidRPr="005F15F9" w:rsidRDefault="005F15F9" w:rsidP="005F15F9">
      <w:pPr>
        <w:pStyle w:val="a3"/>
        <w:rPr>
          <w:rFonts w:asciiTheme="minorHAnsi" w:hAnsiTheme="minorHAnsi"/>
        </w:rPr>
      </w:pPr>
      <w:r w:rsidRPr="005F15F9">
        <w:rPr>
          <w:rStyle w:val="a4"/>
          <w:rFonts w:asciiTheme="minorHAnsi" w:hAnsiTheme="minorHAnsi"/>
        </w:rPr>
        <w:t>Выбор мебели и зонирование офиса</w:t>
      </w:r>
    </w:p>
    <w:p w:rsidR="005F15F9" w:rsidRPr="005F15F9" w:rsidRDefault="005F15F9" w:rsidP="005F15F9">
      <w:pPr>
        <w:pStyle w:val="a3"/>
        <w:rPr>
          <w:rFonts w:asciiTheme="minorHAnsi" w:hAnsiTheme="minorHAnsi"/>
        </w:rPr>
      </w:pPr>
      <w:r w:rsidRPr="005F15F9">
        <w:rPr>
          <w:rFonts w:asciiTheme="minorHAnsi" w:hAnsiTheme="minorHAnsi"/>
        </w:rPr>
        <w:t xml:space="preserve">При открытом плане офиса предпочтение отдается мебели, которая не перекрывает обзор помещения, самые высокие предметы мебели находятся не выше уровня глаз. Такое решение создает легковесность офисного пространства, при глубине этажа 30 метров и более, а также больших панорамных окнах позволяет добиться почти равномерной освещенности всех рабочих мест. Ведь даже при качественном искусственном освещении наличие окон психологически благоприятно сказывается на настрое </w:t>
      </w:r>
      <w:bookmarkStart w:id="0" w:name="_GoBack"/>
      <w:bookmarkEnd w:id="0"/>
      <w:r w:rsidRPr="005F15F9">
        <w:rPr>
          <w:rFonts w:asciiTheme="minorHAnsi" w:hAnsiTheme="minorHAnsi"/>
        </w:rPr>
        <w:t>персонала.</w:t>
      </w:r>
    </w:p>
    <w:p w:rsidR="005F15F9" w:rsidRPr="005F15F9" w:rsidRDefault="005F15F9" w:rsidP="005F15F9">
      <w:pPr>
        <w:pStyle w:val="a3"/>
        <w:rPr>
          <w:rFonts w:asciiTheme="minorHAnsi" w:hAnsiTheme="minorHAnsi"/>
        </w:rPr>
      </w:pPr>
      <w:r w:rsidRPr="005F15F9">
        <w:rPr>
          <w:rFonts w:asciiTheme="minorHAnsi" w:hAnsiTheme="minorHAnsi"/>
        </w:rPr>
        <w:t xml:space="preserve">Открытая планировка предполагает наличие </w:t>
      </w:r>
      <w:proofErr w:type="spellStart"/>
      <w:proofErr w:type="gramStart"/>
      <w:r w:rsidRPr="005F15F9">
        <w:rPr>
          <w:rFonts w:asciiTheme="minorHAnsi" w:hAnsiTheme="minorHAnsi"/>
        </w:rPr>
        <w:t>фальш</w:t>
      </w:r>
      <w:proofErr w:type="spellEnd"/>
      <w:r w:rsidRPr="005F15F9">
        <w:rPr>
          <w:rFonts w:asciiTheme="minorHAnsi" w:hAnsiTheme="minorHAnsi"/>
        </w:rPr>
        <w:t>-полов</w:t>
      </w:r>
      <w:proofErr w:type="gramEnd"/>
      <w:r w:rsidRPr="005F15F9">
        <w:rPr>
          <w:rFonts w:asciiTheme="minorHAnsi" w:hAnsiTheme="minorHAnsi"/>
        </w:rPr>
        <w:t xml:space="preserve"> с компьютерной, электрической и слаботочной проводкой, с шагом лючков с розетками от полуметра до метра. Это позволяет менять количество и расположение рабочих мест, а также их конфигурацию. </w:t>
      </w:r>
      <w:r w:rsidRPr="005F15F9">
        <w:rPr>
          <w:rFonts w:asciiTheme="minorHAnsi" w:hAnsiTheme="minorHAnsi"/>
        </w:rPr>
        <w:br/>
        <w:t xml:space="preserve">Часто такая открытая планировка используется в консалтинговых и брокерских </w:t>
      </w:r>
      <w:r w:rsidRPr="005F15F9">
        <w:rPr>
          <w:rFonts w:asciiTheme="minorHAnsi" w:hAnsiTheme="minorHAnsi"/>
        </w:rPr>
        <w:lastRenderedPageBreak/>
        <w:t>компаниях, когда основная масса сотрудников большую часть времени проводит вне офиса, не имеет закрепленного рабочего места, а приходя в офис пользуется любым свободным столом или незанятым рабочим местом.</w:t>
      </w:r>
    </w:p>
    <w:p w:rsidR="005F15F9" w:rsidRPr="005F15F9" w:rsidRDefault="005F15F9" w:rsidP="005F15F9">
      <w:pPr>
        <w:pStyle w:val="a3"/>
        <w:rPr>
          <w:rFonts w:asciiTheme="minorHAnsi" w:hAnsiTheme="minorHAnsi"/>
        </w:rPr>
      </w:pPr>
      <w:r w:rsidRPr="005F15F9">
        <w:rPr>
          <w:rFonts w:asciiTheme="minorHAnsi" w:hAnsiTheme="minorHAnsi"/>
        </w:rPr>
        <w:t xml:space="preserve">В некоторых компаниях даже существуют зоны, выделенные под так называемые </w:t>
      </w:r>
      <w:r w:rsidRPr="005F15F9">
        <w:rPr>
          <w:rStyle w:val="a5"/>
          <w:rFonts w:asciiTheme="minorHAnsi" w:hAnsiTheme="minorHAnsi"/>
        </w:rPr>
        <w:t xml:space="preserve">хот дески / </w:t>
      </w:r>
      <w:proofErr w:type="spellStart"/>
      <w:r w:rsidRPr="005F15F9">
        <w:rPr>
          <w:rStyle w:val="a5"/>
          <w:rFonts w:asciiTheme="minorHAnsi" w:hAnsiTheme="minorHAnsi"/>
        </w:rPr>
        <w:t>hot</w:t>
      </w:r>
      <w:proofErr w:type="spellEnd"/>
      <w:r w:rsidRPr="005F15F9">
        <w:rPr>
          <w:rStyle w:val="a5"/>
          <w:rFonts w:asciiTheme="minorHAnsi" w:hAnsiTheme="minorHAnsi"/>
        </w:rPr>
        <w:t xml:space="preserve"> </w:t>
      </w:r>
      <w:proofErr w:type="spellStart"/>
      <w:r w:rsidRPr="005F15F9">
        <w:rPr>
          <w:rStyle w:val="a5"/>
          <w:rFonts w:asciiTheme="minorHAnsi" w:hAnsiTheme="minorHAnsi"/>
        </w:rPr>
        <w:t>desks</w:t>
      </w:r>
      <w:proofErr w:type="spellEnd"/>
      <w:r w:rsidRPr="005F15F9">
        <w:rPr>
          <w:rFonts w:asciiTheme="minorHAnsi" w:hAnsiTheme="minorHAnsi"/>
        </w:rPr>
        <w:t>, т.е. рабочие места, оборудованные всем необходимым – телефон, компьютер – для использования в течение ограниченного времени гостями из других офисов, временными сотрудниками, брокерами, проводящими в офисе несколько часов в неделю.</w:t>
      </w:r>
    </w:p>
    <w:p w:rsidR="005F15F9" w:rsidRPr="005F15F9" w:rsidRDefault="005F15F9" w:rsidP="005F15F9">
      <w:pPr>
        <w:pStyle w:val="a3"/>
        <w:rPr>
          <w:rFonts w:asciiTheme="minorHAnsi" w:hAnsiTheme="minorHAnsi"/>
        </w:rPr>
      </w:pPr>
      <w:r w:rsidRPr="005F15F9">
        <w:rPr>
          <w:rFonts w:asciiTheme="minorHAnsi" w:hAnsiTheme="minorHAnsi"/>
        </w:rPr>
        <w:t xml:space="preserve">Имеется и такое понятие как </w:t>
      </w:r>
      <w:proofErr w:type="spellStart"/>
      <w:r w:rsidRPr="005F15F9">
        <w:rPr>
          <w:rStyle w:val="a5"/>
          <w:rFonts w:asciiTheme="minorHAnsi" w:hAnsiTheme="minorHAnsi"/>
        </w:rPr>
        <w:t>хотелинг</w:t>
      </w:r>
      <w:proofErr w:type="spellEnd"/>
      <w:r w:rsidRPr="005F15F9">
        <w:rPr>
          <w:rStyle w:val="a5"/>
          <w:rFonts w:asciiTheme="minorHAnsi" w:hAnsiTheme="minorHAnsi"/>
        </w:rPr>
        <w:t xml:space="preserve"> / </w:t>
      </w:r>
      <w:proofErr w:type="spellStart"/>
      <w:r w:rsidRPr="005F15F9">
        <w:rPr>
          <w:rStyle w:val="a5"/>
          <w:rFonts w:asciiTheme="minorHAnsi" w:hAnsiTheme="minorHAnsi"/>
        </w:rPr>
        <w:t>hoteling</w:t>
      </w:r>
      <w:proofErr w:type="spellEnd"/>
      <w:r w:rsidRPr="005F15F9">
        <w:rPr>
          <w:rStyle w:val="a5"/>
          <w:rFonts w:asciiTheme="minorHAnsi" w:hAnsiTheme="minorHAnsi"/>
        </w:rPr>
        <w:t>:</w:t>
      </w:r>
      <w:r w:rsidRPr="005F15F9">
        <w:rPr>
          <w:rFonts w:asciiTheme="minorHAnsi" w:hAnsiTheme="minorHAnsi"/>
        </w:rPr>
        <w:t xml:space="preserve"> как можно предположить из названия, это те же свободные рабочие места, которые заблаговременно резервируются сотрудниками на целый день или несколько дней.</w:t>
      </w:r>
    </w:p>
    <w:p w:rsidR="005F15F9" w:rsidRPr="005F15F9" w:rsidRDefault="005F15F9" w:rsidP="005F15F9">
      <w:pPr>
        <w:pStyle w:val="a3"/>
        <w:rPr>
          <w:rFonts w:asciiTheme="minorHAnsi" w:hAnsiTheme="minorHAnsi"/>
        </w:rPr>
      </w:pPr>
      <w:r w:rsidRPr="005F15F9">
        <w:rPr>
          <w:rFonts w:asciiTheme="minorHAnsi" w:hAnsiTheme="minorHAnsi"/>
        </w:rPr>
        <w:t>Мебельные компании очень чутко реагируют на изменение концепции офисного пространства, предлагая новые типы мебели, в частности, передвижные рабочие места в виде высоких тумб на колесиках, с закрывающимся на ключ ящиками-бюро, где сотрудник может хранить документы и личные вещи, и рабочей поверхностью, достаточной для ноутбука. Сбоку на тумбе в специальной ячейке указывается имя владельца этого рабочего места. В офисах, использующих такую систему передвижных тумб, обычно имеется небольшое пространство, выделенное под «парковку» для этой специфической мебели.</w:t>
      </w:r>
    </w:p>
    <w:p w:rsidR="005F15F9" w:rsidRPr="005F15F9" w:rsidRDefault="005F15F9" w:rsidP="005F15F9">
      <w:pPr>
        <w:pStyle w:val="a3"/>
        <w:rPr>
          <w:rFonts w:asciiTheme="minorHAnsi" w:hAnsiTheme="minorHAnsi"/>
        </w:rPr>
      </w:pPr>
      <w:r w:rsidRPr="005F15F9">
        <w:rPr>
          <w:rStyle w:val="a4"/>
          <w:rFonts w:asciiTheme="minorHAnsi" w:hAnsiTheme="minorHAnsi"/>
        </w:rPr>
        <w:t>Преимущества и недостатки открытой планировки</w:t>
      </w:r>
    </w:p>
    <w:p w:rsidR="005F15F9" w:rsidRPr="005F15F9" w:rsidRDefault="005F15F9" w:rsidP="005F15F9">
      <w:pPr>
        <w:pStyle w:val="a3"/>
        <w:rPr>
          <w:rFonts w:asciiTheme="minorHAnsi" w:hAnsiTheme="minorHAnsi"/>
        </w:rPr>
      </w:pPr>
      <w:r w:rsidRPr="005F15F9">
        <w:rPr>
          <w:rFonts w:asciiTheme="minorHAnsi" w:hAnsiTheme="minorHAnsi"/>
        </w:rPr>
        <w:t xml:space="preserve">Главное преимущество открытой планировки офиса – большая гибкость в плане увеличения </w:t>
      </w:r>
      <w:proofErr w:type="gramStart"/>
      <w:r w:rsidRPr="005F15F9">
        <w:rPr>
          <w:rFonts w:asciiTheme="minorHAnsi" w:hAnsiTheme="minorHAnsi"/>
        </w:rPr>
        <w:t>количества  и</w:t>
      </w:r>
      <w:proofErr w:type="gramEnd"/>
      <w:r w:rsidRPr="005F15F9">
        <w:rPr>
          <w:rFonts w:asciiTheme="minorHAnsi" w:hAnsiTheme="minorHAnsi"/>
        </w:rPr>
        <w:t xml:space="preserve"> изменения конфигурации рабочих мест. Достаточно вскрыть </w:t>
      </w:r>
      <w:proofErr w:type="spellStart"/>
      <w:proofErr w:type="gramStart"/>
      <w:r w:rsidRPr="005F15F9">
        <w:rPr>
          <w:rFonts w:asciiTheme="minorHAnsi" w:hAnsiTheme="minorHAnsi"/>
        </w:rPr>
        <w:t>фальш</w:t>
      </w:r>
      <w:proofErr w:type="spellEnd"/>
      <w:r w:rsidRPr="005F15F9">
        <w:rPr>
          <w:rFonts w:asciiTheme="minorHAnsi" w:hAnsiTheme="minorHAnsi"/>
        </w:rPr>
        <w:t>-пол</w:t>
      </w:r>
      <w:proofErr w:type="gramEnd"/>
      <w:r w:rsidRPr="005F15F9">
        <w:rPr>
          <w:rFonts w:asciiTheme="minorHAnsi" w:hAnsiTheme="minorHAnsi"/>
        </w:rPr>
        <w:t>, достать и закрепить лючок, спрятанный под ним, и можно устанавливать и подключать новые рабочие места.</w:t>
      </w:r>
    </w:p>
    <w:p w:rsidR="005F15F9" w:rsidRPr="005F15F9" w:rsidRDefault="005F15F9" w:rsidP="005F15F9">
      <w:pPr>
        <w:pStyle w:val="a3"/>
        <w:rPr>
          <w:rFonts w:asciiTheme="minorHAnsi" w:hAnsiTheme="minorHAnsi"/>
        </w:rPr>
      </w:pPr>
      <w:r w:rsidRPr="005F15F9">
        <w:rPr>
          <w:rFonts w:asciiTheme="minorHAnsi" w:hAnsiTheme="minorHAnsi"/>
        </w:rPr>
        <w:t>Соседство смежных отделов также способствует лучшей коммуникации, позволяет обсуждать рабочие вопросы большим количеством участников, вырабатывать правильное решение в команде.</w:t>
      </w:r>
    </w:p>
    <w:p w:rsidR="005F15F9" w:rsidRPr="005F15F9" w:rsidRDefault="005F15F9" w:rsidP="005F15F9">
      <w:pPr>
        <w:pStyle w:val="a3"/>
        <w:rPr>
          <w:rFonts w:asciiTheme="minorHAnsi" w:hAnsiTheme="minorHAnsi"/>
        </w:rPr>
      </w:pPr>
      <w:r w:rsidRPr="005F15F9">
        <w:rPr>
          <w:rFonts w:asciiTheme="minorHAnsi" w:hAnsiTheme="minorHAnsi"/>
        </w:rPr>
        <w:t xml:space="preserve">В то же время именно этот фактор – постоянный фоновый шум - негативно сказывается на производительности сотрудников, </w:t>
      </w:r>
      <w:proofErr w:type="spellStart"/>
      <w:r w:rsidRPr="005F15F9">
        <w:rPr>
          <w:rFonts w:asciiTheme="minorHAnsi" w:hAnsiTheme="minorHAnsi"/>
        </w:rPr>
        <w:t>демотивирует</w:t>
      </w:r>
      <w:proofErr w:type="spellEnd"/>
      <w:r w:rsidRPr="005F15F9">
        <w:rPr>
          <w:rFonts w:asciiTheme="minorHAnsi" w:hAnsiTheme="minorHAnsi"/>
        </w:rPr>
        <w:t xml:space="preserve"> их. Для борьбы с шумом служат настольные перегородки, обтянутые звукопоглощающими материалами, а также потолочные панели для </w:t>
      </w:r>
      <w:proofErr w:type="spellStart"/>
      <w:r w:rsidRPr="005F15F9">
        <w:rPr>
          <w:rFonts w:asciiTheme="minorHAnsi" w:hAnsiTheme="minorHAnsi"/>
        </w:rPr>
        <w:t>шумоизоляции</w:t>
      </w:r>
      <w:proofErr w:type="spellEnd"/>
      <w:r w:rsidRPr="005F15F9">
        <w:rPr>
          <w:rFonts w:asciiTheme="minorHAnsi" w:hAnsiTheme="minorHAnsi"/>
        </w:rPr>
        <w:t xml:space="preserve"> и передвижные напольные перегородки.</w:t>
      </w:r>
    </w:p>
    <w:p w:rsidR="005F15F9" w:rsidRPr="005F15F9" w:rsidRDefault="005F15F9" w:rsidP="005F15F9">
      <w:pPr>
        <w:pStyle w:val="a3"/>
        <w:rPr>
          <w:rFonts w:asciiTheme="minorHAnsi" w:hAnsiTheme="minorHAnsi"/>
        </w:rPr>
      </w:pPr>
      <w:r w:rsidRPr="005F15F9">
        <w:rPr>
          <w:rFonts w:asciiTheme="minorHAnsi" w:hAnsiTheme="minorHAnsi"/>
        </w:rPr>
        <w:t>В чистом виде открытая планировка используется крайне редко. В любом офисе имеются переговорные комнаты, кабинеты руководителей подразделений, зоны отдыха и рекреации, поэтому правильнее говорить о</w:t>
      </w:r>
      <w:r w:rsidRPr="005F15F9">
        <w:rPr>
          <w:rStyle w:val="a4"/>
          <w:rFonts w:asciiTheme="minorHAnsi" w:hAnsiTheme="minorHAnsi"/>
        </w:rPr>
        <w:t xml:space="preserve"> смешанной форме организации офиса</w:t>
      </w:r>
      <w:r w:rsidRPr="005F15F9">
        <w:rPr>
          <w:rFonts w:asciiTheme="minorHAnsi" w:hAnsiTheme="minorHAnsi"/>
        </w:rPr>
        <w:t>, т.е. о сочетании открытого пространства и кабинетов. Такие офисы выглядят более гармонично и в большей степени соответствуют современным тенденциям в области офисной недвижимости.</w:t>
      </w:r>
    </w:p>
    <w:p w:rsidR="00A50142" w:rsidRPr="005F15F9" w:rsidRDefault="00A50142"/>
    <w:sectPr w:rsidR="00A50142" w:rsidRPr="005F1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F9"/>
    <w:rsid w:val="00005516"/>
    <w:rsid w:val="00013AD1"/>
    <w:rsid w:val="000151A8"/>
    <w:rsid w:val="00015D6B"/>
    <w:rsid w:val="00016B19"/>
    <w:rsid w:val="00026879"/>
    <w:rsid w:val="0003207B"/>
    <w:rsid w:val="000322FA"/>
    <w:rsid w:val="00035337"/>
    <w:rsid w:val="0003608C"/>
    <w:rsid w:val="0004009C"/>
    <w:rsid w:val="000414CD"/>
    <w:rsid w:val="000422EA"/>
    <w:rsid w:val="00042BDD"/>
    <w:rsid w:val="00052B1D"/>
    <w:rsid w:val="000537DA"/>
    <w:rsid w:val="00060E3E"/>
    <w:rsid w:val="000630EB"/>
    <w:rsid w:val="000641FD"/>
    <w:rsid w:val="0007176C"/>
    <w:rsid w:val="000733C6"/>
    <w:rsid w:val="0007360B"/>
    <w:rsid w:val="000752A0"/>
    <w:rsid w:val="000825D8"/>
    <w:rsid w:val="00083E15"/>
    <w:rsid w:val="00084ACC"/>
    <w:rsid w:val="00086FEF"/>
    <w:rsid w:val="000872DC"/>
    <w:rsid w:val="00090EED"/>
    <w:rsid w:val="00092CFA"/>
    <w:rsid w:val="00094B81"/>
    <w:rsid w:val="0009612E"/>
    <w:rsid w:val="000968AA"/>
    <w:rsid w:val="000A2E75"/>
    <w:rsid w:val="000A3E52"/>
    <w:rsid w:val="000A6A02"/>
    <w:rsid w:val="000A72F4"/>
    <w:rsid w:val="000A7588"/>
    <w:rsid w:val="000B043E"/>
    <w:rsid w:val="000B4B99"/>
    <w:rsid w:val="000B640C"/>
    <w:rsid w:val="000B6FF9"/>
    <w:rsid w:val="000C5028"/>
    <w:rsid w:val="000C5E33"/>
    <w:rsid w:val="000D0913"/>
    <w:rsid w:val="000D1016"/>
    <w:rsid w:val="000D1B03"/>
    <w:rsid w:val="000D3525"/>
    <w:rsid w:val="000D6BF3"/>
    <w:rsid w:val="000D6EE5"/>
    <w:rsid w:val="000D7CF4"/>
    <w:rsid w:val="000E250D"/>
    <w:rsid w:val="000E44EB"/>
    <w:rsid w:val="000E64C1"/>
    <w:rsid w:val="000E777B"/>
    <w:rsid w:val="000F0096"/>
    <w:rsid w:val="000F00E1"/>
    <w:rsid w:val="000F593C"/>
    <w:rsid w:val="000F5EE0"/>
    <w:rsid w:val="000F7525"/>
    <w:rsid w:val="000F7914"/>
    <w:rsid w:val="000F791A"/>
    <w:rsid w:val="000F7F4B"/>
    <w:rsid w:val="0010188F"/>
    <w:rsid w:val="00101D58"/>
    <w:rsid w:val="00102B11"/>
    <w:rsid w:val="00103B89"/>
    <w:rsid w:val="001041A7"/>
    <w:rsid w:val="00104B3B"/>
    <w:rsid w:val="00105E75"/>
    <w:rsid w:val="0010769E"/>
    <w:rsid w:val="001102E3"/>
    <w:rsid w:val="00110753"/>
    <w:rsid w:val="001148A8"/>
    <w:rsid w:val="0011660B"/>
    <w:rsid w:val="001175F0"/>
    <w:rsid w:val="001203D0"/>
    <w:rsid w:val="00122801"/>
    <w:rsid w:val="001238CF"/>
    <w:rsid w:val="001253A0"/>
    <w:rsid w:val="00130C2C"/>
    <w:rsid w:val="001334AD"/>
    <w:rsid w:val="00134580"/>
    <w:rsid w:val="00136743"/>
    <w:rsid w:val="0013680B"/>
    <w:rsid w:val="001371CF"/>
    <w:rsid w:val="0014223E"/>
    <w:rsid w:val="001428E4"/>
    <w:rsid w:val="0014491C"/>
    <w:rsid w:val="00145D53"/>
    <w:rsid w:val="00150972"/>
    <w:rsid w:val="00160186"/>
    <w:rsid w:val="001611EC"/>
    <w:rsid w:val="00163110"/>
    <w:rsid w:val="001648E5"/>
    <w:rsid w:val="001666AE"/>
    <w:rsid w:val="001671C0"/>
    <w:rsid w:val="001729D2"/>
    <w:rsid w:val="0017443B"/>
    <w:rsid w:val="001748CC"/>
    <w:rsid w:val="001750B5"/>
    <w:rsid w:val="00182326"/>
    <w:rsid w:val="00183D00"/>
    <w:rsid w:val="001861E4"/>
    <w:rsid w:val="001869CF"/>
    <w:rsid w:val="001901EC"/>
    <w:rsid w:val="00190CC4"/>
    <w:rsid w:val="0019108F"/>
    <w:rsid w:val="001918D3"/>
    <w:rsid w:val="0019429D"/>
    <w:rsid w:val="001A1F16"/>
    <w:rsid w:val="001A4A2C"/>
    <w:rsid w:val="001A5DDB"/>
    <w:rsid w:val="001A687C"/>
    <w:rsid w:val="001A751E"/>
    <w:rsid w:val="001B2267"/>
    <w:rsid w:val="001B2798"/>
    <w:rsid w:val="001B2B70"/>
    <w:rsid w:val="001B3184"/>
    <w:rsid w:val="001B3617"/>
    <w:rsid w:val="001B5943"/>
    <w:rsid w:val="001B5E6D"/>
    <w:rsid w:val="001C089B"/>
    <w:rsid w:val="001C31CC"/>
    <w:rsid w:val="001C63B7"/>
    <w:rsid w:val="001C660B"/>
    <w:rsid w:val="001D29EE"/>
    <w:rsid w:val="001D4226"/>
    <w:rsid w:val="001D4789"/>
    <w:rsid w:val="001E0279"/>
    <w:rsid w:val="001E05FA"/>
    <w:rsid w:val="001E1474"/>
    <w:rsid w:val="001E2C01"/>
    <w:rsid w:val="001E3A1A"/>
    <w:rsid w:val="001E586F"/>
    <w:rsid w:val="001E66B7"/>
    <w:rsid w:val="001E738F"/>
    <w:rsid w:val="001F127F"/>
    <w:rsid w:val="001F14DB"/>
    <w:rsid w:val="001F28EB"/>
    <w:rsid w:val="001F2C66"/>
    <w:rsid w:val="001F3204"/>
    <w:rsid w:val="001F3865"/>
    <w:rsid w:val="001F5B35"/>
    <w:rsid w:val="002022CD"/>
    <w:rsid w:val="002023E6"/>
    <w:rsid w:val="00203DD1"/>
    <w:rsid w:val="002046C2"/>
    <w:rsid w:val="00206FEE"/>
    <w:rsid w:val="002104F9"/>
    <w:rsid w:val="00211745"/>
    <w:rsid w:val="002119F6"/>
    <w:rsid w:val="0021200A"/>
    <w:rsid w:val="002150A8"/>
    <w:rsid w:val="00215BB5"/>
    <w:rsid w:val="00217B55"/>
    <w:rsid w:val="0022018D"/>
    <w:rsid w:val="00221CAA"/>
    <w:rsid w:val="00221E27"/>
    <w:rsid w:val="00222B23"/>
    <w:rsid w:val="002250EA"/>
    <w:rsid w:val="00227329"/>
    <w:rsid w:val="00230FBE"/>
    <w:rsid w:val="002318DD"/>
    <w:rsid w:val="0023527F"/>
    <w:rsid w:val="00236BF1"/>
    <w:rsid w:val="00237718"/>
    <w:rsid w:val="00243CE1"/>
    <w:rsid w:val="00244331"/>
    <w:rsid w:val="00244AC5"/>
    <w:rsid w:val="00244E0B"/>
    <w:rsid w:val="002473F3"/>
    <w:rsid w:val="00250E15"/>
    <w:rsid w:val="0025454F"/>
    <w:rsid w:val="00261FF0"/>
    <w:rsid w:val="0026731D"/>
    <w:rsid w:val="00270DB0"/>
    <w:rsid w:val="0027120F"/>
    <w:rsid w:val="0027592B"/>
    <w:rsid w:val="00277D0B"/>
    <w:rsid w:val="002803C4"/>
    <w:rsid w:val="0028271B"/>
    <w:rsid w:val="00283CCB"/>
    <w:rsid w:val="00285E1E"/>
    <w:rsid w:val="00287933"/>
    <w:rsid w:val="00292513"/>
    <w:rsid w:val="00295A2A"/>
    <w:rsid w:val="00296971"/>
    <w:rsid w:val="00296B5E"/>
    <w:rsid w:val="00297144"/>
    <w:rsid w:val="002977BE"/>
    <w:rsid w:val="002A6D07"/>
    <w:rsid w:val="002A77AA"/>
    <w:rsid w:val="002B2374"/>
    <w:rsid w:val="002B242C"/>
    <w:rsid w:val="002B25BB"/>
    <w:rsid w:val="002B27D2"/>
    <w:rsid w:val="002B3543"/>
    <w:rsid w:val="002B4165"/>
    <w:rsid w:val="002B525D"/>
    <w:rsid w:val="002B6018"/>
    <w:rsid w:val="002B6078"/>
    <w:rsid w:val="002B7626"/>
    <w:rsid w:val="002C1A66"/>
    <w:rsid w:val="002C1C26"/>
    <w:rsid w:val="002C2EE6"/>
    <w:rsid w:val="002C33C7"/>
    <w:rsid w:val="002C58AA"/>
    <w:rsid w:val="002C69DE"/>
    <w:rsid w:val="002C73E3"/>
    <w:rsid w:val="002D0A3E"/>
    <w:rsid w:val="002D0E9A"/>
    <w:rsid w:val="002D2993"/>
    <w:rsid w:val="002D2BCE"/>
    <w:rsid w:val="002D3FE9"/>
    <w:rsid w:val="002D461E"/>
    <w:rsid w:val="002D53D9"/>
    <w:rsid w:val="002D6383"/>
    <w:rsid w:val="002E186E"/>
    <w:rsid w:val="002E2FA0"/>
    <w:rsid w:val="002E3D38"/>
    <w:rsid w:val="002E5E6D"/>
    <w:rsid w:val="002F30BD"/>
    <w:rsid w:val="002F37FE"/>
    <w:rsid w:val="002F3B33"/>
    <w:rsid w:val="002F453D"/>
    <w:rsid w:val="002F53FB"/>
    <w:rsid w:val="002F56C6"/>
    <w:rsid w:val="002F62BE"/>
    <w:rsid w:val="002F684C"/>
    <w:rsid w:val="002F73E1"/>
    <w:rsid w:val="002F7D3F"/>
    <w:rsid w:val="0030079A"/>
    <w:rsid w:val="003023A2"/>
    <w:rsid w:val="00303359"/>
    <w:rsid w:val="0030382A"/>
    <w:rsid w:val="00305827"/>
    <w:rsid w:val="00312882"/>
    <w:rsid w:val="00313453"/>
    <w:rsid w:val="00316554"/>
    <w:rsid w:val="003168A0"/>
    <w:rsid w:val="003203C9"/>
    <w:rsid w:val="0032658D"/>
    <w:rsid w:val="00332C88"/>
    <w:rsid w:val="00333C0E"/>
    <w:rsid w:val="0033488D"/>
    <w:rsid w:val="0033645B"/>
    <w:rsid w:val="00346A48"/>
    <w:rsid w:val="003518B2"/>
    <w:rsid w:val="00352A82"/>
    <w:rsid w:val="00355242"/>
    <w:rsid w:val="00355B41"/>
    <w:rsid w:val="00355EC8"/>
    <w:rsid w:val="0035631F"/>
    <w:rsid w:val="003568B3"/>
    <w:rsid w:val="0035767F"/>
    <w:rsid w:val="00362D55"/>
    <w:rsid w:val="00364DD9"/>
    <w:rsid w:val="00372100"/>
    <w:rsid w:val="00375377"/>
    <w:rsid w:val="003817E4"/>
    <w:rsid w:val="003839EC"/>
    <w:rsid w:val="003840A3"/>
    <w:rsid w:val="003840E3"/>
    <w:rsid w:val="003854D4"/>
    <w:rsid w:val="00385EA7"/>
    <w:rsid w:val="00387F01"/>
    <w:rsid w:val="00387F89"/>
    <w:rsid w:val="00393A5A"/>
    <w:rsid w:val="00393D23"/>
    <w:rsid w:val="00395176"/>
    <w:rsid w:val="003968C2"/>
    <w:rsid w:val="003A09BF"/>
    <w:rsid w:val="003A4602"/>
    <w:rsid w:val="003A6E25"/>
    <w:rsid w:val="003B0FDA"/>
    <w:rsid w:val="003B134F"/>
    <w:rsid w:val="003B22C7"/>
    <w:rsid w:val="003B3833"/>
    <w:rsid w:val="003B4DBE"/>
    <w:rsid w:val="003B673D"/>
    <w:rsid w:val="003B7359"/>
    <w:rsid w:val="003B7A88"/>
    <w:rsid w:val="003B7CB9"/>
    <w:rsid w:val="003C0EFE"/>
    <w:rsid w:val="003C3D41"/>
    <w:rsid w:val="003C4B8C"/>
    <w:rsid w:val="003D0421"/>
    <w:rsid w:val="003D19F0"/>
    <w:rsid w:val="003D379F"/>
    <w:rsid w:val="003D3D6E"/>
    <w:rsid w:val="003D4307"/>
    <w:rsid w:val="003D6E46"/>
    <w:rsid w:val="003D6F59"/>
    <w:rsid w:val="003E03E7"/>
    <w:rsid w:val="003E12FA"/>
    <w:rsid w:val="003E5E1E"/>
    <w:rsid w:val="003E5EC4"/>
    <w:rsid w:val="003E67EB"/>
    <w:rsid w:val="003F3928"/>
    <w:rsid w:val="003F427B"/>
    <w:rsid w:val="003F7366"/>
    <w:rsid w:val="00400BF2"/>
    <w:rsid w:val="00401757"/>
    <w:rsid w:val="00404B31"/>
    <w:rsid w:val="00405E7C"/>
    <w:rsid w:val="004078AB"/>
    <w:rsid w:val="00410110"/>
    <w:rsid w:val="004116FE"/>
    <w:rsid w:val="00412759"/>
    <w:rsid w:val="00413253"/>
    <w:rsid w:val="00414231"/>
    <w:rsid w:val="0041515C"/>
    <w:rsid w:val="0041563C"/>
    <w:rsid w:val="00415B22"/>
    <w:rsid w:val="00421D3B"/>
    <w:rsid w:val="004224D3"/>
    <w:rsid w:val="004300B3"/>
    <w:rsid w:val="0043441E"/>
    <w:rsid w:val="00436843"/>
    <w:rsid w:val="00437C73"/>
    <w:rsid w:val="0044060F"/>
    <w:rsid w:val="0044088B"/>
    <w:rsid w:val="00441345"/>
    <w:rsid w:val="0044192E"/>
    <w:rsid w:val="00443E0F"/>
    <w:rsid w:val="00443F84"/>
    <w:rsid w:val="004442C3"/>
    <w:rsid w:val="00445BCD"/>
    <w:rsid w:val="0044722B"/>
    <w:rsid w:val="004501D3"/>
    <w:rsid w:val="00451931"/>
    <w:rsid w:val="0045355E"/>
    <w:rsid w:val="00454837"/>
    <w:rsid w:val="004561C7"/>
    <w:rsid w:val="004574E6"/>
    <w:rsid w:val="00461BEE"/>
    <w:rsid w:val="00462BCB"/>
    <w:rsid w:val="00464918"/>
    <w:rsid w:val="00470497"/>
    <w:rsid w:val="00470573"/>
    <w:rsid w:val="00470C1E"/>
    <w:rsid w:val="00472ECA"/>
    <w:rsid w:val="00473B1E"/>
    <w:rsid w:val="004746AA"/>
    <w:rsid w:val="00474722"/>
    <w:rsid w:val="00477079"/>
    <w:rsid w:val="00477A23"/>
    <w:rsid w:val="004805B5"/>
    <w:rsid w:val="0048062D"/>
    <w:rsid w:val="00481D24"/>
    <w:rsid w:val="004855B2"/>
    <w:rsid w:val="0048589E"/>
    <w:rsid w:val="00485EE7"/>
    <w:rsid w:val="00486580"/>
    <w:rsid w:val="004868A8"/>
    <w:rsid w:val="00487538"/>
    <w:rsid w:val="00491188"/>
    <w:rsid w:val="00492DC8"/>
    <w:rsid w:val="00493605"/>
    <w:rsid w:val="004936E8"/>
    <w:rsid w:val="00495C6C"/>
    <w:rsid w:val="00495FA2"/>
    <w:rsid w:val="004965A5"/>
    <w:rsid w:val="00497D47"/>
    <w:rsid w:val="004A0005"/>
    <w:rsid w:val="004A00E7"/>
    <w:rsid w:val="004A0D57"/>
    <w:rsid w:val="004A22F6"/>
    <w:rsid w:val="004A2FEF"/>
    <w:rsid w:val="004A4DFF"/>
    <w:rsid w:val="004A625C"/>
    <w:rsid w:val="004B2620"/>
    <w:rsid w:val="004B476F"/>
    <w:rsid w:val="004B5C0B"/>
    <w:rsid w:val="004C02E4"/>
    <w:rsid w:val="004C40D7"/>
    <w:rsid w:val="004C4AC1"/>
    <w:rsid w:val="004C6610"/>
    <w:rsid w:val="004C7FEF"/>
    <w:rsid w:val="004D043B"/>
    <w:rsid w:val="004D27AC"/>
    <w:rsid w:val="004D3A41"/>
    <w:rsid w:val="004D6E1E"/>
    <w:rsid w:val="004E1011"/>
    <w:rsid w:val="004E338A"/>
    <w:rsid w:val="004E4B42"/>
    <w:rsid w:val="004E6544"/>
    <w:rsid w:val="004E710F"/>
    <w:rsid w:val="004E7ED3"/>
    <w:rsid w:val="004F2DD5"/>
    <w:rsid w:val="004F5594"/>
    <w:rsid w:val="004F5F9B"/>
    <w:rsid w:val="005017C4"/>
    <w:rsid w:val="005032D7"/>
    <w:rsid w:val="005036C9"/>
    <w:rsid w:val="0050410E"/>
    <w:rsid w:val="00506288"/>
    <w:rsid w:val="00511835"/>
    <w:rsid w:val="00512FAD"/>
    <w:rsid w:val="00513FD8"/>
    <w:rsid w:val="00514F14"/>
    <w:rsid w:val="00520A09"/>
    <w:rsid w:val="00522E48"/>
    <w:rsid w:val="00524758"/>
    <w:rsid w:val="00524B03"/>
    <w:rsid w:val="00526894"/>
    <w:rsid w:val="005275F5"/>
    <w:rsid w:val="00531A7D"/>
    <w:rsid w:val="00531E39"/>
    <w:rsid w:val="00532C8A"/>
    <w:rsid w:val="00533272"/>
    <w:rsid w:val="0053372F"/>
    <w:rsid w:val="00534DB3"/>
    <w:rsid w:val="005411AB"/>
    <w:rsid w:val="00541D50"/>
    <w:rsid w:val="00542AFB"/>
    <w:rsid w:val="00543D3A"/>
    <w:rsid w:val="00544E59"/>
    <w:rsid w:val="005500E1"/>
    <w:rsid w:val="00550DDC"/>
    <w:rsid w:val="00551BFC"/>
    <w:rsid w:val="005538FA"/>
    <w:rsid w:val="0055412B"/>
    <w:rsid w:val="005549B9"/>
    <w:rsid w:val="00556CED"/>
    <w:rsid w:val="0056390E"/>
    <w:rsid w:val="00564C6D"/>
    <w:rsid w:val="00570A16"/>
    <w:rsid w:val="00573C69"/>
    <w:rsid w:val="005753DB"/>
    <w:rsid w:val="005804F9"/>
    <w:rsid w:val="00581947"/>
    <w:rsid w:val="00581DBF"/>
    <w:rsid w:val="00582CC5"/>
    <w:rsid w:val="00583870"/>
    <w:rsid w:val="00585BFD"/>
    <w:rsid w:val="0058764F"/>
    <w:rsid w:val="00587D22"/>
    <w:rsid w:val="00591B58"/>
    <w:rsid w:val="00591FB2"/>
    <w:rsid w:val="00592848"/>
    <w:rsid w:val="005928E7"/>
    <w:rsid w:val="00593002"/>
    <w:rsid w:val="005938B0"/>
    <w:rsid w:val="005942BC"/>
    <w:rsid w:val="00594974"/>
    <w:rsid w:val="00596481"/>
    <w:rsid w:val="00596586"/>
    <w:rsid w:val="00596DA7"/>
    <w:rsid w:val="00597259"/>
    <w:rsid w:val="005974D7"/>
    <w:rsid w:val="00597B39"/>
    <w:rsid w:val="005A06EB"/>
    <w:rsid w:val="005A21FB"/>
    <w:rsid w:val="005A4883"/>
    <w:rsid w:val="005A4C9E"/>
    <w:rsid w:val="005A67D0"/>
    <w:rsid w:val="005A6BF0"/>
    <w:rsid w:val="005A6E05"/>
    <w:rsid w:val="005B070C"/>
    <w:rsid w:val="005B2A95"/>
    <w:rsid w:val="005B391E"/>
    <w:rsid w:val="005B69A6"/>
    <w:rsid w:val="005C0360"/>
    <w:rsid w:val="005C25D7"/>
    <w:rsid w:val="005C33E7"/>
    <w:rsid w:val="005C3957"/>
    <w:rsid w:val="005C555C"/>
    <w:rsid w:val="005C6168"/>
    <w:rsid w:val="005D51DD"/>
    <w:rsid w:val="005E0BB7"/>
    <w:rsid w:val="005E15A3"/>
    <w:rsid w:val="005E24A2"/>
    <w:rsid w:val="005E2CE7"/>
    <w:rsid w:val="005E66A9"/>
    <w:rsid w:val="005F03B7"/>
    <w:rsid w:val="005F098D"/>
    <w:rsid w:val="005F15F9"/>
    <w:rsid w:val="005F35FD"/>
    <w:rsid w:val="005F4745"/>
    <w:rsid w:val="005F7C1F"/>
    <w:rsid w:val="0060228A"/>
    <w:rsid w:val="006038B2"/>
    <w:rsid w:val="00606013"/>
    <w:rsid w:val="006062F2"/>
    <w:rsid w:val="00610B85"/>
    <w:rsid w:val="00614DFB"/>
    <w:rsid w:val="00615FF5"/>
    <w:rsid w:val="00616002"/>
    <w:rsid w:val="00616750"/>
    <w:rsid w:val="006202BB"/>
    <w:rsid w:val="006207B8"/>
    <w:rsid w:val="00620A2C"/>
    <w:rsid w:val="006219E7"/>
    <w:rsid w:val="0062294C"/>
    <w:rsid w:val="00626A1C"/>
    <w:rsid w:val="00627DD8"/>
    <w:rsid w:val="00634D5B"/>
    <w:rsid w:val="00636A1C"/>
    <w:rsid w:val="00640B0B"/>
    <w:rsid w:val="00640B59"/>
    <w:rsid w:val="00641C5D"/>
    <w:rsid w:val="00641EB3"/>
    <w:rsid w:val="0064391D"/>
    <w:rsid w:val="00643A3E"/>
    <w:rsid w:val="00644CC3"/>
    <w:rsid w:val="0064611C"/>
    <w:rsid w:val="00650741"/>
    <w:rsid w:val="00650FD3"/>
    <w:rsid w:val="00652408"/>
    <w:rsid w:val="006527D2"/>
    <w:rsid w:val="006537A5"/>
    <w:rsid w:val="00653E0D"/>
    <w:rsid w:val="0065490C"/>
    <w:rsid w:val="00654EF3"/>
    <w:rsid w:val="00655207"/>
    <w:rsid w:val="00655704"/>
    <w:rsid w:val="00655BD4"/>
    <w:rsid w:val="006561AD"/>
    <w:rsid w:val="0065633C"/>
    <w:rsid w:val="00657203"/>
    <w:rsid w:val="0066100F"/>
    <w:rsid w:val="006612CB"/>
    <w:rsid w:val="0066280F"/>
    <w:rsid w:val="00662811"/>
    <w:rsid w:val="006638A9"/>
    <w:rsid w:val="00666988"/>
    <w:rsid w:val="00670D4B"/>
    <w:rsid w:val="006718C4"/>
    <w:rsid w:val="00673385"/>
    <w:rsid w:val="00674A6F"/>
    <w:rsid w:val="006804BD"/>
    <w:rsid w:val="00681D49"/>
    <w:rsid w:val="00685C72"/>
    <w:rsid w:val="00687457"/>
    <w:rsid w:val="0068752A"/>
    <w:rsid w:val="006918EC"/>
    <w:rsid w:val="006920C7"/>
    <w:rsid w:val="00692636"/>
    <w:rsid w:val="006928C0"/>
    <w:rsid w:val="00695CD8"/>
    <w:rsid w:val="00695E52"/>
    <w:rsid w:val="006A0380"/>
    <w:rsid w:val="006A0556"/>
    <w:rsid w:val="006A109A"/>
    <w:rsid w:val="006A375A"/>
    <w:rsid w:val="006A5E81"/>
    <w:rsid w:val="006A6C12"/>
    <w:rsid w:val="006B407B"/>
    <w:rsid w:val="006B5419"/>
    <w:rsid w:val="006B6CA0"/>
    <w:rsid w:val="006C528A"/>
    <w:rsid w:val="006C5BB5"/>
    <w:rsid w:val="006C67C3"/>
    <w:rsid w:val="006C7E04"/>
    <w:rsid w:val="006D0583"/>
    <w:rsid w:val="006D08A8"/>
    <w:rsid w:val="006D149B"/>
    <w:rsid w:val="006D3189"/>
    <w:rsid w:val="006D3742"/>
    <w:rsid w:val="006D4148"/>
    <w:rsid w:val="006D4980"/>
    <w:rsid w:val="006D4BEB"/>
    <w:rsid w:val="006D50D5"/>
    <w:rsid w:val="006D5C26"/>
    <w:rsid w:val="006D6A6A"/>
    <w:rsid w:val="006D72C9"/>
    <w:rsid w:val="006E0486"/>
    <w:rsid w:val="006E0FBE"/>
    <w:rsid w:val="006E10EB"/>
    <w:rsid w:val="006E248C"/>
    <w:rsid w:val="006E52C3"/>
    <w:rsid w:val="006E5341"/>
    <w:rsid w:val="006E6F1B"/>
    <w:rsid w:val="006E78D2"/>
    <w:rsid w:val="006E7EEC"/>
    <w:rsid w:val="006F04E5"/>
    <w:rsid w:val="006F10B8"/>
    <w:rsid w:val="006F4D9B"/>
    <w:rsid w:val="007001F1"/>
    <w:rsid w:val="00700B14"/>
    <w:rsid w:val="007016FD"/>
    <w:rsid w:val="00702A6F"/>
    <w:rsid w:val="00705361"/>
    <w:rsid w:val="00712BFC"/>
    <w:rsid w:val="00712C5D"/>
    <w:rsid w:val="00713F70"/>
    <w:rsid w:val="007164FB"/>
    <w:rsid w:val="007173BE"/>
    <w:rsid w:val="00717C26"/>
    <w:rsid w:val="00721B12"/>
    <w:rsid w:val="007225DF"/>
    <w:rsid w:val="00723BD3"/>
    <w:rsid w:val="00723FB8"/>
    <w:rsid w:val="00725F40"/>
    <w:rsid w:val="00732408"/>
    <w:rsid w:val="00732C5A"/>
    <w:rsid w:val="00732D41"/>
    <w:rsid w:val="00733157"/>
    <w:rsid w:val="00733FF2"/>
    <w:rsid w:val="00735105"/>
    <w:rsid w:val="00735969"/>
    <w:rsid w:val="00737256"/>
    <w:rsid w:val="00737712"/>
    <w:rsid w:val="0074033F"/>
    <w:rsid w:val="0074125C"/>
    <w:rsid w:val="00741B7B"/>
    <w:rsid w:val="00742A1A"/>
    <w:rsid w:val="00742AB6"/>
    <w:rsid w:val="00743947"/>
    <w:rsid w:val="00743A69"/>
    <w:rsid w:val="00744911"/>
    <w:rsid w:val="00744DD1"/>
    <w:rsid w:val="007454B7"/>
    <w:rsid w:val="00746040"/>
    <w:rsid w:val="00747878"/>
    <w:rsid w:val="00750753"/>
    <w:rsid w:val="00753834"/>
    <w:rsid w:val="007547FE"/>
    <w:rsid w:val="00755DC6"/>
    <w:rsid w:val="00756762"/>
    <w:rsid w:val="00756C5A"/>
    <w:rsid w:val="00760803"/>
    <w:rsid w:val="00762E8F"/>
    <w:rsid w:val="007635E8"/>
    <w:rsid w:val="007708E0"/>
    <w:rsid w:val="007713CA"/>
    <w:rsid w:val="00771E40"/>
    <w:rsid w:val="007747AB"/>
    <w:rsid w:val="00774B2F"/>
    <w:rsid w:val="0077534A"/>
    <w:rsid w:val="007759F6"/>
    <w:rsid w:val="00775F15"/>
    <w:rsid w:val="00777DBE"/>
    <w:rsid w:val="00780159"/>
    <w:rsid w:val="0078055A"/>
    <w:rsid w:val="00780B1D"/>
    <w:rsid w:val="007813FE"/>
    <w:rsid w:val="00783C5D"/>
    <w:rsid w:val="007862AF"/>
    <w:rsid w:val="0079267B"/>
    <w:rsid w:val="00796BE9"/>
    <w:rsid w:val="007A02AD"/>
    <w:rsid w:val="007A04F6"/>
    <w:rsid w:val="007A11C8"/>
    <w:rsid w:val="007A1BD1"/>
    <w:rsid w:val="007A24C8"/>
    <w:rsid w:val="007A3979"/>
    <w:rsid w:val="007A6A96"/>
    <w:rsid w:val="007B1BD9"/>
    <w:rsid w:val="007B62A6"/>
    <w:rsid w:val="007B6EBD"/>
    <w:rsid w:val="007B7D79"/>
    <w:rsid w:val="007C093B"/>
    <w:rsid w:val="007C2601"/>
    <w:rsid w:val="007C70E3"/>
    <w:rsid w:val="007D1A9F"/>
    <w:rsid w:val="007D2420"/>
    <w:rsid w:val="007D29AF"/>
    <w:rsid w:val="007D2BD9"/>
    <w:rsid w:val="007D44CF"/>
    <w:rsid w:val="007D483B"/>
    <w:rsid w:val="007D6410"/>
    <w:rsid w:val="007D68CA"/>
    <w:rsid w:val="007D7789"/>
    <w:rsid w:val="007D7DC5"/>
    <w:rsid w:val="007E062F"/>
    <w:rsid w:val="007E06EB"/>
    <w:rsid w:val="007E3F0E"/>
    <w:rsid w:val="007E594C"/>
    <w:rsid w:val="007E74A9"/>
    <w:rsid w:val="007E7AA1"/>
    <w:rsid w:val="007F0174"/>
    <w:rsid w:val="007F0203"/>
    <w:rsid w:val="007F2BF8"/>
    <w:rsid w:val="007F5330"/>
    <w:rsid w:val="007F6AD3"/>
    <w:rsid w:val="007F6BCF"/>
    <w:rsid w:val="008028BD"/>
    <w:rsid w:val="00803417"/>
    <w:rsid w:val="00803442"/>
    <w:rsid w:val="0080442E"/>
    <w:rsid w:val="008057F7"/>
    <w:rsid w:val="008073EC"/>
    <w:rsid w:val="00807A67"/>
    <w:rsid w:val="00810247"/>
    <w:rsid w:val="00810BFB"/>
    <w:rsid w:val="00814509"/>
    <w:rsid w:val="00820E50"/>
    <w:rsid w:val="008237E7"/>
    <w:rsid w:val="00826667"/>
    <w:rsid w:val="00826DE7"/>
    <w:rsid w:val="00826F60"/>
    <w:rsid w:val="008304CF"/>
    <w:rsid w:val="008318E7"/>
    <w:rsid w:val="00832819"/>
    <w:rsid w:val="00833F46"/>
    <w:rsid w:val="00834752"/>
    <w:rsid w:val="0083614A"/>
    <w:rsid w:val="00841D1B"/>
    <w:rsid w:val="008430CE"/>
    <w:rsid w:val="0084427D"/>
    <w:rsid w:val="00845A31"/>
    <w:rsid w:val="008479E3"/>
    <w:rsid w:val="00847F05"/>
    <w:rsid w:val="00851825"/>
    <w:rsid w:val="00851994"/>
    <w:rsid w:val="00851B87"/>
    <w:rsid w:val="00851C0A"/>
    <w:rsid w:val="00853A1D"/>
    <w:rsid w:val="00854874"/>
    <w:rsid w:val="008556C1"/>
    <w:rsid w:val="0085673A"/>
    <w:rsid w:val="00857CF5"/>
    <w:rsid w:val="00860A19"/>
    <w:rsid w:val="00860C8C"/>
    <w:rsid w:val="0086231D"/>
    <w:rsid w:val="00863743"/>
    <w:rsid w:val="00866EAC"/>
    <w:rsid w:val="008674F8"/>
    <w:rsid w:val="00867998"/>
    <w:rsid w:val="00871D5E"/>
    <w:rsid w:val="0087261B"/>
    <w:rsid w:val="00873FB8"/>
    <w:rsid w:val="008741F5"/>
    <w:rsid w:val="00874F02"/>
    <w:rsid w:val="00875E1E"/>
    <w:rsid w:val="008771B4"/>
    <w:rsid w:val="008779FF"/>
    <w:rsid w:val="00880315"/>
    <w:rsid w:val="00880B74"/>
    <w:rsid w:val="00881DFC"/>
    <w:rsid w:val="00886B69"/>
    <w:rsid w:val="00886DB4"/>
    <w:rsid w:val="00887059"/>
    <w:rsid w:val="008875CA"/>
    <w:rsid w:val="00890DED"/>
    <w:rsid w:val="00892E2F"/>
    <w:rsid w:val="008940FA"/>
    <w:rsid w:val="00895086"/>
    <w:rsid w:val="008960C5"/>
    <w:rsid w:val="00897A45"/>
    <w:rsid w:val="008A0F74"/>
    <w:rsid w:val="008A4308"/>
    <w:rsid w:val="008A53C7"/>
    <w:rsid w:val="008A722B"/>
    <w:rsid w:val="008A7641"/>
    <w:rsid w:val="008B1268"/>
    <w:rsid w:val="008B33F3"/>
    <w:rsid w:val="008B3F6E"/>
    <w:rsid w:val="008B45AC"/>
    <w:rsid w:val="008B5174"/>
    <w:rsid w:val="008B62E4"/>
    <w:rsid w:val="008B70A3"/>
    <w:rsid w:val="008B767E"/>
    <w:rsid w:val="008C0E51"/>
    <w:rsid w:val="008C1C7D"/>
    <w:rsid w:val="008C23C2"/>
    <w:rsid w:val="008D20A9"/>
    <w:rsid w:val="008E473D"/>
    <w:rsid w:val="008E5F96"/>
    <w:rsid w:val="008E7A65"/>
    <w:rsid w:val="008F2452"/>
    <w:rsid w:val="008F7794"/>
    <w:rsid w:val="008F7927"/>
    <w:rsid w:val="009028A2"/>
    <w:rsid w:val="00904440"/>
    <w:rsid w:val="009052C1"/>
    <w:rsid w:val="009059DB"/>
    <w:rsid w:val="009071EF"/>
    <w:rsid w:val="009076FE"/>
    <w:rsid w:val="009078C4"/>
    <w:rsid w:val="00911090"/>
    <w:rsid w:val="00911939"/>
    <w:rsid w:val="00912F3B"/>
    <w:rsid w:val="00915B66"/>
    <w:rsid w:val="00915CB9"/>
    <w:rsid w:val="009179F5"/>
    <w:rsid w:val="00922766"/>
    <w:rsid w:val="00922D8E"/>
    <w:rsid w:val="009238CC"/>
    <w:rsid w:val="00923DCA"/>
    <w:rsid w:val="00923ED2"/>
    <w:rsid w:val="009247AE"/>
    <w:rsid w:val="0092574E"/>
    <w:rsid w:val="00925B22"/>
    <w:rsid w:val="00925BE4"/>
    <w:rsid w:val="00930B34"/>
    <w:rsid w:val="00932FD1"/>
    <w:rsid w:val="00933BFA"/>
    <w:rsid w:val="00934CAB"/>
    <w:rsid w:val="00936122"/>
    <w:rsid w:val="0093703E"/>
    <w:rsid w:val="00937901"/>
    <w:rsid w:val="00941057"/>
    <w:rsid w:val="0094287B"/>
    <w:rsid w:val="00942DA9"/>
    <w:rsid w:val="009435CB"/>
    <w:rsid w:val="00951D85"/>
    <w:rsid w:val="009525B6"/>
    <w:rsid w:val="00953A37"/>
    <w:rsid w:val="009542A1"/>
    <w:rsid w:val="00957107"/>
    <w:rsid w:val="00957ABC"/>
    <w:rsid w:val="00960040"/>
    <w:rsid w:val="00960A6A"/>
    <w:rsid w:val="00960E62"/>
    <w:rsid w:val="009621F8"/>
    <w:rsid w:val="0096291A"/>
    <w:rsid w:val="009659E9"/>
    <w:rsid w:val="00975775"/>
    <w:rsid w:val="0098393F"/>
    <w:rsid w:val="00985504"/>
    <w:rsid w:val="009863CA"/>
    <w:rsid w:val="0098674C"/>
    <w:rsid w:val="009873C5"/>
    <w:rsid w:val="00991996"/>
    <w:rsid w:val="00993F66"/>
    <w:rsid w:val="00994051"/>
    <w:rsid w:val="009944F4"/>
    <w:rsid w:val="009953BE"/>
    <w:rsid w:val="0099581C"/>
    <w:rsid w:val="009973D0"/>
    <w:rsid w:val="009A477D"/>
    <w:rsid w:val="009A5255"/>
    <w:rsid w:val="009A53C9"/>
    <w:rsid w:val="009B111E"/>
    <w:rsid w:val="009B1659"/>
    <w:rsid w:val="009B28D8"/>
    <w:rsid w:val="009B5733"/>
    <w:rsid w:val="009B5B27"/>
    <w:rsid w:val="009B71B1"/>
    <w:rsid w:val="009B78A0"/>
    <w:rsid w:val="009B7FB8"/>
    <w:rsid w:val="009C05F0"/>
    <w:rsid w:val="009C1036"/>
    <w:rsid w:val="009C4233"/>
    <w:rsid w:val="009C43D1"/>
    <w:rsid w:val="009C5B8B"/>
    <w:rsid w:val="009C6AE8"/>
    <w:rsid w:val="009D1613"/>
    <w:rsid w:val="009D2529"/>
    <w:rsid w:val="009D3346"/>
    <w:rsid w:val="009D3CDB"/>
    <w:rsid w:val="009D502C"/>
    <w:rsid w:val="009D7659"/>
    <w:rsid w:val="009E0ACA"/>
    <w:rsid w:val="009E3D80"/>
    <w:rsid w:val="009E3FB4"/>
    <w:rsid w:val="009E4019"/>
    <w:rsid w:val="009F02DB"/>
    <w:rsid w:val="009F0849"/>
    <w:rsid w:val="009F22AE"/>
    <w:rsid w:val="009F6761"/>
    <w:rsid w:val="00A0303C"/>
    <w:rsid w:val="00A0370E"/>
    <w:rsid w:val="00A11B23"/>
    <w:rsid w:val="00A120FA"/>
    <w:rsid w:val="00A128FB"/>
    <w:rsid w:val="00A13E95"/>
    <w:rsid w:val="00A14062"/>
    <w:rsid w:val="00A14D14"/>
    <w:rsid w:val="00A15C13"/>
    <w:rsid w:val="00A20FCC"/>
    <w:rsid w:val="00A23FBA"/>
    <w:rsid w:val="00A278CC"/>
    <w:rsid w:val="00A30A77"/>
    <w:rsid w:val="00A30CF9"/>
    <w:rsid w:val="00A3340B"/>
    <w:rsid w:val="00A34C39"/>
    <w:rsid w:val="00A368A2"/>
    <w:rsid w:val="00A36985"/>
    <w:rsid w:val="00A374DF"/>
    <w:rsid w:val="00A37D01"/>
    <w:rsid w:val="00A40714"/>
    <w:rsid w:val="00A40F08"/>
    <w:rsid w:val="00A40F8B"/>
    <w:rsid w:val="00A45C9D"/>
    <w:rsid w:val="00A4635F"/>
    <w:rsid w:val="00A50142"/>
    <w:rsid w:val="00A50D33"/>
    <w:rsid w:val="00A527FD"/>
    <w:rsid w:val="00A5323E"/>
    <w:rsid w:val="00A54369"/>
    <w:rsid w:val="00A5661E"/>
    <w:rsid w:val="00A5682D"/>
    <w:rsid w:val="00A61450"/>
    <w:rsid w:val="00A61757"/>
    <w:rsid w:val="00A61C7C"/>
    <w:rsid w:val="00A622CE"/>
    <w:rsid w:val="00A64DB7"/>
    <w:rsid w:val="00A66015"/>
    <w:rsid w:val="00A66A13"/>
    <w:rsid w:val="00A70A6A"/>
    <w:rsid w:val="00A70F26"/>
    <w:rsid w:val="00A72658"/>
    <w:rsid w:val="00A73C66"/>
    <w:rsid w:val="00A7402C"/>
    <w:rsid w:val="00A745F2"/>
    <w:rsid w:val="00A74ECC"/>
    <w:rsid w:val="00A76A41"/>
    <w:rsid w:val="00A8007E"/>
    <w:rsid w:val="00A81006"/>
    <w:rsid w:val="00A84C20"/>
    <w:rsid w:val="00A8704B"/>
    <w:rsid w:val="00A94243"/>
    <w:rsid w:val="00A963DD"/>
    <w:rsid w:val="00A96835"/>
    <w:rsid w:val="00A974BF"/>
    <w:rsid w:val="00AA2ACE"/>
    <w:rsid w:val="00AA6013"/>
    <w:rsid w:val="00AA739E"/>
    <w:rsid w:val="00AB12C3"/>
    <w:rsid w:val="00AB39C5"/>
    <w:rsid w:val="00AB3F33"/>
    <w:rsid w:val="00AB4579"/>
    <w:rsid w:val="00AB45BE"/>
    <w:rsid w:val="00AB45F3"/>
    <w:rsid w:val="00AB5665"/>
    <w:rsid w:val="00AB5711"/>
    <w:rsid w:val="00AC03F4"/>
    <w:rsid w:val="00AC0898"/>
    <w:rsid w:val="00AC1F01"/>
    <w:rsid w:val="00AC3CDD"/>
    <w:rsid w:val="00AC4BDD"/>
    <w:rsid w:val="00AC6B9A"/>
    <w:rsid w:val="00AC6CAE"/>
    <w:rsid w:val="00AD1509"/>
    <w:rsid w:val="00AD1C02"/>
    <w:rsid w:val="00AD1E5F"/>
    <w:rsid w:val="00AD4168"/>
    <w:rsid w:val="00AD502F"/>
    <w:rsid w:val="00AD6ACB"/>
    <w:rsid w:val="00AD6DC9"/>
    <w:rsid w:val="00AD6FED"/>
    <w:rsid w:val="00AD73FB"/>
    <w:rsid w:val="00AD7935"/>
    <w:rsid w:val="00AE0741"/>
    <w:rsid w:val="00AE3504"/>
    <w:rsid w:val="00AE4526"/>
    <w:rsid w:val="00AE45EF"/>
    <w:rsid w:val="00AE7288"/>
    <w:rsid w:val="00AF4292"/>
    <w:rsid w:val="00AF450A"/>
    <w:rsid w:val="00AF5AB8"/>
    <w:rsid w:val="00AF5E33"/>
    <w:rsid w:val="00AF618E"/>
    <w:rsid w:val="00AF6C73"/>
    <w:rsid w:val="00AF7414"/>
    <w:rsid w:val="00B00EFA"/>
    <w:rsid w:val="00B026DB"/>
    <w:rsid w:val="00B03C04"/>
    <w:rsid w:val="00B0425D"/>
    <w:rsid w:val="00B05BE3"/>
    <w:rsid w:val="00B05E4F"/>
    <w:rsid w:val="00B05E87"/>
    <w:rsid w:val="00B061DE"/>
    <w:rsid w:val="00B07D12"/>
    <w:rsid w:val="00B1043F"/>
    <w:rsid w:val="00B10A9C"/>
    <w:rsid w:val="00B10E4D"/>
    <w:rsid w:val="00B11EBA"/>
    <w:rsid w:val="00B12082"/>
    <w:rsid w:val="00B13605"/>
    <w:rsid w:val="00B1375D"/>
    <w:rsid w:val="00B13BA0"/>
    <w:rsid w:val="00B15BD0"/>
    <w:rsid w:val="00B163D8"/>
    <w:rsid w:val="00B17D8A"/>
    <w:rsid w:val="00B233DC"/>
    <w:rsid w:val="00B24B94"/>
    <w:rsid w:val="00B25F9B"/>
    <w:rsid w:val="00B273DA"/>
    <w:rsid w:val="00B30E85"/>
    <w:rsid w:val="00B3198C"/>
    <w:rsid w:val="00B31F08"/>
    <w:rsid w:val="00B326D9"/>
    <w:rsid w:val="00B3332F"/>
    <w:rsid w:val="00B36407"/>
    <w:rsid w:val="00B3716C"/>
    <w:rsid w:val="00B374D9"/>
    <w:rsid w:val="00B40241"/>
    <w:rsid w:val="00B40A65"/>
    <w:rsid w:val="00B4123E"/>
    <w:rsid w:val="00B416DA"/>
    <w:rsid w:val="00B42F33"/>
    <w:rsid w:val="00B44405"/>
    <w:rsid w:val="00B45FF4"/>
    <w:rsid w:val="00B47590"/>
    <w:rsid w:val="00B477E7"/>
    <w:rsid w:val="00B47F73"/>
    <w:rsid w:val="00B51DAC"/>
    <w:rsid w:val="00B52DBC"/>
    <w:rsid w:val="00B5788B"/>
    <w:rsid w:val="00B61110"/>
    <w:rsid w:val="00B66C1F"/>
    <w:rsid w:val="00B72359"/>
    <w:rsid w:val="00B72489"/>
    <w:rsid w:val="00B776E4"/>
    <w:rsid w:val="00B7776D"/>
    <w:rsid w:val="00B819A1"/>
    <w:rsid w:val="00B82E3E"/>
    <w:rsid w:val="00B86192"/>
    <w:rsid w:val="00B874A5"/>
    <w:rsid w:val="00B92218"/>
    <w:rsid w:val="00B94D74"/>
    <w:rsid w:val="00B94EF9"/>
    <w:rsid w:val="00B95F4C"/>
    <w:rsid w:val="00B97890"/>
    <w:rsid w:val="00BA176A"/>
    <w:rsid w:val="00BA40C4"/>
    <w:rsid w:val="00BA5FFD"/>
    <w:rsid w:val="00BA6F06"/>
    <w:rsid w:val="00BB0691"/>
    <w:rsid w:val="00BB4588"/>
    <w:rsid w:val="00BB4DE3"/>
    <w:rsid w:val="00BB60B4"/>
    <w:rsid w:val="00BC142A"/>
    <w:rsid w:val="00BC2683"/>
    <w:rsid w:val="00BC5F60"/>
    <w:rsid w:val="00BD04B1"/>
    <w:rsid w:val="00BD0651"/>
    <w:rsid w:val="00BD13F3"/>
    <w:rsid w:val="00BD4257"/>
    <w:rsid w:val="00BD4BA1"/>
    <w:rsid w:val="00BD704E"/>
    <w:rsid w:val="00BD719E"/>
    <w:rsid w:val="00BE1897"/>
    <w:rsid w:val="00BE18EB"/>
    <w:rsid w:val="00BE2724"/>
    <w:rsid w:val="00BE2E12"/>
    <w:rsid w:val="00BE3A5C"/>
    <w:rsid w:val="00BE3AA9"/>
    <w:rsid w:val="00BE471C"/>
    <w:rsid w:val="00BE56D6"/>
    <w:rsid w:val="00BE5F94"/>
    <w:rsid w:val="00BE6055"/>
    <w:rsid w:val="00BF014A"/>
    <w:rsid w:val="00BF0D65"/>
    <w:rsid w:val="00BF50D0"/>
    <w:rsid w:val="00BF5EFA"/>
    <w:rsid w:val="00C01B79"/>
    <w:rsid w:val="00C023E8"/>
    <w:rsid w:val="00C0374C"/>
    <w:rsid w:val="00C03776"/>
    <w:rsid w:val="00C04CF0"/>
    <w:rsid w:val="00C055C4"/>
    <w:rsid w:val="00C10A56"/>
    <w:rsid w:val="00C14C3F"/>
    <w:rsid w:val="00C15276"/>
    <w:rsid w:val="00C15FF4"/>
    <w:rsid w:val="00C16FC0"/>
    <w:rsid w:val="00C2426B"/>
    <w:rsid w:val="00C25650"/>
    <w:rsid w:val="00C31406"/>
    <w:rsid w:val="00C3141C"/>
    <w:rsid w:val="00C323DC"/>
    <w:rsid w:val="00C32C26"/>
    <w:rsid w:val="00C32E32"/>
    <w:rsid w:val="00C366A7"/>
    <w:rsid w:val="00C3718B"/>
    <w:rsid w:val="00C37511"/>
    <w:rsid w:val="00C43033"/>
    <w:rsid w:val="00C45F2E"/>
    <w:rsid w:val="00C4687B"/>
    <w:rsid w:val="00C54A51"/>
    <w:rsid w:val="00C56EFB"/>
    <w:rsid w:val="00C5795D"/>
    <w:rsid w:val="00C57C67"/>
    <w:rsid w:val="00C66C56"/>
    <w:rsid w:val="00C67668"/>
    <w:rsid w:val="00C67DFC"/>
    <w:rsid w:val="00C750CD"/>
    <w:rsid w:val="00C7739B"/>
    <w:rsid w:val="00C7750E"/>
    <w:rsid w:val="00C80161"/>
    <w:rsid w:val="00C808C3"/>
    <w:rsid w:val="00C80986"/>
    <w:rsid w:val="00C80DA6"/>
    <w:rsid w:val="00C81E8D"/>
    <w:rsid w:val="00C82749"/>
    <w:rsid w:val="00C82E8F"/>
    <w:rsid w:val="00C83436"/>
    <w:rsid w:val="00C86456"/>
    <w:rsid w:val="00C87C35"/>
    <w:rsid w:val="00C87C4E"/>
    <w:rsid w:val="00C90CEF"/>
    <w:rsid w:val="00C90D43"/>
    <w:rsid w:val="00C92278"/>
    <w:rsid w:val="00C92463"/>
    <w:rsid w:val="00C931FB"/>
    <w:rsid w:val="00C94604"/>
    <w:rsid w:val="00C94AA3"/>
    <w:rsid w:val="00C94B24"/>
    <w:rsid w:val="00C94E6D"/>
    <w:rsid w:val="00C95372"/>
    <w:rsid w:val="00CA3104"/>
    <w:rsid w:val="00CA439C"/>
    <w:rsid w:val="00CA509A"/>
    <w:rsid w:val="00CB026A"/>
    <w:rsid w:val="00CB0717"/>
    <w:rsid w:val="00CB5649"/>
    <w:rsid w:val="00CB5D2C"/>
    <w:rsid w:val="00CB6B1F"/>
    <w:rsid w:val="00CB6C35"/>
    <w:rsid w:val="00CC10DF"/>
    <w:rsid w:val="00CC14CE"/>
    <w:rsid w:val="00CC3395"/>
    <w:rsid w:val="00CC4012"/>
    <w:rsid w:val="00CC6CC5"/>
    <w:rsid w:val="00CD13DC"/>
    <w:rsid w:val="00CD30A5"/>
    <w:rsid w:val="00CD32C3"/>
    <w:rsid w:val="00CD62E8"/>
    <w:rsid w:val="00CD6408"/>
    <w:rsid w:val="00CD6695"/>
    <w:rsid w:val="00CD66A4"/>
    <w:rsid w:val="00CD701B"/>
    <w:rsid w:val="00CE019F"/>
    <w:rsid w:val="00CE0206"/>
    <w:rsid w:val="00CE220A"/>
    <w:rsid w:val="00CE249F"/>
    <w:rsid w:val="00CE5DD1"/>
    <w:rsid w:val="00CE61BD"/>
    <w:rsid w:val="00CE681E"/>
    <w:rsid w:val="00CE7C43"/>
    <w:rsid w:val="00CF192B"/>
    <w:rsid w:val="00CF2A57"/>
    <w:rsid w:val="00CF2C74"/>
    <w:rsid w:val="00CF2D7B"/>
    <w:rsid w:val="00CF7E80"/>
    <w:rsid w:val="00D0222D"/>
    <w:rsid w:val="00D02B7C"/>
    <w:rsid w:val="00D0317E"/>
    <w:rsid w:val="00D048B8"/>
    <w:rsid w:val="00D11820"/>
    <w:rsid w:val="00D12187"/>
    <w:rsid w:val="00D12D15"/>
    <w:rsid w:val="00D221D2"/>
    <w:rsid w:val="00D2634F"/>
    <w:rsid w:val="00D26D9E"/>
    <w:rsid w:val="00D27BBD"/>
    <w:rsid w:val="00D310AB"/>
    <w:rsid w:val="00D31A8E"/>
    <w:rsid w:val="00D32C66"/>
    <w:rsid w:val="00D33031"/>
    <w:rsid w:val="00D3641C"/>
    <w:rsid w:val="00D36D9F"/>
    <w:rsid w:val="00D3712C"/>
    <w:rsid w:val="00D37A3A"/>
    <w:rsid w:val="00D40341"/>
    <w:rsid w:val="00D40BE8"/>
    <w:rsid w:val="00D40D1A"/>
    <w:rsid w:val="00D41464"/>
    <w:rsid w:val="00D41A4D"/>
    <w:rsid w:val="00D42177"/>
    <w:rsid w:val="00D43871"/>
    <w:rsid w:val="00D464E6"/>
    <w:rsid w:val="00D465E0"/>
    <w:rsid w:val="00D466E6"/>
    <w:rsid w:val="00D505B2"/>
    <w:rsid w:val="00D52827"/>
    <w:rsid w:val="00D52B03"/>
    <w:rsid w:val="00D540C7"/>
    <w:rsid w:val="00D54F50"/>
    <w:rsid w:val="00D576CB"/>
    <w:rsid w:val="00D60693"/>
    <w:rsid w:val="00D619E9"/>
    <w:rsid w:val="00D6371F"/>
    <w:rsid w:val="00D676CB"/>
    <w:rsid w:val="00D71051"/>
    <w:rsid w:val="00D710EA"/>
    <w:rsid w:val="00D715BC"/>
    <w:rsid w:val="00D7284C"/>
    <w:rsid w:val="00D73751"/>
    <w:rsid w:val="00D75FDC"/>
    <w:rsid w:val="00D77116"/>
    <w:rsid w:val="00D80613"/>
    <w:rsid w:val="00D8149B"/>
    <w:rsid w:val="00D81FA7"/>
    <w:rsid w:val="00D822E8"/>
    <w:rsid w:val="00D83386"/>
    <w:rsid w:val="00D83D47"/>
    <w:rsid w:val="00D851D1"/>
    <w:rsid w:val="00D854D5"/>
    <w:rsid w:val="00D85710"/>
    <w:rsid w:val="00D9385F"/>
    <w:rsid w:val="00D95917"/>
    <w:rsid w:val="00D96BAC"/>
    <w:rsid w:val="00D97DE3"/>
    <w:rsid w:val="00DA087D"/>
    <w:rsid w:val="00DA4DD9"/>
    <w:rsid w:val="00DA552F"/>
    <w:rsid w:val="00DA6EEF"/>
    <w:rsid w:val="00DA6FBB"/>
    <w:rsid w:val="00DB0888"/>
    <w:rsid w:val="00DB154E"/>
    <w:rsid w:val="00DB1842"/>
    <w:rsid w:val="00DB19D2"/>
    <w:rsid w:val="00DB771C"/>
    <w:rsid w:val="00DC03C1"/>
    <w:rsid w:val="00DC32A7"/>
    <w:rsid w:val="00DC3CD3"/>
    <w:rsid w:val="00DC4969"/>
    <w:rsid w:val="00DD3EF5"/>
    <w:rsid w:val="00DD4486"/>
    <w:rsid w:val="00DD4F49"/>
    <w:rsid w:val="00DD54CD"/>
    <w:rsid w:val="00DD711F"/>
    <w:rsid w:val="00DE2151"/>
    <w:rsid w:val="00DE2891"/>
    <w:rsid w:val="00DE4AA0"/>
    <w:rsid w:val="00DE671D"/>
    <w:rsid w:val="00DE6ACD"/>
    <w:rsid w:val="00DF2740"/>
    <w:rsid w:val="00DF7922"/>
    <w:rsid w:val="00E0278E"/>
    <w:rsid w:val="00E0299D"/>
    <w:rsid w:val="00E0319C"/>
    <w:rsid w:val="00E03604"/>
    <w:rsid w:val="00E0366B"/>
    <w:rsid w:val="00E07AF3"/>
    <w:rsid w:val="00E11DD9"/>
    <w:rsid w:val="00E12D98"/>
    <w:rsid w:val="00E12E64"/>
    <w:rsid w:val="00E13198"/>
    <w:rsid w:val="00E13388"/>
    <w:rsid w:val="00E15B9F"/>
    <w:rsid w:val="00E21CF0"/>
    <w:rsid w:val="00E22078"/>
    <w:rsid w:val="00E221E0"/>
    <w:rsid w:val="00E2506A"/>
    <w:rsid w:val="00E25AD1"/>
    <w:rsid w:val="00E26157"/>
    <w:rsid w:val="00E32A4D"/>
    <w:rsid w:val="00E343E6"/>
    <w:rsid w:val="00E34A9E"/>
    <w:rsid w:val="00E34F93"/>
    <w:rsid w:val="00E41427"/>
    <w:rsid w:val="00E42F88"/>
    <w:rsid w:val="00E4419F"/>
    <w:rsid w:val="00E44C25"/>
    <w:rsid w:val="00E45F3E"/>
    <w:rsid w:val="00E462DC"/>
    <w:rsid w:val="00E47BDE"/>
    <w:rsid w:val="00E50E6D"/>
    <w:rsid w:val="00E51035"/>
    <w:rsid w:val="00E52656"/>
    <w:rsid w:val="00E527BB"/>
    <w:rsid w:val="00E53535"/>
    <w:rsid w:val="00E53E84"/>
    <w:rsid w:val="00E545E6"/>
    <w:rsid w:val="00E56F00"/>
    <w:rsid w:val="00E60303"/>
    <w:rsid w:val="00E6114D"/>
    <w:rsid w:val="00E64979"/>
    <w:rsid w:val="00E65495"/>
    <w:rsid w:val="00E6572C"/>
    <w:rsid w:val="00E65A07"/>
    <w:rsid w:val="00E668DE"/>
    <w:rsid w:val="00E6761D"/>
    <w:rsid w:val="00E810D1"/>
    <w:rsid w:val="00E81942"/>
    <w:rsid w:val="00E823CA"/>
    <w:rsid w:val="00E833EA"/>
    <w:rsid w:val="00E8347F"/>
    <w:rsid w:val="00E839B3"/>
    <w:rsid w:val="00E83C30"/>
    <w:rsid w:val="00E85108"/>
    <w:rsid w:val="00E85229"/>
    <w:rsid w:val="00E85B2A"/>
    <w:rsid w:val="00E86387"/>
    <w:rsid w:val="00E938AB"/>
    <w:rsid w:val="00E9474E"/>
    <w:rsid w:val="00E9609B"/>
    <w:rsid w:val="00EA020E"/>
    <w:rsid w:val="00EA0ED7"/>
    <w:rsid w:val="00EA323B"/>
    <w:rsid w:val="00EA4642"/>
    <w:rsid w:val="00EA5296"/>
    <w:rsid w:val="00EB063A"/>
    <w:rsid w:val="00EB089D"/>
    <w:rsid w:val="00EB3634"/>
    <w:rsid w:val="00EB3B1D"/>
    <w:rsid w:val="00EB3B5F"/>
    <w:rsid w:val="00EB66C8"/>
    <w:rsid w:val="00EC228F"/>
    <w:rsid w:val="00EC4C6E"/>
    <w:rsid w:val="00EC5362"/>
    <w:rsid w:val="00EC74E3"/>
    <w:rsid w:val="00ED0098"/>
    <w:rsid w:val="00ED0F7A"/>
    <w:rsid w:val="00ED1671"/>
    <w:rsid w:val="00ED2297"/>
    <w:rsid w:val="00ED2716"/>
    <w:rsid w:val="00ED2ADC"/>
    <w:rsid w:val="00ED2FB6"/>
    <w:rsid w:val="00ED3143"/>
    <w:rsid w:val="00ED328D"/>
    <w:rsid w:val="00ED4C93"/>
    <w:rsid w:val="00ED6FA2"/>
    <w:rsid w:val="00ED76F5"/>
    <w:rsid w:val="00EE1A5E"/>
    <w:rsid w:val="00EE27BB"/>
    <w:rsid w:val="00EE33A1"/>
    <w:rsid w:val="00EE3A6E"/>
    <w:rsid w:val="00EE5805"/>
    <w:rsid w:val="00EE68D9"/>
    <w:rsid w:val="00EF4642"/>
    <w:rsid w:val="00EF47BA"/>
    <w:rsid w:val="00EF5CDA"/>
    <w:rsid w:val="00F0052D"/>
    <w:rsid w:val="00F00A7E"/>
    <w:rsid w:val="00F0398B"/>
    <w:rsid w:val="00F039D4"/>
    <w:rsid w:val="00F03E96"/>
    <w:rsid w:val="00F125E9"/>
    <w:rsid w:val="00F12892"/>
    <w:rsid w:val="00F1484E"/>
    <w:rsid w:val="00F14A18"/>
    <w:rsid w:val="00F158F7"/>
    <w:rsid w:val="00F163B5"/>
    <w:rsid w:val="00F17836"/>
    <w:rsid w:val="00F2528A"/>
    <w:rsid w:val="00F2645B"/>
    <w:rsid w:val="00F302B3"/>
    <w:rsid w:val="00F30731"/>
    <w:rsid w:val="00F323EA"/>
    <w:rsid w:val="00F3243E"/>
    <w:rsid w:val="00F343B0"/>
    <w:rsid w:val="00F3581E"/>
    <w:rsid w:val="00F35B65"/>
    <w:rsid w:val="00F411BA"/>
    <w:rsid w:val="00F47F72"/>
    <w:rsid w:val="00F51A3F"/>
    <w:rsid w:val="00F547AF"/>
    <w:rsid w:val="00F55CBC"/>
    <w:rsid w:val="00F56093"/>
    <w:rsid w:val="00F60D6B"/>
    <w:rsid w:val="00F61303"/>
    <w:rsid w:val="00F61419"/>
    <w:rsid w:val="00F61977"/>
    <w:rsid w:val="00F6264D"/>
    <w:rsid w:val="00F62C33"/>
    <w:rsid w:val="00F62ECA"/>
    <w:rsid w:val="00F63175"/>
    <w:rsid w:val="00F6364C"/>
    <w:rsid w:val="00F65987"/>
    <w:rsid w:val="00F67DAA"/>
    <w:rsid w:val="00F7008A"/>
    <w:rsid w:val="00F70797"/>
    <w:rsid w:val="00F70E43"/>
    <w:rsid w:val="00F70FAC"/>
    <w:rsid w:val="00F721D7"/>
    <w:rsid w:val="00F72BD4"/>
    <w:rsid w:val="00F73111"/>
    <w:rsid w:val="00F76516"/>
    <w:rsid w:val="00F80400"/>
    <w:rsid w:val="00F81370"/>
    <w:rsid w:val="00F84048"/>
    <w:rsid w:val="00F8643D"/>
    <w:rsid w:val="00F87997"/>
    <w:rsid w:val="00F913C9"/>
    <w:rsid w:val="00F918D5"/>
    <w:rsid w:val="00F94E4E"/>
    <w:rsid w:val="00F94FC8"/>
    <w:rsid w:val="00F969CF"/>
    <w:rsid w:val="00F9791F"/>
    <w:rsid w:val="00FA2885"/>
    <w:rsid w:val="00FA6974"/>
    <w:rsid w:val="00FA7739"/>
    <w:rsid w:val="00FB17C1"/>
    <w:rsid w:val="00FB1BD4"/>
    <w:rsid w:val="00FB4B2E"/>
    <w:rsid w:val="00FB6109"/>
    <w:rsid w:val="00FB703B"/>
    <w:rsid w:val="00FC0288"/>
    <w:rsid w:val="00FC1C0D"/>
    <w:rsid w:val="00FC39F3"/>
    <w:rsid w:val="00FC4182"/>
    <w:rsid w:val="00FC484B"/>
    <w:rsid w:val="00FC581A"/>
    <w:rsid w:val="00FC67EA"/>
    <w:rsid w:val="00FC7866"/>
    <w:rsid w:val="00FD033C"/>
    <w:rsid w:val="00FD09C5"/>
    <w:rsid w:val="00FD0C18"/>
    <w:rsid w:val="00FD1AE9"/>
    <w:rsid w:val="00FD3200"/>
    <w:rsid w:val="00FD4581"/>
    <w:rsid w:val="00FD4FBE"/>
    <w:rsid w:val="00FD5E8F"/>
    <w:rsid w:val="00FD6D82"/>
    <w:rsid w:val="00FE0D1B"/>
    <w:rsid w:val="00FE1088"/>
    <w:rsid w:val="00FE53E9"/>
    <w:rsid w:val="00FE6DE9"/>
    <w:rsid w:val="00FE7230"/>
    <w:rsid w:val="00FE7290"/>
    <w:rsid w:val="00FE79CF"/>
    <w:rsid w:val="00FF00F6"/>
    <w:rsid w:val="00FF0822"/>
    <w:rsid w:val="00FF1BA7"/>
    <w:rsid w:val="00FF3CF6"/>
    <w:rsid w:val="00FF4367"/>
    <w:rsid w:val="00FF4992"/>
    <w:rsid w:val="00FF7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F944B-DF8F-4BE7-B26D-D1EB345D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1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15F9"/>
    <w:rPr>
      <w:b/>
      <w:bCs/>
    </w:rPr>
  </w:style>
  <w:style w:type="character" w:styleId="a5">
    <w:name w:val="Emphasis"/>
    <w:basedOn w:val="a0"/>
    <w:uiPriority w:val="20"/>
    <w:qFormat/>
    <w:rsid w:val="005F15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46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4388</Characters>
  <Application>Microsoft Office Word</Application>
  <DocSecurity>0</DocSecurity>
  <Lines>76</Lines>
  <Paragraphs>23</Paragraphs>
  <ScaleCrop>false</ScaleCrop>
  <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Sergeeva Elena</dc:creator>
  <cp:keywords/>
  <dc:description/>
  <cp:lastModifiedBy>Sergeeva Elena</cp:lastModifiedBy>
  <cp:revision>1</cp:revision>
  <dcterms:created xsi:type="dcterms:W3CDTF">2015-01-09T13:14:00Z</dcterms:created>
  <dcterms:modified xsi:type="dcterms:W3CDTF">2015-01-09T13:14:00Z</dcterms:modified>
</cp:coreProperties>
</file>