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hAnsi="Times" w:hint="default"/>
          <w:b w:val="1"/>
          <w:bCs w:val="1"/>
          <w:sz w:val="32"/>
          <w:szCs w:val="32"/>
          <w:rtl w:val="0"/>
          <w:lang w:val="ru-RU"/>
        </w:rPr>
        <w:t xml:space="preserve">ССЫЛКИ НА РАБОТЫ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http://magmens.com/tech/garage/5493-ces-2015-avtomobili.html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http://magmens.com/tech/electronics/4606-ifa-2014-ili-kak-obmanut-celyy-mir-za-sutki.html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http://magmens.com/tech/electronics/4604-ios-8-chto-zhe-novogo.html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http://magmens.com/tech/electronics/4511-iphone-6-bigger-than-better-ili-better-than-bigger.html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http://magmens.com/tech/electronics/4483-apple-watch-long-short-look.html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http://magmens.com/tech/electronics/4061-blackberry-ili-chem-seychas-zanimaetsya-byvshiy-lider.html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http://magmens.com/tech/electronics/4146-google-i-yandeks-ili-gde-naydetsya-vse.html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>http://magmens.com/tech/electronics/4117-plyusy-i-minusy-windows-phone-8</w:t>
      </w:r>
      <w:r>
        <w:rPr>
          <w:rFonts w:ascii="Times"/>
          <w:color w:val="222222"/>
          <w:sz w:val="26"/>
          <w:szCs w:val="26"/>
          <w:rtl w:val="0"/>
          <w:lang w:val="en-US"/>
        </w:rPr>
        <w:t>1</w:t>
      </w:r>
      <w:r>
        <w:rPr>
          <w:rFonts w:ascii="Times"/>
          <w:color w:val="222222"/>
          <w:sz w:val="26"/>
          <w:szCs w:val="26"/>
          <w:rtl w:val="0"/>
        </w:rPr>
        <w:t xml:space="preserve">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nl-NL"/>
        </w:rPr>
        <w:t xml:space="preserve">http://magmens.com/tech/electronics/3967-google-glass-v20-obzor.html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http://magmens.com/tech/electronics/3735-grand-theft-auto-velikaya-istoriya-igry.html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de-DE"/>
        </w:rPr>
        <w:t xml:space="preserve">http://magmens.com/tech/electronics/3910-ipad-mini-2-vs-samsung-galaxy-tab-s.html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http://magmens.com/tech/electronics/3727-vybor-smartfona-sezona-2013-2014.html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http://magmens.com/tech/electronics/3342-macbook-pro-ili-air-vybor-ocheviden.html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http://magmens.com/tech/electronics/3213-evolyutsiya-ipod-kak-stiv-luchshiy-v-mire-pleyer-pridumal.html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http://magmens.com/tech/electronics/3209-htc-one-max-vs-sony-xperia-z-ultra-neistovaja-bitva-titanov.html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http://magmens.com/tech/electronics/3017-samsung-galaxy-note-101-vs-ipad-air.html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de-DE"/>
        </w:rPr>
        <w:t xml:space="preserve">http://magmens.com/tech/electronics/2816-iphone-5s-vs-samsung-galaxy-s5.html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http://magmens.com/tech/electronics/2761-ios-vs-android-vs-wp8.html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http://magmens.com/tech/electronics/2446-chem-mac-luchshe-pk.html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http://magmens.com/tech/electronics/1621-prezentaciya-apple-22-oktyabrya.html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>http://magmens.com/tech/electronics/2031-surface-pro-2-i-ipad-air-te-zhe-lica-drugie</w:t>
      </w:r>
      <w:r>
        <w:rPr>
          <w:rFonts w:ascii="Times"/>
          <w:color w:val="222222"/>
          <w:sz w:val="26"/>
          <w:szCs w:val="26"/>
          <w:rtl w:val="0"/>
          <w:lang w:val="en-US"/>
        </w:rPr>
        <w:t>-</w:t>
      </w:r>
      <w:r>
        <w:rPr>
          <w:rFonts w:ascii="Times"/>
          <w:color w:val="222222"/>
          <w:sz w:val="26"/>
          <w:szCs w:val="26"/>
          <w:rtl w:val="0"/>
        </w:rPr>
        <w:t xml:space="preserve">produkty.html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http://magmens.com/tech/electronics/1884-evolyuciya-ayfona.html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http://magmens.com/tech/electronics/2032-sravnenie-macbook-pro-with-retina-display-15-hp-envy-15.html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26"/>
          <w:szCs w:val="26"/>
          <w:rtl w:val="0"/>
        </w:rPr>
      </w:pPr>
      <w:r>
        <w:rPr>
          <w:rFonts w:ascii="Times"/>
          <w:color w:val="222222"/>
          <w:sz w:val="26"/>
          <w:szCs w:val="26"/>
          <w:rtl w:val="0"/>
        </w:rPr>
        <w:t xml:space="preserve">http://magmens.com/tech/electronics/5784-mwc-2015-chto-zhe-novogo.html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/>
          <w:color w:val="222222"/>
          <w:sz w:val="26"/>
          <w:szCs w:val="26"/>
          <w:rtl w:val="0"/>
          <w:lang w:val="en-US"/>
        </w:rPr>
        <w:t xml:space="preserve">http://magmens.com/tech/electronics/5840-novyy-macbook-revolyuciya-ili-obman.html </w:t>
      </w: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