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numPr>
          <w:ilvl w:val="0"/>
          <w:numId w:val="0"/>
        </w:numPr>
        <w:wordWrap w:val="false"/>
        <w:spacing w:after="160" w:lineRule="auto" w:line="259"/>
        <w:ind w:left="0" w:firstLine="0"/>
        <w:jc w:val="left"/>
        <w:rPr>
          <w:rFonts w:ascii="NanumGothic" w:eastAsia="NanumGothic" w:hAnsi="NanumGothic" w:hint="default"/>
        </w:rPr>
      </w:pPr>
      <w:r>
        <w:rPr>
          <w:rFonts w:ascii="NanumGothic" w:eastAsia="NanumGothic" w:hAnsi="NanumGothic" w:hint="default"/>
        </w:rPr>
        <w:t xml:space="preserve">In Mari El as well there is lack of broadcasting time for Mari languages. So, in 2000 the local tv </w:t>
      </w:r>
      <w:r>
        <w:rPr>
          <w:rFonts w:ascii="NanumGothic" w:eastAsia="NanumGothic" w:hAnsi="NanumGothic" w:hint="default"/>
        </w:rPr>
        <w:t xml:space="preserve">channel </w:t>
      </w:r>
      <w:r>
        <w:rPr>
          <w:rFonts w:ascii="NanumGothic" w:eastAsia="NanumGothic" w:hAnsi="NanumGothic" w:hint="default"/>
        </w:rPr>
        <w:t>"</w:t>
      </w:r>
      <w:r>
        <w:rPr>
          <w:rFonts w:ascii="NanumGothic" w:eastAsia="NanumGothic" w:hAnsi="NanumGothic" w:hint="default"/>
        </w:rPr>
        <w:t>Mari El</w:t>
      </w:r>
      <w:r>
        <w:rPr>
          <w:rFonts w:ascii="NanumGothic" w:eastAsia="NanumGothic" w:hAnsi="NanumGothic" w:hint="default"/>
        </w:rPr>
        <w:t>"</w:t>
      </w:r>
      <w:r>
        <w:rPr>
          <w:rFonts w:ascii="NanumGothic" w:eastAsia="NanumGothic" w:hAnsi="NanumGothic" w:hint="default"/>
        </w:rPr>
        <w:t xml:space="preserve"> had its shows on Wednesdays, Thursdays, Fridays and Saturdays from 17.30 to </w:t>
      </w:r>
      <w:r>
        <w:rPr>
          <w:rFonts w:ascii="NanumGothic" w:eastAsia="NanumGothic" w:hAnsi="NanumGothic" w:hint="default"/>
        </w:rPr>
        <w:t xml:space="preserve">18.30. And the first 15 minutes were assigned for news in Mari, the rest of the time was usually </w:t>
      </w:r>
      <w:r>
        <w:rPr>
          <w:rFonts w:ascii="NanumGothic" w:eastAsia="NanumGothic" w:hAnsi="NanumGothic" w:hint="default"/>
        </w:rPr>
        <w:t>given to national ensembles</w:t>
      </w:r>
      <w:r>
        <w:rPr>
          <w:rFonts w:ascii="NanumGothic" w:eastAsia="NanumGothic" w:hAnsi="NanumGothic" w:hint="default"/>
        </w:rPr>
        <w:t>'</w:t>
      </w:r>
      <w:r>
        <w:rPr>
          <w:rFonts w:ascii="NanumGothic" w:eastAsia="NanumGothic" w:hAnsi="NanumGothic" w:hint="default"/>
        </w:rPr>
        <w:t xml:space="preserve"> concerts. During 2004 and 2005 the broadcasting time was </w:t>
      </w:r>
      <w:r>
        <w:rPr>
          <w:rFonts w:ascii="NanumGothic" w:eastAsia="NanumGothic" w:hAnsi="NanumGothic" w:hint="default"/>
        </w:rPr>
        <w:t xml:space="preserve">shortened to news only. In 2006 the time was extended owing to </w:t>
      </w:r>
      <w:r>
        <w:rPr>
          <w:rFonts w:ascii="NanumGothic" w:eastAsia="NanumGothic" w:hAnsi="NanumGothic" w:hint="default"/>
        </w:rPr>
        <w:t>"</w:t>
      </w:r>
      <w:r>
        <w:rPr>
          <w:rFonts w:ascii="NanumGothic" w:eastAsia="NanumGothic" w:hAnsi="NanumGothic" w:hint="default"/>
        </w:rPr>
        <w:t>Culture</w:t>
      </w:r>
      <w:r>
        <w:rPr>
          <w:rFonts w:ascii="NanumGothic" w:eastAsia="NanumGothic" w:hAnsi="NanumGothic" w:hint="default"/>
        </w:rPr>
        <w:t>"</w:t>
      </w:r>
      <w:r>
        <w:rPr>
          <w:rFonts w:ascii="NanumGothic" w:eastAsia="NanumGothic" w:hAnsi="NanumGothic" w:hint="default"/>
        </w:rPr>
        <w:t xml:space="preserve"> channel being used </w:t>
      </w:r>
      <w:r>
        <w:rPr>
          <w:rFonts w:ascii="NanumGothic" w:eastAsia="NanumGothic" w:hAnsi="NanumGothic" w:hint="default"/>
        </w:rPr>
        <w:t>by Mari television on Saturdays from 8.00 to 10.00 a.m.</w:t>
      </w:r>
    </w:p>
    <w:p>
      <w:pPr>
        <w:pStyle w:val="style0"/>
        <w:numPr>
          <w:ilvl w:val="0"/>
          <w:numId w:val="0"/>
        </w:numPr>
        <w:wordWrap w:val="false"/>
        <w:spacing w:after="160" w:lineRule="auto" w:line="259"/>
        <w:ind w:left="0" w:firstLine="0"/>
        <w:jc w:val="left"/>
        <w:rPr>
          <w:rFonts w:ascii="NanumGothic" w:eastAsia="NanumGothic" w:hAnsi="NanumGothic" w:hint="default"/>
        </w:rPr>
      </w:pPr>
      <w:r>
        <w:rPr>
          <w:rFonts w:ascii="NanumGothic" w:eastAsia="NanumGothic" w:hAnsi="NanumGothic" w:hint="default"/>
        </w:rPr>
        <w:t>The 2001 social research showed the following (in percentage)</w:t>
      </w:r>
    </w:p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310"/>
        <w:gridCol w:w="2311"/>
        <w:gridCol w:w="2310"/>
      </w:tblGrid>
      <w:tr>
        <w:trPr/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The</w:t>
            </w:r>
            <w:r>
              <w:rPr>
                <w:rFonts w:ascii="NanumGothic" w:eastAsia="NanumGothic" w:hAnsi="NanumGothic" w:hint="default"/>
              </w:rPr>
              <w:t xml:space="preserve"> watching </w:t>
            </w:r>
            <w:r>
              <w:rPr>
                <w:rFonts w:ascii="NanumGothic" w:eastAsia="NanumGothic" w:hAnsi="NanumGothic" w:hint="default"/>
              </w:rPr>
              <w:t xml:space="preserve">of Mari </w:t>
            </w:r>
            <w:r>
              <w:rPr>
                <w:rFonts w:ascii="NanumGothic" w:eastAsia="NanumGothic" w:hAnsi="NanumGothic" w:hint="default"/>
              </w:rPr>
              <w:t xml:space="preserve">television </w:t>
            </w:r>
            <w:r>
              <w:rPr>
                <w:rFonts w:ascii="NanumGothic" w:eastAsia="NanumGothic" w:hAnsi="NanumGothic" w:hint="default"/>
              </w:rPr>
              <w:t xml:space="preserve">by the Mari </w:t>
            </w:r>
            <w:r>
              <w:rPr>
                <w:rFonts w:ascii="NanumGothic" w:eastAsia="NanumGothic" w:hAnsi="NanumGothic" w:hint="default"/>
              </w:rPr>
              <w:t xml:space="preserve">(in </w:t>
            </w:r>
            <w:r>
              <w:rPr>
                <w:rFonts w:ascii="NanumGothic" w:eastAsia="NanumGothic" w:hAnsi="NanumGothic" w:hint="default"/>
              </w:rPr>
              <w:t>percentage)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Regularly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34,5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Not regularly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32,8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Rarely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21,4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Do not watc</w:t>
            </w:r>
            <w:r>
              <w:rPr>
                <w:rFonts w:ascii="NanumGothic" w:eastAsia="NanumGothic" w:hAnsi="NanumGothic" w:hint="default"/>
              </w:rPr>
              <w:t>h</w:t>
            </w:r>
            <w:r>
              <w:rPr>
                <w:rFonts w:ascii="NanumGothic" w:eastAsia="NanumGothic" w:hAnsi="NanumGothic" w:hint="default"/>
              </w:rPr>
              <w:t xml:space="preserve"> because I can</w:t>
            </w:r>
            <w:r>
              <w:rPr>
                <w:rFonts w:ascii="NanumGothic" w:eastAsia="NanumGothic" w:hAnsi="NanumGothic" w:hint="default"/>
              </w:rPr>
              <w:t>'</w:t>
            </w:r>
            <w:r>
              <w:rPr>
                <w:rFonts w:ascii="NanumGothic" w:eastAsia="NanumGothic" w:hAnsi="NanumGothic" w:hint="default"/>
              </w:rPr>
              <w:t>t</w:t>
            </w:r>
            <w:r>
              <w:rPr>
                <w:rFonts w:ascii="NanumGothic" w:eastAsia="NanumGothic" w:hAnsi="NanumGothic" w:hint="default"/>
              </w:rPr>
              <w:t xml:space="preserve"> understand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0,2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Do not wa</w:t>
            </w:r>
            <w:r>
              <w:rPr>
                <w:rFonts w:ascii="NanumGothic" w:eastAsia="NanumGothic" w:hAnsi="NanumGothic" w:hint="default"/>
              </w:rPr>
              <w:t>tch because I don</w:t>
            </w:r>
            <w:r>
              <w:rPr>
                <w:rFonts w:ascii="NanumGothic" w:eastAsia="NanumGothic" w:hAnsi="NanumGothic" w:hint="default"/>
              </w:rPr>
              <w:t>'</w:t>
            </w:r>
            <w:r>
              <w:rPr>
                <w:rFonts w:ascii="NanumGothic" w:eastAsia="NanumGothic" w:hAnsi="NanumGothic" w:hint="default"/>
              </w:rPr>
              <w:t>t want to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1,3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 xml:space="preserve">Do not watch because </w:t>
            </w:r>
            <w:r>
              <w:rPr>
                <w:rFonts w:ascii="NanumGothic" w:eastAsia="NanumGothic" w:hAnsi="NanumGothic" w:hint="default"/>
              </w:rPr>
              <w:t>I don</w:t>
            </w:r>
            <w:r>
              <w:rPr>
                <w:rFonts w:ascii="NanumGothic" w:eastAsia="NanumGothic" w:hAnsi="NanumGothic" w:hint="default"/>
              </w:rPr>
              <w:t>'</w:t>
            </w:r>
            <w:r>
              <w:rPr>
                <w:rFonts w:ascii="NanumGothic" w:eastAsia="NanumGothic" w:hAnsi="NanumGothic" w:hint="default"/>
              </w:rPr>
              <w:t>t have the opportunity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3,1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 xml:space="preserve">Do </w:t>
            </w:r>
            <w:r>
              <w:rPr>
                <w:rFonts w:ascii="NanumGothic" w:eastAsia="NanumGothic" w:hAnsi="NanumGothic" w:hint="default"/>
              </w:rPr>
              <w:t xml:space="preserve">not watch because other channels </w:t>
            </w:r>
            <w:r>
              <w:rPr>
                <w:rFonts w:ascii="NanumGothic" w:eastAsia="NanumGothic" w:hAnsi="NanumGothic" w:hint="default"/>
              </w:rPr>
              <w:t>have sho</w:t>
            </w:r>
            <w:r>
              <w:rPr>
                <w:rFonts w:ascii="NanumGothic" w:eastAsia="NanumGothic" w:hAnsi="NanumGothic" w:hint="default"/>
              </w:rPr>
              <w:t>ws which are more interesting.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3,1</w:t>
            </w:r>
          </w:p>
        </w:tc>
      </w:tr>
      <w:tr>
        <w:tblPrEx/>
        <w:trPr/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The listening</w:t>
            </w:r>
            <w:r>
              <w:rPr>
                <w:rFonts w:ascii="NanumGothic" w:eastAsia="NanumGothic" w:hAnsi="NanumGothic" w:hint="default"/>
              </w:rPr>
              <w:t xml:space="preserve"> to Mari radio by the Mar</w:t>
            </w:r>
            <w:r>
              <w:rPr>
                <w:rFonts w:ascii="NanumGothic" w:eastAsia="NanumGothic" w:hAnsi="NanumGothic" w:hint="default"/>
              </w:rPr>
              <w:t>i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Regularly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29,2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Not regularly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32,4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Rarely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16,4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Do not listen because I don't understand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0,8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 xml:space="preserve">Do not listen because </w:t>
            </w:r>
            <w:r>
              <w:rPr>
                <w:rFonts w:ascii="NanumGothic" w:eastAsia="NanumGothic" w:hAnsi="NanumGothic" w:hint="default"/>
              </w:rPr>
              <w:t>I don't want to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2,3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 xml:space="preserve">Do not listen because </w:t>
            </w:r>
            <w:r>
              <w:rPr>
                <w:rFonts w:ascii="NanumGothic" w:eastAsia="NanumGothic" w:hAnsi="NanumGothic" w:hint="default"/>
              </w:rPr>
              <w:t>I don't have the opportunity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18,9</w:t>
            </w:r>
          </w:p>
        </w:tc>
      </w:tr>
      <w:tr>
        <w:tblPrEx/>
        <w:trPr/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 xml:space="preserve">The opening of </w:t>
            </w:r>
            <w:r>
              <w:rPr>
                <w:rFonts w:ascii="NanumGothic" w:eastAsia="NanumGothic" w:hAnsi="NanumGothic" w:hint="default"/>
              </w:rPr>
              <w:t>Mari respondents on the sufficiency of shows in Mari on Mari radio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Definitely insufficient, there should be more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19,9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Probably not enough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25, 4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Enough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31,9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Too much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1,9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I find it</w:t>
            </w:r>
            <w:r>
              <w:rPr>
                <w:rFonts w:ascii="NanumGothic" w:eastAsia="NanumGothic" w:hAnsi="NanumGothic" w:hint="default"/>
              </w:rPr>
              <w:t xml:space="preserve"> difficult to </w:t>
            </w:r>
            <w:r>
              <w:rPr>
                <w:rFonts w:ascii="NanumGothic" w:eastAsia="NanumGothic" w:hAnsi="NanumGothic" w:hint="default"/>
              </w:rPr>
              <w:t>answer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20,5</w:t>
            </w:r>
          </w:p>
        </w:tc>
      </w:tr>
      <w:tr>
        <w:tblPrEx/>
        <w:trPr/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/>
              </w:rPr>
              <w:t>The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opening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of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Mari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respondents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on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the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sufficiency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of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shows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in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Mari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on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Mari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television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/>
              </w:rPr>
              <w:t>Definitely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insufficient,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there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should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be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/>
              </w:rPr>
              <w:t>more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23,1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 xml:space="preserve">Probably </w:t>
            </w:r>
            <w:r>
              <w:rPr>
                <w:rFonts w:ascii="NanumGothic" w:eastAsia="NanumGothic" w:hAnsi="NanumGothic"/>
              </w:rPr>
              <w:t>not enough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27,5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>Enough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34,3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>Too much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1,3</w:t>
            </w:r>
          </w:p>
        </w:tc>
      </w:tr>
      <w:tr>
        <w:tblPrEx/>
        <w:trPr/>
        <w:tc>
          <w:tcPr>
            <w:tcW w:w="30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>I</w:t>
            </w:r>
            <w:r>
              <w:rPr>
                <w:rFonts w:ascii="NanumGothic" w:eastAsia="NanumGothic" w:hAnsi="NanumGothic"/>
              </w:rPr>
              <w:t xml:space="preserve"> find it difficult to</w:t>
            </w:r>
            <w:r>
              <w:rPr>
                <w:rFonts w:ascii="NanumGothic" w:eastAsia="NanumGothic" w:hAnsi="NanumGothic"/>
              </w:rPr>
              <w:t xml:space="preserve"> answe</w:t>
            </w:r>
            <w:r>
              <w:rPr>
                <w:rFonts w:ascii="NanumGothic" w:eastAsia="NanumGothic" w:hAnsi="NanumGothic"/>
              </w:rPr>
              <w:t>r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numPr>
                <w:ilvl w:val="0"/>
                <w:numId w:val="0"/>
              </w:numPr>
              <w:wordWrap w:val="false"/>
              <w:spacing w:after="160" w:lineRule="auto" w:line="259"/>
              <w:ind w:left="0" w:firstLine="0"/>
              <w:jc w:val="left"/>
              <w:rPr>
                <w:rFonts w:ascii="NanumGothic" w:eastAsia="NanumGothic" w:hAnsi="NanumGothic" w:hint="default"/>
              </w:rPr>
            </w:pPr>
            <w:r>
              <w:rPr>
                <w:rFonts w:ascii="NanumGothic" w:eastAsia="NanumGothic" w:hAnsi="NanumGothic" w:hint="default"/>
              </w:rPr>
              <w:t>13,2</w:t>
            </w:r>
          </w:p>
        </w:tc>
      </w:tr>
    </w:tbl>
    <w:p>
      <w:pPr>
        <w:pStyle w:val="style0"/>
        <w:numPr>
          <w:ilvl w:val="0"/>
          <w:numId w:val="0"/>
        </w:numPr>
        <w:wordWrap w:val="false"/>
        <w:spacing w:after="160" w:lineRule="auto" w:line="259"/>
        <w:ind w:left="0" w:firstLine="0"/>
        <w:jc w:val="right"/>
        <w:rPr>
          <w:rFonts w:ascii="NanumGothic" w:eastAsia="NanumGothic" w:hAnsi="NanumGothic" w:hint="default"/>
        </w:rPr>
      </w:pPr>
      <w:r>
        <w:rPr>
          <w:rFonts w:ascii="NanumGothic" w:eastAsia="NanumGothic" w:hAnsi="NanumGothic" w:hint="default"/>
        </w:rPr>
        <w:t>[International..., 2002:116-119].</w:t>
      </w:r>
    </w:p>
    <w:p>
      <w:pPr>
        <w:pStyle w:val="style0"/>
        <w:numPr>
          <w:ilvl w:val="0"/>
          <w:numId w:val="0"/>
        </w:numPr>
        <w:wordWrap w:val="false"/>
        <w:spacing w:after="160" w:lineRule="auto" w:line="259"/>
        <w:ind w:left="0" w:firstLine="0"/>
        <w:jc w:val="left"/>
        <w:rPr>
          <w:rFonts w:ascii="NanumGothic" w:eastAsia="NanumGothic" w:hAnsi="NanumGothic" w:hint="default"/>
        </w:rPr>
      </w:pPr>
    </w:p>
    <w:p>
      <w:pPr>
        <w:pStyle w:val="style0"/>
        <w:numPr>
          <w:ilvl w:val="0"/>
          <w:numId w:val="0"/>
        </w:numPr>
        <w:wordWrap w:val="false"/>
        <w:spacing w:after="160" w:lineRule="auto" w:line="259"/>
        <w:ind w:left="0" w:firstLine="0"/>
        <w:jc w:val="left"/>
        <w:rPr>
          <w:rFonts w:ascii="NanumGothic" w:eastAsia="NanumGothic" w:hAnsi="NanumGothic" w:hint="default"/>
        </w:rPr>
      </w:pPr>
      <w:r>
        <w:rPr>
          <w:rFonts w:ascii="NanumGothic" w:eastAsia="NanumGothic" w:hAnsi="NanumGothic" w:hint="default"/>
        </w:rPr>
        <w:t xml:space="preserve">So, if we </w:t>
      </w:r>
      <w:r>
        <w:rPr>
          <w:rFonts w:ascii="NanumGothic" w:eastAsia="NanumGothic" w:hAnsi="NanumGothic" w:hint="default"/>
        </w:rPr>
        <w:t>sum</w:t>
      </w:r>
      <w:r>
        <w:rPr>
          <w:rFonts w:ascii="NanumGothic" w:eastAsia="NanumGothic" w:hAnsi="NanumGothic" w:hint="default"/>
        </w:rPr>
        <w:t xml:space="preserve"> the respondents believ</w:t>
      </w:r>
      <w:r>
        <w:rPr>
          <w:rFonts w:ascii="NanumGothic" w:eastAsia="NanumGothic" w:hAnsi="NanumGothic" w:hint="default"/>
        </w:rPr>
        <w:t xml:space="preserve">ing that television </w:t>
      </w:r>
      <w:r>
        <w:rPr>
          <w:rFonts w:ascii="NanumGothic" w:eastAsia="NanumGothic" w:hAnsi="NanumGothic" w:hint="default"/>
        </w:rPr>
        <w:t xml:space="preserve">gives little time to show in </w:t>
      </w:r>
      <w:r>
        <w:rPr>
          <w:rFonts w:ascii="NanumGothic" w:eastAsia="NanumGothic" w:hAnsi="NanumGothic" w:hint="default"/>
        </w:rPr>
        <w:t xml:space="preserve">Mari </w:t>
      </w:r>
      <w:r>
        <w:rPr>
          <w:rFonts w:ascii="NanumGothic" w:eastAsia="NanumGothic" w:hAnsi="NanumGothic" w:hint="default"/>
        </w:rPr>
        <w:t>- 50,</w:t>
      </w:r>
      <w:r>
        <w:rPr>
          <w:rFonts w:ascii="NanumGothic" w:eastAsia="NanumGothic" w:hAnsi="NanumGothic" w:hint="default"/>
        </w:rPr>
        <w:t>6</w:t>
      </w:r>
      <w:r>
        <w:rPr>
          <w:rFonts w:ascii="NanumGothic" w:eastAsia="NanumGothic" w:hAnsi="NanumGothic" w:hint="default"/>
        </w:rPr>
        <w:t>%, and the am</w:t>
      </w:r>
      <w:r>
        <w:rPr>
          <w:rFonts w:ascii="NanumGothic" w:eastAsia="NanumGothic" w:hAnsi="NanumGothic" w:hint="default"/>
        </w:rPr>
        <w:t>ount of radio shows is not</w:t>
      </w:r>
      <w:r>
        <w:rPr>
          <w:rFonts w:ascii="NanumGothic" w:eastAsia="NanumGothic" w:hAnsi="NanumGothic" w:hint="default"/>
        </w:rPr>
        <w:t xml:space="preserve"> sufficient and </w:t>
      </w:r>
      <w:r>
        <w:rPr>
          <w:rFonts w:ascii="NanumGothic" w:eastAsia="NanumGothic" w:hAnsi="NanumGothic" w:hint="default"/>
        </w:rPr>
        <w:t>small, which is 45,</w:t>
      </w:r>
      <w:r>
        <w:rPr>
          <w:rFonts w:ascii="NanumGothic" w:eastAsia="NanumGothic" w:hAnsi="NanumGothic" w:hint="default"/>
        </w:rPr>
        <w:t xml:space="preserve">3% </w:t>
      </w:r>
      <w:r>
        <w:rPr>
          <w:rFonts w:ascii="NanumGothic" w:eastAsia="NanumGothic" w:hAnsi="NanumGothic" w:hint="default"/>
        </w:rPr>
        <w:t xml:space="preserve">in sum, </w:t>
      </w:r>
      <w:r>
        <w:rPr>
          <w:rFonts w:ascii="NanumGothic" w:eastAsia="NanumGothic" w:hAnsi="NanumGothic" w:hint="default"/>
        </w:rPr>
        <w:t>we will</w:t>
      </w:r>
      <w:r>
        <w:rPr>
          <w:rFonts w:ascii="NanumGothic" w:eastAsia="NanumGothic" w:hAnsi="NanumGothic" w:hint="default"/>
        </w:rPr>
        <w:t xml:space="preserve"> </w:t>
      </w:r>
      <w:r>
        <w:rPr>
          <w:rFonts w:ascii="NanumGothic" w:eastAsia="NanumGothic" w:hAnsi="NanumGothic" w:hint="default"/>
        </w:rPr>
        <w:t xml:space="preserve">see </w:t>
      </w:r>
      <w:r>
        <w:rPr>
          <w:rFonts w:ascii="NanumGothic" w:eastAsia="NanumGothic" w:hAnsi="NanumGothic" w:hint="default"/>
        </w:rPr>
        <w:t xml:space="preserve">that </w:t>
      </w:r>
      <w:r>
        <w:rPr>
          <w:rFonts w:ascii="NanumGothic" w:eastAsia="NanumGothic" w:hAnsi="NanumGothic" w:hint="default"/>
        </w:rPr>
        <w:t>almost</w:t>
      </w:r>
      <w:r>
        <w:rPr>
          <w:rFonts w:ascii="NanumGothic" w:eastAsia="NanumGothic" w:hAnsi="NanumGothic" w:hint="default"/>
        </w:rPr>
        <w:t xml:space="preserve"> a half of </w:t>
      </w:r>
      <w:r>
        <w:rPr>
          <w:rFonts w:ascii="NanumGothic" w:eastAsia="NanumGothic" w:hAnsi="NanumGothic" w:hint="default"/>
        </w:rPr>
        <w:t>the Mar</w:t>
      </w:r>
      <w:r>
        <w:rPr>
          <w:rFonts w:ascii="NanumGothic" w:eastAsia="NanumGothic" w:hAnsi="NanumGothic" w:hint="default"/>
        </w:rPr>
        <w:t xml:space="preserve">i people of the </w:t>
      </w:r>
      <w:r>
        <w:rPr>
          <w:rFonts w:ascii="NanumGothic" w:eastAsia="NanumGothic" w:hAnsi="NanumGothic" w:hint="default"/>
        </w:rPr>
        <w:t>republic is not satisfied with the q</w:t>
      </w:r>
      <w:r>
        <w:rPr>
          <w:rFonts w:ascii="NanumGothic" w:eastAsia="NanumGothic" w:hAnsi="NanumGothic" w:hint="default"/>
        </w:rPr>
        <w:t>uantity</w:t>
      </w:r>
      <w:r>
        <w:rPr>
          <w:rFonts w:ascii="NanumGothic" w:eastAsia="NanumGothic" w:hAnsi="NanumGothic" w:hint="default"/>
        </w:rPr>
        <w:t xml:space="preserve"> of shows in Mari on radio and television. This give</w:t>
      </w:r>
      <w:r>
        <w:rPr>
          <w:rFonts w:ascii="NanumGothic" w:eastAsia="NanumGothic" w:hAnsi="NanumGothic" w:hint="default"/>
        </w:rPr>
        <w:t xml:space="preserve">s </w:t>
      </w:r>
      <w:r>
        <w:rPr>
          <w:rFonts w:ascii="NanumGothic" w:eastAsia="NanumGothic" w:hAnsi="NanumGothic" w:hint="default"/>
        </w:rPr>
        <w:t xml:space="preserve">the government </w:t>
      </w:r>
      <w:r>
        <w:rPr>
          <w:rFonts w:ascii="NanumGothic" w:eastAsia="NanumGothic" w:hAnsi="NanumGothic" w:hint="default"/>
        </w:rPr>
        <w:t>of Mari</w:t>
      </w:r>
      <w:r>
        <w:rPr>
          <w:rFonts w:ascii="NanumGothic" w:eastAsia="NanumGothic" w:hAnsi="NanumGothic" w:hint="default"/>
        </w:rPr>
        <w:t xml:space="preserve"> El a good cause for thinking. Since May 2006 a new commercial</w:t>
      </w:r>
      <w:r>
        <w:rPr>
          <w:rFonts w:ascii="NanumGothic" w:eastAsia="NanumGothic" w:hAnsi="NanumGothic" w:hint="default"/>
        </w:rPr>
        <w:t xml:space="preserve"> channel o</w:t>
      </w:r>
      <w:r>
        <w:rPr>
          <w:rFonts w:ascii="NanumGothic" w:eastAsia="NanumGothic" w:hAnsi="NanumGothic" w:hint="default"/>
        </w:rPr>
        <w:t>f Mari El "Broadcasting corporatio</w:t>
      </w:r>
      <w:r>
        <w:rPr>
          <w:rFonts w:ascii="NanumGothic" w:eastAsia="NanumGothic" w:hAnsi="NanumGothic" w:hint="default"/>
        </w:rPr>
        <w:t>n 12th region", regional partner</w:t>
      </w:r>
      <w:r>
        <w:rPr>
          <w:rFonts w:ascii="NanumGothic" w:eastAsia="NanumGothic" w:hAnsi="NanumGothic" w:hint="default"/>
        </w:rPr>
        <w:t xml:space="preserve"> of Ren-T</w:t>
      </w:r>
      <w:r>
        <w:rPr>
          <w:rFonts w:ascii="NanumGothic" w:eastAsia="NanumGothic" w:hAnsi="NanumGothic" w:hint="default"/>
        </w:rPr>
        <w:t xml:space="preserve">V company, </w:t>
      </w:r>
      <w:r>
        <w:rPr>
          <w:rFonts w:ascii="NanumGothic" w:eastAsia="NanumGothic" w:hAnsi="NanumGothic" w:hint="default"/>
        </w:rPr>
        <w:t>has been</w:t>
      </w:r>
      <w:r>
        <w:rPr>
          <w:rFonts w:ascii="NanumGothic" w:eastAsia="NanumGothic" w:hAnsi="NanumGothic" w:hint="default"/>
        </w:rPr>
        <w:t xml:space="preserve"> broadcasting</w:t>
      </w:r>
      <w:r>
        <w:rPr>
          <w:rFonts w:ascii="NanumGothic" w:eastAsia="NanumGothic" w:hAnsi="NanumGothic" w:hint="default"/>
        </w:rPr>
        <w:t xml:space="preserve"> on</w:t>
      </w:r>
      <w:r>
        <w:rPr>
          <w:rFonts w:ascii="NanumGothic" w:eastAsia="NanumGothic" w:hAnsi="NanumGothic" w:hint="default"/>
        </w:rPr>
        <w:t xml:space="preserve"> the</w:t>
      </w:r>
      <w:r>
        <w:rPr>
          <w:rFonts w:ascii="NanumGothic" w:eastAsia="NanumGothic" w:hAnsi="NanumGothic" w:hint="default"/>
        </w:rPr>
        <w:t xml:space="preserve"> Yoshkar-Ola</w:t>
      </w:r>
      <w:r>
        <w:rPr>
          <w:rFonts w:ascii="NanumGothic" w:eastAsia="NanumGothic" w:hAnsi="NanumGothic" w:hint="default"/>
        </w:rPr>
        <w:t>'s</w:t>
      </w:r>
      <w:r>
        <w:rPr>
          <w:rFonts w:ascii="NanumGothic" w:eastAsia="NanumGothic" w:hAnsi="NanumGothic" w:hint="default"/>
        </w:rPr>
        <w:t xml:space="preserve"> 11th </w:t>
      </w:r>
      <w:r>
        <w:rPr>
          <w:rFonts w:ascii="NanumGothic" w:eastAsia="NanumGothic" w:hAnsi="NanumGothic" w:hint="default"/>
        </w:rPr>
        <w:t>TV-channel</w:t>
      </w:r>
      <w:r>
        <w:rPr>
          <w:rFonts w:ascii="NanumGothic" w:eastAsia="NanumGothic" w:hAnsi="NanumGothic" w:hint="default"/>
        </w:rPr>
        <w:t xml:space="preserve"> </w:t>
      </w:r>
      <w:r>
        <w:rPr>
          <w:rFonts w:ascii="NanumGothic" w:eastAsia="NanumGothic" w:hAnsi="NanumGothic" w:hint="default"/>
        </w:rPr>
        <w:t xml:space="preserve">and </w:t>
      </w:r>
      <w:r>
        <w:rPr>
          <w:rFonts w:ascii="NanumGothic" w:eastAsia="NanumGothic" w:hAnsi="NanumGothic" w:hint="default"/>
        </w:rPr>
        <w:t>on the</w:t>
      </w:r>
      <w:r>
        <w:rPr>
          <w:rFonts w:ascii="NanumGothic" w:eastAsia="NanumGothic" w:hAnsi="NanumGothic" w:hint="default"/>
        </w:rPr>
        <w:t xml:space="preserve"> capital's</w:t>
      </w:r>
      <w:r>
        <w:rPr>
          <w:rFonts w:ascii="NanumGothic" w:eastAsia="NanumGothic" w:hAnsi="NanumGothic" w:hint="default"/>
        </w:rPr>
        <w:t xml:space="preserve"> </w:t>
      </w:r>
      <w:r>
        <w:rPr>
          <w:rFonts w:ascii="NanumGothic" w:eastAsia="NanumGothic" w:hAnsi="NanumGothic" w:hint="default"/>
        </w:rPr>
        <w:t>cable television</w:t>
      </w:r>
      <w:r>
        <w:rPr>
          <w:rFonts w:ascii="NanumGothic" w:eastAsia="NanumGothic" w:hAnsi="NanumGothic" w:hint="default"/>
        </w:rPr>
        <w:t xml:space="preserve"> network</w:t>
      </w:r>
      <w:r>
        <w:rPr>
          <w:rFonts w:ascii="NanumGothic" w:eastAsia="NanumGothic" w:hAnsi="NanumGothic" w:hint="default"/>
        </w:rPr>
        <w:t>s</w:t>
      </w:r>
      <w:r>
        <w:rPr>
          <w:rFonts w:ascii="NanumGothic" w:eastAsia="NanumGothic" w:hAnsi="NanumGothic" w:hint="default"/>
        </w:rPr>
        <w:t>.</w:t>
      </w:r>
      <w:r>
        <w:rPr>
          <w:rFonts w:ascii="NanumGothic" w:eastAsia="NanumGothic" w:hAnsi="NanumGothic" w:hint="default"/>
        </w:rPr>
        <w:t xml:space="preserve"> </w:t>
      </w:r>
      <w:r>
        <w:rPr>
          <w:rFonts w:ascii="NanumGothic" w:eastAsia="NanumGothic" w:hAnsi="NanumGothic" w:hint="default"/>
        </w:rPr>
        <w:t xml:space="preserve">The editors </w:t>
      </w:r>
      <w:r>
        <w:rPr>
          <w:rFonts w:ascii="NanumGothic" w:eastAsia="NanumGothic" w:hAnsi="NanumGothic" w:hint="default"/>
        </w:rPr>
        <w:t xml:space="preserve">promise the </w:t>
      </w:r>
      <w:r>
        <w:rPr>
          <w:rFonts w:ascii="NanumGothic" w:eastAsia="NanumGothic" w:hAnsi="NanumGothic" w:hint="default"/>
        </w:rPr>
        <w:t>shows to reflect the urgent moments of</w:t>
      </w:r>
      <w:r>
        <w:rPr>
          <w:rFonts w:ascii="NanumGothic" w:eastAsia="NanumGothic" w:hAnsi="NanumGothic" w:hint="default"/>
        </w:rPr>
        <w:t xml:space="preserve"> the </w:t>
      </w:r>
      <w:r>
        <w:rPr>
          <w:rFonts w:ascii="NanumGothic" w:eastAsia="NanumGothic" w:hAnsi="NanumGothic" w:hint="default"/>
        </w:rPr>
        <w:t>city's and the re</w:t>
      </w:r>
      <w:r>
        <w:rPr>
          <w:rFonts w:ascii="NanumGothic" w:eastAsia="NanumGothic" w:hAnsi="NanumGothic" w:hint="default"/>
        </w:rPr>
        <w:t xml:space="preserve">public's </w:t>
      </w:r>
      <w:r>
        <w:rPr>
          <w:rFonts w:ascii="NanumGothic" w:eastAsia="NanumGothic" w:hAnsi="NanumGothic" w:hint="default"/>
        </w:rPr>
        <w:t>life</w:t>
      </w:r>
      <w:r>
        <w:rPr>
          <w:rFonts w:ascii="NanumGothic" w:eastAsia="NanumGothic" w:hAnsi="NanumGothic" w:hint="default"/>
        </w:rPr>
        <w:t>.</w:t>
      </w:r>
      <w:r>
        <w:rPr>
          <w:rFonts w:ascii="NanumGothic" w:eastAsia="NanumGothic" w:hAnsi="NanumGothic" w:hint="default"/>
        </w:rPr>
        <w:t xml:space="preserve"> </w:t>
      </w:r>
      <w:r>
        <w:rPr>
          <w:rFonts w:ascii="NanumGothic" w:eastAsia="NanumGothic" w:hAnsi="NanumGothic" w:hint="default"/>
        </w:rPr>
        <w:t xml:space="preserve">They plan to make serious </w:t>
      </w:r>
      <w:r>
        <w:rPr>
          <w:rFonts w:ascii="NanumGothic" w:eastAsia="NanumGothic" w:hAnsi="NanumGothic" w:hint="default"/>
        </w:rPr>
        <w:t xml:space="preserve">informational programs as </w:t>
      </w:r>
      <w:r>
        <w:rPr>
          <w:rFonts w:ascii="NanumGothic" w:eastAsia="NanumGothic" w:hAnsi="NanumGothic" w:hint="default"/>
        </w:rPr>
        <w:t xml:space="preserve">well as </w:t>
      </w:r>
      <w:r>
        <w:rPr>
          <w:rFonts w:ascii="NanumGothic" w:eastAsia="NanumGothic" w:hAnsi="NanumGothic" w:hint="default"/>
        </w:rPr>
        <w:t>entertain</w:t>
      </w:r>
      <w:r>
        <w:rPr>
          <w:rFonts w:ascii="NanumGothic" w:eastAsia="NanumGothic" w:hAnsi="NanumGothic" w:hint="default"/>
        </w:rPr>
        <w:t>ing shows. Though, i</w:t>
      </w:r>
      <w:r>
        <w:rPr>
          <w:rFonts w:ascii="NanumGothic" w:eastAsia="NanumGothic" w:hAnsi="NanumGothic" w:hint="default"/>
        </w:rPr>
        <w:t xml:space="preserve">t </w:t>
      </w:r>
      <w:r>
        <w:rPr>
          <w:rFonts w:ascii="NanumGothic" w:eastAsia="NanumGothic" w:hAnsi="NanumGothic" w:hint="default"/>
        </w:rPr>
        <w:t>is not clear what percentage of the show</w:t>
      </w:r>
      <w:r>
        <w:rPr>
          <w:rFonts w:ascii="NanumGothic" w:eastAsia="NanumGothic" w:hAnsi="NanumGothic" w:hint="default"/>
        </w:rPr>
        <w:t>s</w:t>
      </w:r>
      <w:r>
        <w:rPr>
          <w:rFonts w:ascii="NanumGothic" w:eastAsia="NanumGothic" w:hAnsi="NanumGothic" w:hint="default"/>
        </w:rPr>
        <w:t xml:space="preserve"> </w:t>
      </w:r>
      <w:r>
        <w:rPr>
          <w:rFonts w:ascii="NanumGothic" w:eastAsia="NanumGothic" w:hAnsi="NanumGothic" w:hint="default"/>
        </w:rPr>
        <w:t>will be in Mari.</w:t>
      </w:r>
    </w:p>
    <w:p>
      <w:pPr>
        <w:pStyle w:val="style0"/>
        <w:numPr>
          <w:ilvl w:val="0"/>
          <w:numId w:val="0"/>
        </w:numPr>
        <w:wordWrap w:val="false"/>
        <w:spacing w:after="160" w:lineRule="auto" w:line="259"/>
        <w:ind w:left="0" w:firstLine="0"/>
        <w:jc w:val="left"/>
        <w:rPr>
          <w:rFonts w:ascii="NanumGothic" w:eastAsia="NanumGothic" w:hAnsi="NanumGothic" w:hint="default"/>
        </w:rPr>
      </w:pPr>
      <w:r>
        <w:rPr>
          <w:rFonts w:ascii="NanumGothic" w:eastAsia="NanumGothic" w:hAnsi="NanumGothic" w:hint="default"/>
        </w:rPr>
        <w:t>5. Fiction, educational and guidance literature s</w:t>
      </w:r>
      <w:r>
        <w:rPr>
          <w:rFonts w:ascii="NanumGothic" w:eastAsia="NanumGothic" w:hAnsi="NanumGothic" w:hint="default"/>
        </w:rPr>
        <w:t>phere.</w:t>
      </w:r>
    </w:p>
    <w:p>
      <w:pPr>
        <w:pStyle w:val="style0"/>
        <w:numPr>
          <w:ilvl w:val="0"/>
          <w:numId w:val="0"/>
        </w:numPr>
        <w:wordWrap w:val="false"/>
        <w:spacing w:after="160" w:lineRule="auto" w:line="259"/>
        <w:ind w:left="0" w:firstLine="0"/>
        <w:jc w:val="left"/>
        <w:rPr>
          <w:rFonts w:ascii="NanumGothic" w:eastAsia="NanumGothic" w:hAnsi="NanumGothic" w:hint="default"/>
        </w:rPr>
      </w:pPr>
      <w:r>
        <w:rPr>
          <w:rFonts w:ascii="NanumGothic" w:eastAsia="NanumGothic" w:hAnsi="NanumGothic" w:hint="default"/>
        </w:rPr>
        <w:t xml:space="preserve">Before </w:t>
      </w:r>
      <w:r>
        <w:rPr>
          <w:rFonts w:ascii="NanumGothic" w:eastAsia="NanumGothic" w:hAnsi="NanumGothic" w:hint="default"/>
        </w:rPr>
        <w:t>the Reconstruction</w:t>
      </w:r>
      <w:r>
        <w:rPr>
          <w:rFonts w:ascii="NanumGothic" w:eastAsia="NanumGothic" w:hAnsi="NanumGothic" w:hint="default"/>
        </w:rPr>
        <w:t xml:space="preserve"> all fiction, educational (except</w:t>
      </w:r>
      <w:r>
        <w:rPr>
          <w:rFonts w:ascii="NanumGothic" w:eastAsia="NanumGothic" w:hAnsi="NanumGothic" w:hint="default"/>
        </w:rPr>
        <w:t xml:space="preserve"> for</w:t>
      </w:r>
      <w:r>
        <w:rPr>
          <w:rFonts w:ascii="NanumGothic" w:eastAsia="NanumGothic" w:hAnsi="NanumGothic" w:hint="default"/>
        </w:rPr>
        <w:t xml:space="preserve"> some </w:t>
      </w:r>
      <w:r>
        <w:rPr>
          <w:rFonts w:ascii="NanumGothic" w:eastAsia="NanumGothic" w:hAnsi="NanumGothic" w:hint="default"/>
        </w:rPr>
        <w:t>textbooks and</w:t>
      </w:r>
      <w:r>
        <w:rPr>
          <w:rFonts w:ascii="NanumGothic" w:eastAsia="NanumGothic" w:hAnsi="NanumGothic" w:hint="default"/>
        </w:rPr>
        <w:t xml:space="preserve"> reading</w:t>
      </w:r>
      <w:r>
        <w:rPr>
          <w:rFonts w:ascii="NanumGothic" w:eastAsia="NanumGothic" w:hAnsi="NanumGothic" w:hint="default"/>
        </w:rPr>
        <w:t xml:space="preserve"> </w:t>
      </w:r>
      <w:r>
        <w:rPr>
          <w:rFonts w:ascii="NanumGothic" w:eastAsia="NanumGothic" w:hAnsi="NanumGothic" w:hint="default"/>
        </w:rPr>
        <w:t>books</w:t>
      </w:r>
      <w:r>
        <w:rPr>
          <w:rFonts w:ascii="NanumGothic" w:eastAsia="NanumGothic" w:hAnsi="NanumGothic" w:hint="default"/>
        </w:rPr>
        <w:t xml:space="preserve"> for primary </w:t>
      </w:r>
      <w:r>
        <w:rPr>
          <w:rFonts w:ascii="NanumGothic" w:eastAsia="NanumGothic" w:hAnsi="NanumGothic" w:hint="default"/>
        </w:rPr>
        <w:t>schools</w:t>
      </w:r>
      <w:r>
        <w:rPr>
          <w:rFonts w:ascii="NanumGothic" w:eastAsia="NanumGothic" w:hAnsi="NanumGothic" w:hint="default"/>
        </w:rPr>
        <w:t>)</w:t>
      </w:r>
      <w:r>
        <w:rPr>
          <w:rFonts w:ascii="NanumGothic" w:eastAsia="NanumGothic" w:hAnsi="NanumGothic" w:hint="default"/>
        </w:rPr>
        <w:t xml:space="preserve"> and guidance literature was published in Russian. But with the beginning of the Reconstruction the publication of the mentioned literature in Mari </w:t>
      </w:r>
      <w:r>
        <w:rPr>
          <w:rFonts w:ascii="NanumGothic" w:eastAsia="NanumGothic" w:hAnsi="NanumGothic" w:hint="default"/>
        </w:rPr>
        <w:t xml:space="preserve">and </w:t>
      </w:r>
      <w:r>
        <w:rPr>
          <w:rFonts w:ascii="NanumGothic" w:eastAsia="NanumGothic" w:hAnsi="NanumGothic" w:hint="default"/>
        </w:rPr>
        <w:t>Mo</w:t>
      </w:r>
      <w:r>
        <w:rPr>
          <w:rFonts w:ascii="NanumGothic" w:eastAsia="NanumGothic" w:hAnsi="NanumGothic" w:hint="default"/>
        </w:rPr>
        <w:t>rdvinian languages increased</w:t>
      </w:r>
      <w:r>
        <w:rPr>
          <w:rFonts w:ascii="NanumGothic" w:eastAsia="NanumGothic" w:hAnsi="NanumGothic" w:hint="default"/>
        </w:rPr>
        <w:t xml:space="preserve"> (in </w:t>
      </w:r>
      <w:r>
        <w:rPr>
          <w:rFonts w:ascii="NanumGothic" w:eastAsia="NanumGothic" w:hAnsi="NanumGothic" w:hint="default"/>
        </w:rPr>
        <w:t>19</w:t>
      </w:r>
      <w:r>
        <w:rPr>
          <w:rFonts w:ascii="NanumGothic" w:eastAsia="NanumGothic" w:hAnsi="NanumGothic" w:hint="default"/>
        </w:rPr>
        <w:t xml:space="preserve">95 </w:t>
      </w:r>
      <w:r>
        <w:rPr>
          <w:rFonts w:ascii="NanumGothic" w:eastAsia="NanumGothic" w:hAnsi="NanumGothic" w:hint="default"/>
        </w:rPr>
        <w:t>Mordovia</w:t>
      </w:r>
      <w:r>
        <w:rPr>
          <w:rFonts w:ascii="NanumGothic" w:eastAsia="NanumGothic" w:hAnsi="NanumGothic" w:hint="default"/>
        </w:rPr>
        <w:t xml:space="preserve"> </w:t>
      </w:r>
      <w:r>
        <w:rPr>
          <w:rFonts w:ascii="NanumGothic" w:eastAsia="NanumGothic" w:hAnsi="NanumGothic" w:hint="default"/>
        </w:rPr>
        <w:t xml:space="preserve">30 titles were published, in </w:t>
      </w:r>
      <w:r>
        <w:rPr>
          <w:rFonts w:ascii="NanumGothic" w:eastAsia="NanumGothic" w:hAnsi="NanumGothic" w:hint="default"/>
        </w:rPr>
        <w:t>1996 - 33).</w:t>
      </w:r>
    </w:p>
    <w:p>
      <w:pPr>
        <w:pStyle w:val="style0"/>
        <w:numPr>
          <w:ilvl w:val="0"/>
          <w:numId w:val="0"/>
        </w:numPr>
        <w:wordWrap w:val="false"/>
        <w:spacing w:after="160" w:lineRule="auto" w:line="259"/>
        <w:ind w:left="0" w:firstLine="0"/>
        <w:jc w:val="left"/>
        <w:rPr>
          <w:rFonts w:ascii="NanumGothic" w:eastAsia="NanumGothic" w:hAnsi="NanumGothic" w:hint="default"/>
        </w:rPr>
      </w:pPr>
    </w:p>
    <w:p>
      <w:pPr>
        <w:pStyle w:val="style0"/>
        <w:numPr>
          <w:ilvl w:val="0"/>
          <w:numId w:val="0"/>
        </w:numPr>
        <w:wordWrap w:val="false"/>
        <w:spacing w:after="160" w:lineRule="auto" w:line="259"/>
        <w:ind w:left="0" w:firstLine="0"/>
        <w:jc w:val="left"/>
        <w:rPr>
          <w:rFonts w:ascii="NanumGothic" w:eastAsia="NanumGothic" w:hAnsi="NanumGothic" w:hint="default"/>
        </w:rPr>
      </w:pPr>
    </w:p>
    <w:p>
      <w:pPr>
        <w:pStyle w:val="style0"/>
        <w:numPr>
          <w:ilvl w:val="0"/>
          <w:numId w:val="0"/>
        </w:numPr>
        <w:wordWrap w:val="false"/>
        <w:spacing w:after="160" w:lineRule="auto" w:line="259"/>
        <w:ind w:left="0" w:firstLine="0"/>
        <w:jc w:val="left"/>
        <w:rPr>
          <w:rFonts w:ascii="NanumGothic" w:eastAsia="NanumGothic" w:hAnsi="NanumGothic" w:hint="default"/>
        </w:rPr>
      </w:pPr>
    </w:p>
    <w:sectPr>
      <w:pgSz w:w="11906" w:h="16838" w:orient="portrait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anumGothic">
    <w:altName w:val="NanumGothic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Wingdings">
    <w:altName w:val="Wingdings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Times New Roman">
    <w:altName w:val="Times New Roman"/>
    <w:panose1 w:val="020f0502020000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0"/>
  <w:displayVerticalDrawingGridEvery w:val="2"/>
  <w:noPunctuationKerning/>
  <w:characterSpacingControl w:val="doNotCompress"/>
  <w:compat>
    <w:balanceSingleByteDoubleByteWidth/>
    <w:doNotExpandShiftReturn/>
    <w:useFELayout/>
    <w:compatSetting w:name="compatibilityMode" w:uri="http://schemas.microsoft.com/office/word" w:val="14"/>
  </w:compat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w w:val="100"/>
        <w:sz w:val="20"/>
        <w:szCs w:val="20"/>
        <w:shd w:val="clear" w:color="auto" w:fill="auto"/>
      </w:rPr>
    </w:rPrDefault>
    <w:pPrDefault>
      <w:pPr/>
    </w:pPrDefault>
  </w:docDefaults>
  <w:style w:type="paragraph" w:default="1" w:styleId="style0">
    <w:name w:val="Normal"/>
    <w:next w:val="style0"/>
    <w:qFormat/>
    <w:uiPriority w:val="1"/>
    <w:pPr>
      <w:jc w:val="both"/>
    </w:pPr>
    <w:rPr>
      <w:w w:val="100"/>
      <w:sz w:val="20"/>
      <w:szCs w:val="20"/>
      <w:shd w:val="clear" w:color="auto" w:fill="auto"/>
    </w:rPr>
  </w:style>
  <w:style w:type="character" w:default="1" w:styleId="style65">
    <w:name w:val="Default Paragraph Font"/>
    <w:next w:val="style65"/>
    <w:qFormat/>
    <w:uiPriority w:val="2"/>
    <w:rPr>
      <w:w w:val="100"/>
      <w:sz w:val="20"/>
      <w:szCs w:val="20"/>
      <w:shd w:val="clear" w:color="auto" w:fill="auto"/>
    </w:rPr>
  </w:style>
  <w:style w:type="table" w:default="1" w:styleId="style105">
    <w:name w:val="Normal Table"/>
    <w:next w:val="style105"/>
    <w:uiPriority w:val="3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4"/>
    <w:pPr/>
  </w:style>
  <w:style w:type="table" w:styleId="style154">
    <w:name w:val="Table Grid"/>
    <w:basedOn w:val="style105"/>
    <w:next w:val="style154"/>
    <w:uiPriority w:val="36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491</Words>
  <Characters>2409</Characters>
  <Application>WPS Office</Application>
  <DocSecurity>0</DocSecurity>
  <Paragraphs>102</Paragraphs>
  <ScaleCrop>false</ScaleCrop>
  <LinksUpToDate>false</LinksUpToDate>
  <CharactersWithSpaces>2844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2015-03-12T18:32:24Z</dcterms:created>
  <dc:creator>surganovaye</dc:creator>
  <lastModifiedBy>K00C</lastModifiedBy>
  <dcterms:modified xsi:type="dcterms:W3CDTF">2015-03-12T19:45:57Z</dcterms:modified>
  <revision>3</revision>
</coreProperties>
</file>