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AE" w:rsidRDefault="00584DAE" w:rsidP="00584D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584DAE" w:rsidRDefault="00584DAE" w:rsidP="00584D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564003" w:rsidRDefault="00564003" w:rsidP="00777A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87C32">
        <w:rPr>
          <w:rFonts w:ascii="Times New Roman" w:hAnsi="Times New Roman" w:cs="Times New Roman"/>
          <w:sz w:val="28"/>
          <w:szCs w:val="28"/>
        </w:rPr>
        <w:t>2</w:t>
      </w:r>
    </w:p>
    <w:p w:rsidR="00564003" w:rsidRDefault="007A7C3D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A1F">
        <w:rPr>
          <w:rFonts w:ascii="Times New Roman" w:hAnsi="Times New Roman" w:cs="Times New Roman"/>
          <w:sz w:val="28"/>
          <w:szCs w:val="28"/>
        </w:rPr>
        <w:t xml:space="preserve">В вариационном исчислении имеют дело с функционалами, точнее говоря, с интегральными функционалами. Здесь «аргументом» функционала является функция, т.е. точка в функциональном пространстве, а областью значений функционала — число, т.е. элемент из </w:t>
      </w:r>
      <w:r w:rsidRPr="00777A1F">
        <w:rPr>
          <w:rFonts w:ascii="Times New Roman" w:hAnsi="Times New Roman" w:cs="Times New Roman"/>
          <w:i/>
          <w:sz w:val="28"/>
          <w:szCs w:val="28"/>
        </w:rPr>
        <w:t>R</w:t>
      </w:r>
      <w:r w:rsidRPr="00777A1F">
        <w:rPr>
          <w:rFonts w:ascii="Times New Roman" w:hAnsi="Times New Roman" w:cs="Times New Roman"/>
          <w:sz w:val="28"/>
          <w:szCs w:val="28"/>
        </w:rPr>
        <w:t>. Решить задачу вариационного исчисления — это значит отыскать функцию, придающую при тех или иных условиях стационарное (минимальное или максимальное) значение функционалу.</w:t>
      </w:r>
    </w:p>
    <w:p w:rsidR="00564003" w:rsidRPr="00564003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87C32">
        <w:rPr>
          <w:rFonts w:ascii="Times New Roman" w:hAnsi="Times New Roman" w:cs="Times New Roman"/>
          <w:sz w:val="28"/>
          <w:szCs w:val="28"/>
        </w:rPr>
        <w:t>3</w:t>
      </w:r>
    </w:p>
    <w:p w:rsidR="00564003" w:rsidRPr="00F35BA0" w:rsidRDefault="00334F09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простейшую задачу вариационного исчисления.</w:t>
      </w:r>
      <w:r w:rsidR="00564003" w:rsidRPr="00F35BA0">
        <w:rPr>
          <w:rFonts w:ascii="Times New Roman" w:hAnsi="Times New Roman" w:cs="Times New Roman"/>
          <w:sz w:val="28"/>
          <w:szCs w:val="28"/>
        </w:rPr>
        <w:t xml:space="preserve"> Пусть </w:t>
      </w:r>
      <w:r w:rsidR="00564003" w:rsidRPr="00F35BA0">
        <w:rPr>
          <w:rFonts w:ascii="Times New Roman" w:hAnsi="Times New Roman" w:cs="Times New Roman"/>
          <w:position w:val="-12"/>
          <w:sz w:val="28"/>
          <w:szCs w:val="28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1.5pt" o:ole="">
            <v:imagedata r:id="rId4" o:title=""/>
          </v:shape>
          <o:OLEObject Type="Embed" ProgID="Equation.3" ShapeID="_x0000_i1025" DrawAspect="Content" ObjectID="_1497019253" r:id="rId5"/>
        </w:object>
      </w:r>
      <w:r w:rsidR="00564003" w:rsidRPr="00F35BA0">
        <w:rPr>
          <w:rFonts w:ascii="Times New Roman" w:hAnsi="Times New Roman" w:cs="Times New Roman"/>
          <w:sz w:val="28"/>
          <w:szCs w:val="28"/>
        </w:rPr>
        <w:t xml:space="preserve">— функция, имеющая непрерывные частные производные по всем переменным до второго порядка включительно. Простейшая задача ставится следующим образом: среди всех функций </w:t>
      </w:r>
      <w:r w:rsidR="00564003" w:rsidRPr="00F35BA0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026" type="#_x0000_t75" style="width:50pt;height:21.5pt" o:ole="">
            <v:imagedata r:id="rId6" o:title=""/>
          </v:shape>
          <o:OLEObject Type="Embed" ProgID="Equation.3" ShapeID="_x0000_i1026" DrawAspect="Content" ObjectID="_1497019254" r:id="rId7"/>
        </w:object>
      </w:r>
      <w:r w:rsidR="00564003" w:rsidRPr="00F35BA0">
        <w:rPr>
          <w:rFonts w:ascii="Times New Roman" w:hAnsi="Times New Roman" w:cs="Times New Roman"/>
          <w:sz w:val="28"/>
          <w:szCs w:val="28"/>
        </w:rPr>
        <w:t>,</w:t>
      </w:r>
      <w:r w:rsidR="00564003" w:rsidRPr="00F35BA0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027" type="#_x0000_t75" style="width:50pt;height:14.5pt" o:ole="">
            <v:imagedata r:id="rId8" o:title=""/>
          </v:shape>
          <o:OLEObject Type="Embed" ProgID="Equation.3" ShapeID="_x0000_i1027" DrawAspect="Content" ObjectID="_1497019255" r:id="rId9"/>
        </w:object>
      </w:r>
      <w:r w:rsidR="00564003" w:rsidRPr="00F35BA0">
        <w:rPr>
          <w:rFonts w:ascii="Times New Roman" w:hAnsi="Times New Roman" w:cs="Times New Roman"/>
          <w:sz w:val="28"/>
          <w:szCs w:val="28"/>
        </w:rPr>
        <w:t>, имеющих непрерывную производную и удовлетворяющих условиям закрепления на концах</w:t>
      </w:r>
    </w:p>
    <w:p w:rsidR="00564003" w:rsidRPr="00F35BA0" w:rsidRDefault="00C90C82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75" style="position:absolute;left:0;text-align:left;margin-left:0;margin-top:0;width:55.5pt;height:39pt;z-index:251684864;mso-position-horizontal:left">
            <v:imagedata r:id="rId10" o:title=""/>
            <w10:wrap type="square" side="right"/>
          </v:shape>
          <o:OLEObject Type="Embed" ProgID="Equation.3" ShapeID="_x0000_s1124" DrawAspect="Content" ObjectID="_1497019321" r:id="rId11"/>
        </w:pict>
      </w:r>
      <w:r w:rsidR="00564003" w:rsidRPr="00F35BA0">
        <w:rPr>
          <w:rFonts w:ascii="Times New Roman" w:hAnsi="Times New Roman" w:cs="Times New Roman"/>
          <w:sz w:val="28"/>
          <w:szCs w:val="28"/>
        </w:rPr>
        <w:t>(1.5)</w:t>
      </w:r>
    </w:p>
    <w:p w:rsidR="00AB29A9" w:rsidRDefault="00AB29A9" w:rsidP="00AB2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9A9" w:rsidRDefault="00C90C82" w:rsidP="00AB2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6" type="#_x0000_t75" style="position:absolute;left:0;text-align:left;margin-left:0;margin-top:0;width:124pt;height:27.75pt;z-index:251707392;mso-position-horizontal:left">
            <v:imagedata r:id="rId12" o:title=""/>
            <w10:wrap type="square" side="right"/>
          </v:shape>
          <o:OLEObject Type="Embed" ProgID="Equation.3" ShapeID="_x0000_s1236" DrawAspect="Content" ObjectID="_1497019322" r:id="rId13"/>
        </w:pict>
      </w:r>
      <w:r w:rsidR="00AB29A9" w:rsidRPr="00F35BA0">
        <w:rPr>
          <w:rFonts w:ascii="Times New Roman" w:hAnsi="Times New Roman" w:cs="Times New Roman"/>
          <w:sz w:val="28"/>
          <w:szCs w:val="28"/>
        </w:rPr>
        <w:t>(1.6)</w:t>
      </w:r>
    </w:p>
    <w:p w:rsidR="00AB29A9" w:rsidRDefault="00AB29A9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003" w:rsidRPr="00F35BA0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 xml:space="preserve">найти ту функцию, которая доставляет экстремум функционалу </w:t>
      </w:r>
    </w:p>
    <w:p w:rsidR="00334F09" w:rsidRDefault="00E87C32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334F09" w:rsidRPr="00D14BEE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D14BEE">
        <w:rPr>
          <w:rFonts w:ascii="Times New Roman" w:hAnsi="Times New Roman" w:cs="Times New Roman"/>
          <w:sz w:val="28"/>
          <w:szCs w:val="28"/>
        </w:rPr>
        <w:t xml:space="preserve">основная лемма вариационного исчисления. </w:t>
      </w:r>
    </w:p>
    <w:p w:rsidR="00334F09" w:rsidRPr="00D14BEE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14BEE">
        <w:rPr>
          <w:rFonts w:ascii="Times New Roman" w:hAnsi="Times New Roman" w:cs="Times New Roman"/>
          <w:position w:val="-10"/>
          <w:sz w:val="28"/>
          <w:szCs w:val="28"/>
        </w:rPr>
        <w:object w:dxaOrig="1579" w:dyaOrig="320">
          <v:shape id="_x0000_i1028" type="#_x0000_t75" style="width:81pt;height:19.5pt" o:ole="">
            <v:imagedata r:id="rId14" o:title=""/>
          </v:shape>
          <o:OLEObject Type="Embed" ProgID="Equation.3" ShapeID="_x0000_i1028" DrawAspect="Content" ObjectID="_1497019256" r:id="rId15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и выполнено условие </w:t>
      </w:r>
    </w:p>
    <w:p w:rsidR="00334F09" w:rsidRPr="00D14BEE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position w:val="-18"/>
          <w:sz w:val="28"/>
          <w:szCs w:val="28"/>
        </w:rPr>
        <w:object w:dxaOrig="5740" w:dyaOrig="560">
          <v:shape id="_x0000_i1029" type="#_x0000_t75" style="width:4in;height:28.5pt" o:ole="">
            <v:imagedata r:id="rId16" o:title=""/>
          </v:shape>
          <o:OLEObject Type="Embed" ProgID="Equation.3" ShapeID="_x0000_i1029" DrawAspect="Content" ObjectID="_1497019257" r:id="rId17"/>
        </w:object>
      </w:r>
    </w:p>
    <w:p w:rsidR="00334F09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D14BEE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030" type="#_x0000_t75" style="width:44pt;height:19.5pt" o:ole="">
            <v:imagedata r:id="rId18" o:title=""/>
          </v:shape>
          <o:OLEObject Type="Embed" ProgID="Equation.3" ShapeID="_x0000_i1030" DrawAspect="Content" ObjectID="_1497019258" r:id="rId19"/>
        </w:object>
      </w:r>
      <w:r w:rsidRPr="00D14BEE">
        <w:rPr>
          <w:rFonts w:ascii="Times New Roman" w:hAnsi="Times New Roman" w:cs="Times New Roman"/>
          <w:sz w:val="28"/>
          <w:szCs w:val="28"/>
        </w:rPr>
        <w:t>.</w:t>
      </w:r>
    </w:p>
    <w:p w:rsidR="00334F09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эйлера</w:t>
      </w:r>
      <w:proofErr w:type="spellEnd"/>
    </w:p>
    <w:p w:rsidR="00334F09" w:rsidRPr="00D14BEE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position w:val="-32"/>
          <w:sz w:val="28"/>
          <w:szCs w:val="28"/>
        </w:rPr>
        <w:object w:dxaOrig="5480" w:dyaOrig="760">
          <v:shape id="_x0000_i1031" type="#_x0000_t75" style="width:274.5pt;height:35.5pt" o:ole="">
            <v:imagedata r:id="rId20" o:title=""/>
          </v:shape>
          <o:OLEObject Type="Embed" ProgID="Equation.3" ShapeID="_x0000_i1031" DrawAspect="Content" ObjectID="_1497019259" r:id="rId21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 (1.11)</w:t>
      </w:r>
    </w:p>
    <w:p w:rsidR="00334F09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D14BEE">
        <w:rPr>
          <w:rFonts w:ascii="Times New Roman" w:hAnsi="Times New Roman" w:cs="Times New Roman"/>
          <w:i/>
          <w:sz w:val="28"/>
          <w:szCs w:val="28"/>
        </w:rPr>
        <w:t>F</w:t>
      </w:r>
      <w:r w:rsidRPr="00D14BEE">
        <w:rPr>
          <w:rFonts w:ascii="Times New Roman" w:hAnsi="Times New Roman" w:cs="Times New Roman"/>
          <w:sz w:val="28"/>
          <w:szCs w:val="28"/>
        </w:rPr>
        <w:t>(</w:t>
      </w:r>
      <w:r w:rsidRPr="00D14BEE">
        <w:rPr>
          <w:rFonts w:ascii="Times New Roman" w:hAnsi="Times New Roman" w:cs="Times New Roman"/>
          <w:i/>
          <w:sz w:val="28"/>
          <w:szCs w:val="28"/>
        </w:rPr>
        <w:t>x</w:t>
      </w:r>
      <w:r w:rsidRPr="00D14BEE">
        <w:rPr>
          <w:rFonts w:ascii="Times New Roman" w:hAnsi="Times New Roman" w:cs="Times New Roman"/>
          <w:sz w:val="28"/>
          <w:szCs w:val="28"/>
        </w:rPr>
        <w:t xml:space="preserve">, </w:t>
      </w:r>
      <w:r w:rsidRPr="00D14BEE">
        <w:rPr>
          <w:rFonts w:ascii="Times New Roman" w:hAnsi="Times New Roman" w:cs="Times New Roman"/>
          <w:i/>
          <w:sz w:val="28"/>
          <w:szCs w:val="28"/>
        </w:rPr>
        <w:t>y</w:t>
      </w:r>
      <w:r w:rsidRPr="00D14BEE">
        <w:rPr>
          <w:rFonts w:ascii="Times New Roman" w:hAnsi="Times New Roman" w:cs="Times New Roman"/>
          <w:sz w:val="28"/>
          <w:szCs w:val="28"/>
        </w:rPr>
        <w:t xml:space="preserve">, </w:t>
      </w:r>
      <w:r w:rsidRPr="00D14BEE">
        <w:rPr>
          <w:rFonts w:ascii="Times New Roman" w:hAnsi="Times New Roman" w:cs="Times New Roman"/>
          <w:i/>
          <w:sz w:val="28"/>
          <w:szCs w:val="28"/>
        </w:rPr>
        <w:t>z</w:t>
      </w:r>
      <w:r w:rsidRPr="00D14BEE">
        <w:rPr>
          <w:rFonts w:ascii="Times New Roman" w:hAnsi="Times New Roman" w:cs="Times New Roman"/>
          <w:sz w:val="28"/>
          <w:szCs w:val="28"/>
        </w:rPr>
        <w:t xml:space="preserve">) — дважды непрерывно дифференцируемая функция по своим аргументам, то в фигурных скобках стоит непрерывная функция, поскольку </w:t>
      </w:r>
      <w:r w:rsidRPr="00D14BEE">
        <w:rPr>
          <w:rFonts w:ascii="Times New Roman" w:hAnsi="Times New Roman" w:cs="Times New Roman"/>
          <w:i/>
          <w:sz w:val="28"/>
          <w:szCs w:val="28"/>
        </w:rPr>
        <w:t>y</w:t>
      </w:r>
      <w:r w:rsidRPr="00D14BEE">
        <w:rPr>
          <w:rFonts w:ascii="Times New Roman" w:hAnsi="Times New Roman" w:cs="Times New Roman"/>
          <w:sz w:val="28"/>
          <w:szCs w:val="28"/>
        </w:rPr>
        <w:t>(</w:t>
      </w:r>
      <w:r w:rsidRPr="00D14BEE">
        <w:rPr>
          <w:rFonts w:ascii="Times New Roman" w:hAnsi="Times New Roman" w:cs="Times New Roman"/>
          <w:i/>
          <w:sz w:val="28"/>
          <w:szCs w:val="28"/>
        </w:rPr>
        <w:t>x</w:t>
      </w:r>
      <w:r w:rsidRPr="00D14BEE">
        <w:rPr>
          <w:rFonts w:ascii="Times New Roman" w:hAnsi="Times New Roman" w:cs="Times New Roman"/>
          <w:sz w:val="28"/>
          <w:szCs w:val="28"/>
        </w:rPr>
        <w:t>) предполагается непрерывно дифференцируемой.</w:t>
      </w:r>
    </w:p>
    <w:p w:rsidR="00334F09" w:rsidRPr="00D14BEE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Левая часть этого соотношения называется вариационной производной функционала </w:t>
      </w:r>
    </w:p>
    <w:p w:rsidR="00334F09" w:rsidRPr="00D14BEE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position w:val="-18"/>
          <w:sz w:val="28"/>
          <w:szCs w:val="28"/>
        </w:rPr>
        <w:object w:dxaOrig="2439" w:dyaOrig="560">
          <v:shape id="_x0000_i1032" type="#_x0000_t75" style="width:122pt;height:28.5pt" o:ole="">
            <v:imagedata r:id="rId22" o:title=""/>
          </v:shape>
          <o:OLEObject Type="Embed" ProgID="Equation.3" ShapeID="_x0000_i1032" DrawAspect="Content" ObjectID="_1497019260" r:id="rId23"/>
        </w:object>
      </w:r>
      <w:r w:rsidRPr="00D14BEE">
        <w:rPr>
          <w:rFonts w:ascii="Times New Roman" w:hAnsi="Times New Roman" w:cs="Times New Roman"/>
          <w:sz w:val="28"/>
          <w:szCs w:val="28"/>
        </w:rPr>
        <w:t>,</w:t>
      </w:r>
    </w:p>
    <w:p w:rsidR="00334F09" w:rsidRPr="00D14BEE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при этом предполагается, что функция </w:t>
      </w:r>
      <w:r w:rsidRPr="00D14BEE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33" type="#_x0000_t75" style="width:44.5pt;height:19.5pt" o:ole="">
            <v:imagedata r:id="rId24" o:title=""/>
          </v:shape>
          <o:OLEObject Type="Embed" ProgID="Equation.3" ShapeID="_x0000_i1033" DrawAspect="Content" ObjectID="_1497019261" r:id="rId25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 подставлена в </w:t>
      </w:r>
      <w:r w:rsidRPr="00D14BEE">
        <w:rPr>
          <w:rFonts w:ascii="Times New Roman" w:hAnsi="Times New Roman" w:cs="Times New Roman"/>
          <w:i/>
          <w:sz w:val="28"/>
          <w:szCs w:val="28"/>
        </w:rPr>
        <w:t>F</w:t>
      </w:r>
      <w:r w:rsidRPr="00D14BEE">
        <w:rPr>
          <w:rFonts w:ascii="Times New Roman" w:hAnsi="Times New Roman" w:cs="Times New Roman"/>
          <w:sz w:val="28"/>
          <w:szCs w:val="28"/>
        </w:rPr>
        <w:t xml:space="preserve"> и вычисляется полная производная по </w:t>
      </w:r>
      <w:r w:rsidRPr="00D14BEE">
        <w:rPr>
          <w:rFonts w:ascii="Times New Roman" w:hAnsi="Times New Roman" w:cs="Times New Roman"/>
          <w:i/>
          <w:sz w:val="28"/>
          <w:szCs w:val="28"/>
        </w:rPr>
        <w:t>x</w:t>
      </w:r>
      <w:r w:rsidRPr="00D14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F09" w:rsidRPr="00D14BEE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Итак, доказан следующий результат. </w:t>
      </w:r>
    </w:p>
    <w:p w:rsidR="00334F09" w:rsidRPr="00F35BA0" w:rsidRDefault="00334F09" w:rsidP="00334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14B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BEE">
        <w:rPr>
          <w:rFonts w:ascii="Times New Roman" w:hAnsi="Times New Roman" w:cs="Times New Roman"/>
          <w:sz w:val="28"/>
          <w:szCs w:val="28"/>
        </w:rPr>
        <w:t xml:space="preserve"> чтобы функционал </w:t>
      </w:r>
      <w:r w:rsidRPr="00D14BEE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034" type="#_x0000_t75" style="width:25.5pt;height:19.5pt" o:ole="">
            <v:imagedata r:id="rId26" o:title=""/>
          </v:shape>
          <o:OLEObject Type="Embed" ProgID="Equation.3" ShapeID="_x0000_i1034" DrawAspect="Content" ObjectID="_1497019262" r:id="rId27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 достигал на данной функции </w:t>
      </w:r>
      <w:r w:rsidRPr="00D14BEE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35" type="#_x0000_t75" style="width:44.5pt;height:19.5pt" o:ole="">
            <v:imagedata r:id="rId28" o:title=""/>
          </v:shape>
          <o:OLEObject Type="Embed" ProgID="Equation.3" ShapeID="_x0000_i1035" DrawAspect="Content" ObjectID="_1497019263" r:id="rId29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экстремума, необходимо, чтобы эта функция удовлетворяла уравнению </w:t>
      </w:r>
      <w:proofErr w:type="spellStart"/>
      <w:r w:rsidR="0028404E">
        <w:rPr>
          <w:rFonts w:ascii="Times New Roman" w:hAnsi="Times New Roman" w:cs="Times New Roman"/>
          <w:sz w:val="28"/>
          <w:szCs w:val="28"/>
        </w:rPr>
        <w:t>эйлера</w:t>
      </w:r>
      <w:proofErr w:type="spellEnd"/>
      <w:r w:rsidRPr="00D14BEE">
        <w:rPr>
          <w:rFonts w:ascii="Times New Roman" w:hAnsi="Times New Roman" w:cs="Times New Roman"/>
          <w:sz w:val="28"/>
          <w:szCs w:val="28"/>
        </w:rPr>
        <w:t>(1</w:t>
      </w:r>
      <w:r w:rsidR="0028404E">
        <w:rPr>
          <w:rFonts w:ascii="Times New Roman" w:hAnsi="Times New Roman" w:cs="Times New Roman"/>
          <w:sz w:val="28"/>
          <w:szCs w:val="28"/>
        </w:rPr>
        <w:t xml:space="preserve">.11). </w:t>
      </w:r>
      <w:proofErr w:type="gramStart"/>
      <w:r w:rsidRPr="00D14BEE">
        <w:rPr>
          <w:rFonts w:ascii="Times New Roman" w:hAnsi="Times New Roman" w:cs="Times New Roman"/>
          <w:sz w:val="28"/>
          <w:szCs w:val="28"/>
        </w:rPr>
        <w:t xml:space="preserve">Интегральные кривые, т.е. решения уравнения Эйлера, называют экстремалями функционала </w:t>
      </w:r>
      <w:r w:rsidRPr="00D14BEE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036" type="#_x0000_t75" style="width:25.5pt;height:19.5pt" o:ole="">
            <v:imagedata r:id="rId30" o:title=""/>
          </v:shape>
          <o:OLEObject Type="Embed" ProgID="Equation.3" ShapeID="_x0000_i1036" DrawAspect="Content" ObjectID="_1497019264" r:id="rId31"/>
        </w:object>
      </w:r>
      <w:r w:rsidRPr="00D14BEE">
        <w:rPr>
          <w:rFonts w:ascii="Times New Roman" w:hAnsi="Times New Roman" w:cs="Times New Roman"/>
          <w:sz w:val="28"/>
          <w:szCs w:val="28"/>
        </w:rPr>
        <w:t>.[</w:t>
      </w:r>
      <w:proofErr w:type="gramEnd"/>
    </w:p>
    <w:p w:rsidR="00560DFB" w:rsidRDefault="00560DFB" w:rsidP="00777A1F">
      <w:pPr>
        <w:pStyle w:val="2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</w:t>
      </w:r>
      <w:r w:rsidR="00564003">
        <w:rPr>
          <w:sz w:val="28"/>
          <w:szCs w:val="28"/>
          <w:lang w:val="ru-RU"/>
        </w:rPr>
        <w:t xml:space="preserve"> </w:t>
      </w:r>
      <w:r w:rsidR="00E87C32">
        <w:rPr>
          <w:sz w:val="28"/>
          <w:szCs w:val="28"/>
          <w:lang w:val="ru-RU"/>
        </w:rPr>
        <w:t>5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В конце 17 века П.Бернулли поставил </w:t>
      </w:r>
      <w:proofErr w:type="gramStart"/>
      <w:r w:rsidRPr="00D14BEE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D14BEE">
        <w:rPr>
          <w:rFonts w:ascii="Times New Roman" w:hAnsi="Times New Roman" w:cs="Times New Roman"/>
          <w:sz w:val="28"/>
          <w:szCs w:val="28"/>
        </w:rPr>
        <w:t xml:space="preserve">: какова должна быть плоская кривая, чтобы материальная точка, двигаясь без трения под действием силы тяжести, скатывалась из точки </w:t>
      </w:r>
      <w:r w:rsidRPr="00D14BEE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D14BEE">
        <w:rPr>
          <w:rFonts w:ascii="Times New Roman" w:hAnsi="Times New Roman" w:cs="Times New Roman"/>
          <w:sz w:val="28"/>
          <w:szCs w:val="28"/>
        </w:rPr>
        <w:t xml:space="preserve">в точку </w:t>
      </w:r>
      <w:r w:rsidRPr="00D14BEE">
        <w:rPr>
          <w:rFonts w:ascii="Times New Roman" w:hAnsi="Times New Roman" w:cs="Times New Roman"/>
          <w:i/>
          <w:sz w:val="28"/>
          <w:szCs w:val="28"/>
        </w:rPr>
        <w:t>B</w:t>
      </w:r>
      <w:r w:rsidRPr="00D14BEE">
        <w:rPr>
          <w:rFonts w:ascii="Times New Roman" w:hAnsi="Times New Roman" w:cs="Times New Roman"/>
          <w:sz w:val="28"/>
          <w:szCs w:val="28"/>
        </w:rPr>
        <w:t xml:space="preserve"> за кратчайшее время. Эта кривая, дающая оптимальное решение, называется брахистохроной.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Перейдём к вариационной постановке задачи. Пусть уравнение кривой описывается функцией </w:t>
      </w:r>
      <w:r w:rsidRPr="00D14BEE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037" type="#_x0000_t75" style="width:50pt;height:21.5pt" o:ole="">
            <v:imagedata r:id="rId32" o:title=""/>
          </v:shape>
          <o:OLEObject Type="Embed" ProgID="Equation.3" ShapeID="_x0000_i1037" DrawAspect="Content" ObjectID="_1497019265" r:id="rId33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. Пусть в некоторый момент времени </w:t>
      </w:r>
      <w:proofErr w:type="spellStart"/>
      <w:r w:rsidRPr="00D14BEE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Pr="00D14BEE">
        <w:rPr>
          <w:rFonts w:ascii="Times New Roman" w:hAnsi="Times New Roman" w:cs="Times New Roman"/>
          <w:sz w:val="28"/>
          <w:szCs w:val="28"/>
        </w:rPr>
        <w:t xml:space="preserve"> движущаяся точка </w:t>
      </w:r>
      <w:r w:rsidRPr="00D14BEE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038" type="#_x0000_t75" style="width:50.5pt;height:21.5pt" o:ole="">
            <v:imagedata r:id="rId34" o:title=""/>
          </v:shape>
          <o:OLEObject Type="Embed" ProgID="Equation.3" ShapeID="_x0000_i1038" DrawAspect="Content" ObjectID="_1497019266" r:id="rId35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 находится на расстоянии </w:t>
      </w:r>
      <w:proofErr w:type="spellStart"/>
      <w:r w:rsidRPr="00D14BEE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D14BEE">
        <w:rPr>
          <w:rFonts w:ascii="Times New Roman" w:hAnsi="Times New Roman" w:cs="Times New Roman"/>
          <w:sz w:val="28"/>
          <w:szCs w:val="28"/>
        </w:rPr>
        <w:t xml:space="preserve"> от оси </w:t>
      </w:r>
      <w:proofErr w:type="spellStart"/>
      <w:r w:rsidRPr="00D14BEE">
        <w:rPr>
          <w:rFonts w:ascii="Times New Roman" w:hAnsi="Times New Roman" w:cs="Times New Roman"/>
          <w:i/>
          <w:sz w:val="28"/>
          <w:szCs w:val="28"/>
        </w:rPr>
        <w:t>Ox</w:t>
      </w:r>
      <w:proofErr w:type="spellEnd"/>
      <w:r w:rsidRPr="00D14BEE">
        <w:rPr>
          <w:rFonts w:ascii="Times New Roman" w:hAnsi="Times New Roman" w:cs="Times New Roman"/>
          <w:sz w:val="28"/>
          <w:szCs w:val="28"/>
        </w:rPr>
        <w:t xml:space="preserve">. Тогда её скорость </w:t>
      </w:r>
      <w:r w:rsidRPr="00D14BEE">
        <w:rPr>
          <w:rFonts w:ascii="Times New Roman" w:hAnsi="Times New Roman" w:cs="Times New Roman"/>
          <w:position w:val="-28"/>
          <w:sz w:val="28"/>
          <w:szCs w:val="28"/>
        </w:rPr>
        <w:object w:dxaOrig="1960" w:dyaOrig="720">
          <v:shape id="_x0000_i1039" type="#_x0000_t75" style="width:100.5pt;height:37pt" o:ole="">
            <v:imagedata r:id="rId36" o:title=""/>
          </v:shape>
          <o:OLEObject Type="Embed" ProgID="Equation.3" ShapeID="_x0000_i1039" DrawAspect="Content" ObjectID="_1497019267" r:id="rId37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 (1.1)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D14BEE">
        <w:rPr>
          <w:rFonts w:ascii="Times New Roman" w:hAnsi="Times New Roman" w:cs="Times New Roman"/>
          <w:i/>
          <w:sz w:val="28"/>
          <w:szCs w:val="28"/>
        </w:rPr>
        <w:t>g</w:t>
      </w:r>
      <w:proofErr w:type="gramEnd"/>
      <w:r w:rsidRPr="00D14BEE">
        <w:rPr>
          <w:rFonts w:ascii="Times New Roman" w:hAnsi="Times New Roman" w:cs="Times New Roman"/>
          <w:sz w:val="28"/>
          <w:szCs w:val="28"/>
        </w:rPr>
        <w:t xml:space="preserve">&gt; 0 — ускорение силы тяжести. 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Действительно, так как в начальный момент времени точка неподвижна, то в текущий момент </w:t>
      </w:r>
      <w:r w:rsidRPr="00D14BEE">
        <w:rPr>
          <w:rFonts w:ascii="Times New Roman" w:hAnsi="Times New Roman" w:cs="Times New Roman"/>
          <w:i/>
          <w:sz w:val="28"/>
          <w:szCs w:val="28"/>
        </w:rPr>
        <w:t>t</w:t>
      </w:r>
      <w:r w:rsidRPr="00D14BEE">
        <w:rPr>
          <w:rFonts w:ascii="Times New Roman" w:hAnsi="Times New Roman" w:cs="Times New Roman"/>
          <w:sz w:val="28"/>
          <w:szCs w:val="28"/>
        </w:rPr>
        <w:t xml:space="preserve"> кинетическая энергия точки равна изменению её потенциальной энергии, т.е. </w:t>
      </w:r>
      <w:r w:rsidRPr="00D14BEE">
        <w:rPr>
          <w:rFonts w:ascii="Times New Roman" w:hAnsi="Times New Roman" w:cs="Times New Roman"/>
          <w:position w:val="-26"/>
          <w:sz w:val="28"/>
          <w:szCs w:val="28"/>
        </w:rPr>
        <w:object w:dxaOrig="1359" w:dyaOrig="700">
          <v:shape id="_x0000_i1040" type="#_x0000_t75" style="width:63.5pt;height:37pt" o:ole="">
            <v:imagedata r:id="rId38" o:title=""/>
          </v:shape>
          <o:OLEObject Type="Embed" ProgID="Equation.3" ShapeID="_x0000_i1040" DrawAspect="Content" ObjectID="_1497019268" r:id="rId39"/>
        </w:object>
      </w:r>
      <w:r w:rsidRPr="00D14BEE">
        <w:rPr>
          <w:rFonts w:ascii="Times New Roman" w:hAnsi="Times New Roman" w:cs="Times New Roman"/>
          <w:sz w:val="28"/>
          <w:szCs w:val="28"/>
        </w:rPr>
        <w:t>,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D14BEE">
        <w:rPr>
          <w:rFonts w:ascii="Times New Roman" w:hAnsi="Times New Roman" w:cs="Times New Roman"/>
          <w:i/>
          <w:sz w:val="28"/>
          <w:szCs w:val="28"/>
        </w:rPr>
        <w:t>m</w:t>
      </w:r>
      <w:proofErr w:type="gramEnd"/>
      <w:r w:rsidRPr="00D14BEE">
        <w:rPr>
          <w:rFonts w:ascii="Times New Roman" w:hAnsi="Times New Roman" w:cs="Times New Roman"/>
          <w:sz w:val="28"/>
          <w:szCs w:val="28"/>
        </w:rPr>
        <w:t xml:space="preserve">&gt; 0 — масса точки. 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Отсюда и следует формула (1.1). Заметим теперь, что пройденный путь </w:t>
      </w:r>
      <w:r w:rsidRPr="00D14BEE">
        <w:rPr>
          <w:rFonts w:ascii="Times New Roman" w:hAnsi="Times New Roman" w:cs="Times New Roman"/>
          <w:i/>
          <w:sz w:val="28"/>
          <w:szCs w:val="28"/>
        </w:rPr>
        <w:t>s</w:t>
      </w:r>
      <w:r w:rsidRPr="00D14BEE">
        <w:rPr>
          <w:rFonts w:ascii="Times New Roman" w:hAnsi="Times New Roman" w:cs="Times New Roman"/>
          <w:sz w:val="28"/>
          <w:szCs w:val="28"/>
        </w:rPr>
        <w:t>(</w:t>
      </w:r>
      <w:r w:rsidRPr="00D14BEE">
        <w:rPr>
          <w:rFonts w:ascii="Times New Roman" w:hAnsi="Times New Roman" w:cs="Times New Roman"/>
          <w:i/>
          <w:sz w:val="28"/>
          <w:szCs w:val="28"/>
        </w:rPr>
        <w:t>t</w:t>
      </w:r>
      <w:r w:rsidRPr="00D14BEE">
        <w:rPr>
          <w:rFonts w:ascii="Times New Roman" w:hAnsi="Times New Roman" w:cs="Times New Roman"/>
          <w:sz w:val="28"/>
          <w:szCs w:val="28"/>
        </w:rPr>
        <w:t>) материальной точки равен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position w:val="-36"/>
          <w:sz w:val="28"/>
          <w:szCs w:val="28"/>
        </w:rPr>
        <w:object w:dxaOrig="2620" w:dyaOrig="859">
          <v:shape id="_x0000_i1041" type="#_x0000_t75" style="width:129pt;height:43.5pt" o:ole="">
            <v:imagedata r:id="rId40" o:title=""/>
          </v:shape>
          <o:OLEObject Type="Embed" ProgID="Equation.3" ShapeID="_x0000_i1041" DrawAspect="Content" ObjectID="_1497019269" r:id="rId41"/>
        </w:object>
      </w:r>
    </w:p>
    <w:p w:rsidR="00564003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position w:val="-14"/>
          <w:sz w:val="28"/>
          <w:szCs w:val="28"/>
        </w:rPr>
        <w:object w:dxaOrig="2340" w:dyaOrig="520">
          <v:shape id="_x0000_i1042" type="#_x0000_t75" style="width:115.5pt;height:28.5pt" o:ole="">
            <v:imagedata r:id="rId42" o:title=""/>
          </v:shape>
          <o:OLEObject Type="Embed" ProgID="Equation.3" ShapeID="_x0000_i1042" DrawAspect="Content" ObjectID="_1497019270" r:id="rId43"/>
        </w:object>
      </w:r>
      <w:r w:rsidRPr="00D14BEE">
        <w:rPr>
          <w:rFonts w:ascii="Times New Roman" w:hAnsi="Times New Roman" w:cs="Times New Roman"/>
          <w:sz w:val="28"/>
          <w:szCs w:val="28"/>
        </w:rPr>
        <w:t>.</w:t>
      </w:r>
    </w:p>
    <w:p w:rsidR="0028404E" w:rsidRDefault="0028404E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04E" w:rsidRDefault="0028404E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B29A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Из этих соотношений и из (2.1) получаем, что 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position w:val="-36"/>
          <w:sz w:val="28"/>
          <w:szCs w:val="28"/>
        </w:rPr>
        <w:object w:dxaOrig="4040" w:dyaOrig="920">
          <v:shape id="_x0000_i1043" type="#_x0000_t75" style="width:202.5pt;height:43.5pt" o:ole="">
            <v:imagedata r:id="rId44" o:title=""/>
          </v:shape>
          <o:OLEObject Type="Embed" ProgID="Equation.3" ShapeID="_x0000_i1043" DrawAspect="Content" ObjectID="_1497019271" r:id="rId45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откуда следует, что полное время </w:t>
      </w:r>
      <w:r w:rsidRPr="00D14BEE">
        <w:rPr>
          <w:rFonts w:ascii="Times New Roman" w:hAnsi="Times New Roman" w:cs="Times New Roman"/>
          <w:i/>
          <w:sz w:val="28"/>
          <w:szCs w:val="28"/>
        </w:rPr>
        <w:t>T</w:t>
      </w:r>
      <w:r w:rsidRPr="00D14BEE">
        <w:rPr>
          <w:rFonts w:ascii="Times New Roman" w:hAnsi="Times New Roman" w:cs="Times New Roman"/>
          <w:sz w:val="28"/>
          <w:szCs w:val="28"/>
        </w:rPr>
        <w:t xml:space="preserve"> скатывания точки равно </w:t>
      </w:r>
    </w:p>
    <w:p w:rsidR="00564003" w:rsidRPr="00D14BEE" w:rsidRDefault="00C90C82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75" style="position:absolute;left:0;text-align:left;margin-left:6.75pt;margin-top:10.65pt;width:150.75pt;height:45.75pt;z-index:251687936">
            <v:imagedata r:id="rId46" o:title=""/>
            <w10:wrap type="square" side="right"/>
          </v:shape>
          <o:OLEObject Type="Embed" ProgID="Equation.3" ShapeID="_x0000_s1126" DrawAspect="Content" ObjectID="_1497019323" r:id="rId47"/>
        </w:pic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>(1.2)</w:t>
      </w:r>
    </w:p>
    <w:p w:rsidR="00564003" w:rsidRPr="00D14BEE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003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Так как материальная точка должна находиться в начале координат </w:t>
      </w:r>
      <w:proofErr w:type="gramStart"/>
      <w:r w:rsidRPr="00D14B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14BEE">
        <w:rPr>
          <w:rFonts w:ascii="Times New Roman" w:hAnsi="Times New Roman" w:cs="Times New Roman"/>
          <w:sz w:val="28"/>
          <w:szCs w:val="28"/>
        </w:rPr>
        <w:t xml:space="preserve"> </w:t>
      </w:r>
      <w:r w:rsidRPr="00D14BEE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44" type="#_x0000_t75" style="width:28.5pt;height:13.5pt" o:ole="">
            <v:imagedata r:id="rId48" o:title=""/>
          </v:shape>
          <o:OLEObject Type="Embed" ProgID="Equation.3" ShapeID="_x0000_i1044" DrawAspect="Content" ObjectID="_1497019272" r:id="rId49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 и в точке </w:t>
      </w:r>
      <w:r w:rsidRPr="00D14BEE">
        <w:rPr>
          <w:rFonts w:ascii="Times New Roman" w:hAnsi="Times New Roman" w:cs="Times New Roman"/>
          <w:i/>
          <w:sz w:val="28"/>
          <w:szCs w:val="28"/>
        </w:rPr>
        <w:t>B</w:t>
      </w:r>
      <w:r w:rsidRPr="00D14BE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D14BEE">
        <w:rPr>
          <w:rFonts w:ascii="Times New Roman" w:hAnsi="Times New Roman" w:cs="Times New Roman"/>
          <w:i/>
          <w:sz w:val="28"/>
          <w:szCs w:val="28"/>
        </w:rPr>
        <w:t>t = T</w:t>
      </w:r>
      <w:r w:rsidRPr="00D14BEE">
        <w:rPr>
          <w:rFonts w:ascii="Times New Roman" w:hAnsi="Times New Roman" w:cs="Times New Roman"/>
          <w:sz w:val="28"/>
          <w:szCs w:val="28"/>
        </w:rPr>
        <w:t xml:space="preserve">, то должны также выполняться соотношения </w:t>
      </w:r>
      <w:r w:rsidRPr="00D14BEE">
        <w:rPr>
          <w:rFonts w:ascii="Times New Roman" w:hAnsi="Times New Roman" w:cs="Times New Roman"/>
          <w:position w:val="-10"/>
          <w:sz w:val="28"/>
          <w:szCs w:val="28"/>
        </w:rPr>
        <w:object w:dxaOrig="1760" w:dyaOrig="320">
          <v:shape id="_x0000_i1045" type="#_x0000_t75" style="width:87.5pt;height:21.5pt" o:ole="">
            <v:imagedata r:id="rId50" o:title=""/>
          </v:shape>
          <o:OLEObject Type="Embed" ProgID="Equation.3" ShapeID="_x0000_i1045" DrawAspect="Content" ObjectID="_1497019273" r:id="rId51"/>
        </w:object>
      </w:r>
      <w:r w:rsidRPr="00D14BEE">
        <w:rPr>
          <w:rFonts w:ascii="Times New Roman" w:hAnsi="Times New Roman" w:cs="Times New Roman"/>
          <w:sz w:val="28"/>
          <w:szCs w:val="28"/>
        </w:rPr>
        <w:t>. (1.3)</w:t>
      </w:r>
    </w:p>
    <w:p w:rsidR="00564003" w:rsidRDefault="00564003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>Итак, возникла задача о нахождении минимума интегрального функционала (1.2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14BEE">
        <w:rPr>
          <w:rFonts w:ascii="Times New Roman" w:hAnsi="Times New Roman" w:cs="Times New Roman"/>
          <w:sz w:val="28"/>
          <w:szCs w:val="28"/>
        </w:rPr>
        <w:t>) при дополнительных условиях (1.3).</w:t>
      </w:r>
    </w:p>
    <w:p w:rsidR="0028404E" w:rsidRPr="00D14BEE" w:rsidRDefault="00AB29A9" w:rsidP="00564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E87C32" w:rsidRDefault="00AB29A9" w:rsidP="00E87C32">
      <w:pPr>
        <w:spacing w:after="0" w:line="360" w:lineRule="auto"/>
        <w:ind w:firstLine="567"/>
        <w:jc w:val="both"/>
        <w:rPr>
          <w:rStyle w:val="179"/>
          <w:rFonts w:ascii="Times New Roman" w:hAnsi="Times New Roman" w:cs="Times New Roman"/>
          <w:sz w:val="28"/>
          <w:szCs w:val="28"/>
        </w:rPr>
      </w:pPr>
      <w:r>
        <w:rPr>
          <w:rStyle w:val="179"/>
          <w:rFonts w:ascii="Times New Roman" w:hAnsi="Times New Roman" w:cs="Times New Roman"/>
          <w:sz w:val="28"/>
          <w:szCs w:val="28"/>
        </w:rPr>
        <w:t xml:space="preserve">Примененный в работе </w:t>
      </w:r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t>метод решения краевых задач для дифференциальных урав</w:t>
      </w:r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 xml:space="preserve">нений называют также методом сеток. Он состоит в следующем. Вся область рассматриваемого тела (область решения краевой задачи) — ось балки, площадь пластины, поверхность оболочки и т. д.— </w:t>
      </w:r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lastRenderedPageBreak/>
        <w:t>покры</w:t>
      </w:r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 xml:space="preserve">вается сеткой линий, </w:t>
      </w:r>
      <w:proofErr w:type="gramStart"/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t>точки</w:t>
      </w:r>
      <w:proofErr w:type="gramEnd"/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пересечения которых называют узлами. За неизвестные принимаются значения разыскиваемых функций в узлах сетки. Для этого строятся приближенные формулы для производных от функций, выраженные через узловые ординаты </w:t>
      </w:r>
      <w:proofErr w:type="spellStart"/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t>этихфункций</w:t>
      </w:r>
      <w:proofErr w:type="spellEnd"/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(конечно-разностные операторы производных). Эти опера</w:t>
      </w:r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>торы подставляются в дифференциальное уравнение, и требуется, что</w:t>
      </w:r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 xml:space="preserve">бы дифференциальное уравнение выполнялось в каждом узле сетки (такой прием называют в математике </w:t>
      </w:r>
      <w:proofErr w:type="spellStart"/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t>коллокацией</w:t>
      </w:r>
      <w:proofErr w:type="spellEnd"/>
      <w:r w:rsidR="00E87C32" w:rsidRPr="00F35BA0">
        <w:rPr>
          <w:rStyle w:val="179"/>
          <w:rFonts w:ascii="Times New Roman" w:hAnsi="Times New Roman" w:cs="Times New Roman"/>
          <w:sz w:val="28"/>
          <w:szCs w:val="28"/>
        </w:rPr>
        <w:t>). Граничные условия данной краевой задачи также формулируются с помощью конечно-разностных операторов.</w:t>
      </w:r>
    </w:p>
    <w:p w:rsidR="00E87C32" w:rsidRPr="00F35BA0" w:rsidRDefault="00E87C32" w:rsidP="00E87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Style w:val="179"/>
          <w:rFonts w:ascii="Times New Roman" w:hAnsi="Times New Roman" w:cs="Times New Roman"/>
          <w:sz w:val="28"/>
          <w:szCs w:val="28"/>
        </w:rPr>
        <w:t>Рассмотрим построение операторов для производных от одно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 xml:space="preserve">мерной функции </w:t>
      </w:r>
      <w:r w:rsidRPr="00AE61BC">
        <w:rPr>
          <w:rStyle w:val="179"/>
          <w:rFonts w:ascii="Times New Roman" w:hAnsi="Times New Roman" w:cs="Times New Roman"/>
          <w:sz w:val="28"/>
          <w:szCs w:val="28"/>
        </w:rPr>
        <w:object w:dxaOrig="1100" w:dyaOrig="360">
          <v:shape id="_x0000_i1046" type="#_x0000_t75" style="width:54.5pt;height:20.5pt" o:ole="">
            <v:imagedata r:id="rId52" o:title=""/>
          </v:shape>
          <o:OLEObject Type="Embed" ProgID="Equation.3" ShapeID="_x0000_i1046" DrawAspect="Content" ObjectID="_1497019274" r:id="rId53"/>
        </w:objec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(рис. 4.1, а). Участок отыскания решения </w:t>
      </w:r>
      <w:r w:rsidRPr="00AE61BC">
        <w:rPr>
          <w:rStyle w:val="179"/>
          <w:rFonts w:ascii="Times New Roman" w:hAnsi="Times New Roman" w:cs="Times New Roman"/>
          <w:sz w:val="28"/>
          <w:szCs w:val="28"/>
        </w:rPr>
        <w:object w:dxaOrig="360" w:dyaOrig="300">
          <v:shape id="_x0000_i1047" type="#_x0000_t75" style="width:25.5pt;height:16.5pt" o:ole="">
            <v:imagedata r:id="rId54" o:title=""/>
          </v:shape>
          <o:OLEObject Type="Embed" ProgID="Equation.3" ShapeID="_x0000_i1047" DrawAspect="Content" ObjectID="_1497019275" r:id="rId55"/>
        </w:objec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разобьем на равные интервалы </w:t>
      </w:r>
      <w:r w:rsidRPr="00AE61BC">
        <w:rPr>
          <w:rStyle w:val="179"/>
          <w:rFonts w:ascii="Times New Roman" w:hAnsi="Times New Roman" w:cs="Times New Roman"/>
          <w:sz w:val="28"/>
          <w:szCs w:val="28"/>
        </w:rPr>
        <w:object w:dxaOrig="260" w:dyaOrig="279">
          <v:shape id="_x0000_i1048" type="#_x0000_t75" style="width:14pt;height:14.5pt" o:ole="">
            <v:imagedata r:id="rId56" o:title=""/>
          </v:shape>
          <o:OLEObject Type="Embed" ProgID="Equation.3" ShapeID="_x0000_i1048" DrawAspect="Content" ObjectID="_1497019276" r:id="rId57"/>
        </w:objec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и воспользуемся теоремой Тей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 xml:space="preserve">лора: если функция </w:t>
      </w:r>
      <w:r w:rsidRPr="00F35BA0">
        <w:rPr>
          <w:rStyle w:val="179"/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непрерывна вместе со своими производными на отрезке </w:t>
      </w:r>
      <w:r w:rsidRPr="00AE61BC">
        <w:rPr>
          <w:rStyle w:val="179"/>
          <w:rFonts w:ascii="Times New Roman" w:hAnsi="Times New Roman" w:cs="Times New Roman"/>
          <w:sz w:val="28"/>
          <w:szCs w:val="28"/>
        </w:rPr>
        <w:object w:dxaOrig="1320" w:dyaOrig="380">
          <v:shape id="_x0000_i1049" type="#_x0000_t75" style="width:63pt;height:22pt" o:ole="">
            <v:imagedata r:id="rId58" o:title=""/>
          </v:shape>
          <o:OLEObject Type="Embed" ProgID="Equation.3" ShapeID="_x0000_i1049" DrawAspect="Content" ObjectID="_1497019277" r:id="rId59"/>
        </w:objec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>, то эта функция в точке</w:t>
      </w:r>
      <w:r w:rsidRPr="00F35BA0">
        <w:rPr>
          <w:rFonts w:ascii="Times New Roman" w:hAnsi="Times New Roman" w:cs="Times New Roman"/>
          <w:position w:val="-12"/>
          <w:sz w:val="28"/>
          <w:szCs w:val="28"/>
        </w:rPr>
        <w:object w:dxaOrig="1219" w:dyaOrig="380">
          <v:shape id="_x0000_i1050" type="#_x0000_t75" style="width:57.5pt;height:22pt" o:ole="">
            <v:imagedata r:id="rId60" o:title=""/>
          </v:shape>
          <o:OLEObject Type="Embed" ProgID="Equation.3" ShapeID="_x0000_i1050" DrawAspect="Content" ObjectID="_1497019278" r:id="rId61"/>
        </w:objec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>может быть выражена через производные в точке</w:t>
      </w:r>
      <w:r w:rsidRPr="00F35BA0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051" type="#_x0000_t75" style="width:36pt;height:22pt" o:ole="">
            <v:imagedata r:id="rId62" o:title=""/>
          </v:shape>
          <o:OLEObject Type="Embed" ProgID="Equation.3" ShapeID="_x0000_i1051" DrawAspect="Content" ObjectID="_1497019279" r:id="rId63"/>
        </w:objec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формулой</w:t>
      </w:r>
    </w:p>
    <w:p w:rsidR="00E87C32" w:rsidRPr="00F35BA0" w:rsidRDefault="00C90C82" w:rsidP="00E87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75" style="position:absolute;left:0;text-align:left;margin-left:0;margin-top:0;width:276.2pt;height:36pt;z-index:251697152;mso-position-horizontal:left">
            <v:imagedata r:id="rId64" o:title=""/>
            <w10:wrap type="square" side="right"/>
          </v:shape>
          <o:OLEObject Type="Embed" ProgID="Equation.3" ShapeID="_x0000_s1228" DrawAspect="Content" ObjectID="_1497019324" r:id="rId65"/>
        </w:pict>
      </w:r>
      <w:r w:rsidR="00E87C32" w:rsidRPr="00F35BA0">
        <w:rPr>
          <w:rFonts w:ascii="Times New Roman" w:hAnsi="Times New Roman" w:cs="Times New Roman"/>
          <w:sz w:val="28"/>
          <w:szCs w:val="28"/>
        </w:rPr>
        <w:t xml:space="preserve">        (4.1) </w:t>
      </w:r>
    </w:p>
    <w:p w:rsidR="00E87C32" w:rsidRPr="00F35BA0" w:rsidRDefault="00E87C32" w:rsidP="00E87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Положим </w:t>
      </w:r>
      <w:r w:rsidRPr="00F35BA0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052" type="#_x0000_t75" style="width:43.5pt;height:22pt" o:ole="">
            <v:imagedata r:id="rId66" o:title=""/>
          </v:shape>
          <o:OLEObject Type="Embed" ProgID="Equation.3" ShapeID="_x0000_i1052" DrawAspect="Content" ObjectID="_1497019280" r:id="rId67"/>
        </w:object>
      </w:r>
      <w:r w:rsidRPr="00F35BA0">
        <w:rPr>
          <w:rFonts w:ascii="Times New Roman" w:hAnsi="Times New Roman" w:cs="Times New Roman"/>
          <w:sz w:val="28"/>
          <w:szCs w:val="28"/>
        </w:rPr>
        <w:t xml:space="preserve"> и применим формулу (4.1) для точек 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520" w:dyaOrig="300">
          <v:shape id="_x0000_i1053" type="#_x0000_t75" style="width:28.5pt;height:14.5pt" o:ole="">
            <v:imagedata r:id="rId68" o:title=""/>
          </v:shape>
          <o:OLEObject Type="Embed" ProgID="Equation.3" ShapeID="_x0000_i1053" DrawAspect="Content" ObjectID="_1497019281" r:id="rId69"/>
        </w:object>
      </w:r>
      <w:r w:rsidRPr="00F35BA0">
        <w:rPr>
          <w:rFonts w:ascii="Times New Roman" w:hAnsi="Times New Roman" w:cs="Times New Roman"/>
          <w:sz w:val="28"/>
          <w:szCs w:val="28"/>
        </w:rPr>
        <w:t xml:space="preserve"> и 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520" w:dyaOrig="300">
          <v:shape id="_x0000_i1054" type="#_x0000_t75" style="width:28.5pt;height:14.5pt" o:ole="">
            <v:imagedata r:id="rId70" o:title=""/>
          </v:shape>
          <o:OLEObject Type="Embed" ProgID="Equation.3" ShapeID="_x0000_i1054" DrawAspect="Content" ObjectID="_1497019282" r:id="rId71"/>
        </w:object>
      </w:r>
    </w:p>
    <w:p w:rsidR="00E87C32" w:rsidRPr="00F35BA0" w:rsidRDefault="00C90C82" w:rsidP="00E87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75" style="position:absolute;left:0;text-align:left;margin-left:0;margin-top:0;width:234pt;height:75pt;z-index:251698176;mso-position-horizontal:left">
            <v:imagedata r:id="rId72" o:title=""/>
            <w10:wrap type="square" side="right"/>
          </v:shape>
          <o:OLEObject Type="Embed" ProgID="Equation.3" ShapeID="_x0000_s1229" DrawAspect="Content" ObjectID="_1497019325" r:id="rId73"/>
        </w:pict>
      </w:r>
      <w:r w:rsidR="00E87C32" w:rsidRPr="00F35BA0">
        <w:rPr>
          <w:rFonts w:ascii="Times New Roman" w:hAnsi="Times New Roman" w:cs="Times New Roman"/>
          <w:sz w:val="28"/>
          <w:szCs w:val="28"/>
        </w:rPr>
        <w:t>(4.2)</w:t>
      </w:r>
    </w:p>
    <w:p w:rsidR="00E87C32" w:rsidRDefault="00E87C32" w:rsidP="00E87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C32" w:rsidRDefault="00E87C32" w:rsidP="00E87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C32" w:rsidRDefault="00E87C32" w:rsidP="00E87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C32" w:rsidRDefault="00E87C32" w:rsidP="00E87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B29A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87C32" w:rsidRPr="00D14BEE" w:rsidRDefault="00E87C32" w:rsidP="00E87C32">
      <w:pPr>
        <w:spacing w:after="0" w:line="360" w:lineRule="auto"/>
        <w:ind w:firstLine="567"/>
        <w:jc w:val="both"/>
        <w:rPr>
          <w:rStyle w:val="179"/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lastRenderedPageBreak/>
        <w:t xml:space="preserve">Ограничимся тремя членами ряда в (4.2) (что соответствует замене истинной кривой </w:t>
      </w:r>
      <w:r w:rsidRPr="00477924">
        <w:rPr>
          <w:rStyle w:val="179"/>
          <w:rFonts w:ascii="Times New Roman" w:hAnsi="Times New Roman" w:cs="Times New Roman"/>
          <w:sz w:val="28"/>
          <w:szCs w:val="28"/>
        </w:rPr>
        <w:object w:dxaOrig="540" w:dyaOrig="320">
          <v:shape id="_x0000_i1055" type="#_x0000_t75" style="width:25.5pt;height:19.5pt" o:ole="">
            <v:imagedata r:id="rId74" o:title=""/>
          </v:shape>
          <o:OLEObject Type="Embed" ProgID="Equation.3" ShapeID="_x0000_i1055" DrawAspect="Content" ObjectID="_1497019283" r:id="rId75"/>
        </w:objec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 к</w:t>
      </w:r>
      <w:r w:rsidRPr="00D14BEE">
        <w:rPr>
          <w:rFonts w:ascii="Times New Roman" w:hAnsi="Times New Roman" w:cs="Times New Roman"/>
          <w:sz w:val="28"/>
          <w:szCs w:val="28"/>
        </w:rPr>
        <w:t xml:space="preserve">вадратной параболой, проведенной через ординаты 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object w:dxaOrig="1380" w:dyaOrig="380">
          <v:shape id="_x0000_i1056" type="#_x0000_t75" style="width:1in;height:22pt" o:ole="">
            <v:imagedata r:id="rId76" o:title=""/>
          </v:shape>
          <o:OLEObject Type="Embed" ProgID="Equation.3" ShapeID="_x0000_i1056" DrawAspect="Content" ObjectID="_1497019284" r:id="rId77"/>
        </w:objec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t>). Тогда вычитая и складывая строки (4.2), найдем первую и вторую производные в точке</w:t>
      </w:r>
      <w:proofErr w:type="spellStart"/>
      <w:proofErr w:type="gramStart"/>
      <w:r w:rsidRPr="00D14BEE">
        <w:rPr>
          <w:rStyle w:val="179SimSun45pt"/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14BEE">
        <w:rPr>
          <w:rStyle w:val="179"/>
          <w:rFonts w:ascii="Times New Roman" w:hAnsi="Times New Roman" w:cs="Times New Roman"/>
          <w:sz w:val="28"/>
          <w:szCs w:val="28"/>
        </w:rPr>
        <w:t>в виде</w:t>
      </w:r>
    </w:p>
    <w:p w:rsidR="00E87C32" w:rsidRPr="00D14BEE" w:rsidRDefault="00C90C82" w:rsidP="00E87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type="#_x0000_t75" style="position:absolute;left:0;text-align:left;margin-left:28.05pt;margin-top:11.55pt;width:117pt;height:75pt;z-index:251699200">
            <v:imagedata r:id="rId78" o:title=""/>
            <w10:wrap type="square" side="right"/>
          </v:shape>
          <o:OLEObject Type="Embed" ProgID="Equation.3" ShapeID="_x0000_s1230" DrawAspect="Content" ObjectID="_1497019326" r:id="rId79"/>
        </w:pict>
      </w:r>
      <w:r w:rsidR="00E87C32" w:rsidRPr="00D14BEE">
        <w:rPr>
          <w:rFonts w:ascii="Times New Roman" w:hAnsi="Times New Roman" w:cs="Times New Roman"/>
          <w:sz w:val="28"/>
          <w:szCs w:val="28"/>
        </w:rPr>
        <w:t>(4.3)</w:t>
      </w:r>
    </w:p>
    <w:p w:rsidR="00E87C32" w:rsidRPr="00D14BEE" w:rsidRDefault="00E87C32" w:rsidP="00E87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>(4.4)</w:t>
      </w:r>
    </w:p>
    <w:p w:rsidR="00E87C32" w:rsidRDefault="00E87C32" w:rsidP="00E87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C32" w:rsidRPr="00D14BEE" w:rsidRDefault="00E87C32" w:rsidP="00E87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4BEE">
        <w:rPr>
          <w:rFonts w:ascii="Times New Roman" w:hAnsi="Times New Roman" w:cs="Times New Roman"/>
          <w:sz w:val="28"/>
          <w:szCs w:val="28"/>
        </w:rPr>
        <w:br w:type="textWrapping" w:clear="all"/>
      </w:r>
      <w:bookmarkEnd w:id="0"/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Формула (4.3) показывает, что первая производная 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object w:dxaOrig="279" w:dyaOrig="380">
          <v:shape id="_x0000_i1057" type="#_x0000_t75" style="width:13pt;height:18pt" o:ole="">
            <v:imagedata r:id="rId80" o:title=""/>
          </v:shape>
          <o:OLEObject Type="Embed" ProgID="Equation.3" ShapeID="_x0000_i1057" DrawAspect="Content" ObjectID="_1497019285" r:id="rId81"/>
        </w:objec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 при сделан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softHyphen/>
        <w:t>ном приближении вычисляется как отношение разности соседних ординат</w:t>
      </w:r>
      <w:proofErr w:type="gramStart"/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                    (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object w:dxaOrig="940" w:dyaOrig="360">
          <v:shape id="_x0000_i1058" type="#_x0000_t75" style="width:44pt;height:20.5pt" o:ole="">
            <v:imagedata r:id="rId82" o:title=""/>
          </v:shape>
          <o:OLEObject Type="Embed" ProgID="Equation.3" ShapeID="_x0000_i1058" DrawAspect="Content" ObjectID="_1497019286" r:id="rId83"/>
        </w:objec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к отрезку 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object w:dxaOrig="360" w:dyaOrig="260">
          <v:shape id="_x0000_i1059" type="#_x0000_t75" style="width:19.5pt;height:13.5pt" o:ole="">
            <v:imagedata r:id="rId84" o:title=""/>
          </v:shape>
          <o:OLEObject Type="Embed" ProgID="Equation.3" ShapeID="_x0000_i1059" DrawAspect="Content" ObjectID="_1497019287" r:id="rId85"/>
        </w:objec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t>, т. е. приближенно тангенс угла наклона касательной в</w:t>
      </w:r>
      <w:proofErr w:type="spellStart"/>
      <w:r w:rsidRPr="00D14BEE">
        <w:rPr>
          <w:rStyle w:val="179SimSun45pt"/>
          <w:rFonts w:ascii="Times New Roman" w:hAnsi="Times New Roman" w:cs="Times New Roman"/>
          <w:sz w:val="28"/>
          <w:szCs w:val="28"/>
        </w:rPr>
        <w:t>i</w:t>
      </w:r>
      <w:proofErr w:type="spellEnd"/>
      <w:r w:rsidRPr="00A8609E">
        <w:rPr>
          <w:rStyle w:val="179SimSun45pt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4BEE">
        <w:rPr>
          <w:rStyle w:val="179"/>
          <w:rFonts w:ascii="Times New Roman" w:hAnsi="Times New Roman" w:cs="Times New Roman"/>
          <w:sz w:val="28"/>
          <w:szCs w:val="28"/>
        </w:rPr>
        <w:t>й</w:t>
      </w:r>
      <w:proofErr w:type="spellEnd"/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 точке заменяется тангенсом угла наклона секущей (рис. 4.1, б).</w:t>
      </w:r>
    </w:p>
    <w:p w:rsidR="00E87C32" w:rsidRPr="00D14BEE" w:rsidRDefault="00E87C32" w:rsidP="00E87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Style w:val="179"/>
          <w:rFonts w:ascii="Times New Roman" w:hAnsi="Times New Roman" w:cs="Times New Roman"/>
          <w:sz w:val="28"/>
          <w:szCs w:val="28"/>
        </w:rPr>
        <w:t>Вычисление по формулам (4.3) и (4.4) можно представить в виде схем, называемых операторами для вычисления производных и изо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softHyphen/>
        <w:t>браженных на рис. 4.1,</w:t>
      </w:r>
      <w:r w:rsidRPr="00D14BEE">
        <w:rPr>
          <w:rStyle w:val="179"/>
          <w:rFonts w:ascii="Times New Roman" w:hAnsi="Times New Roman" w:cs="Times New Roman"/>
          <w:i/>
          <w:sz w:val="28"/>
          <w:szCs w:val="28"/>
        </w:rPr>
        <w:t>а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 под сеткой узлов. Чтобы в точке</w:t>
      </w:r>
      <w:proofErr w:type="spellStart"/>
      <w:proofErr w:type="gramStart"/>
      <w:r w:rsidRPr="00D14BEE">
        <w:rPr>
          <w:rStyle w:val="179SimSun45pt"/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 вычислить производную, надо наложить центр оператора (отмеченный прямо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softHyphen/>
        <w:t>угольником) на эту точку и составить сумму произведений узловых ординат на соответствующие коэффициенты оператора.[46]</w:t>
      </w:r>
    </w:p>
    <w:p w:rsidR="00E87C32" w:rsidRDefault="002D31F9" w:rsidP="00E87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9 и 10</w:t>
      </w:r>
    </w:p>
    <w:p w:rsidR="002D31F9" w:rsidRDefault="002D31F9" w:rsidP="00E87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оптимизации</w:t>
      </w:r>
    </w:p>
    <w:p w:rsidR="002D31F9" w:rsidRDefault="002D31F9" w:rsidP="00E87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11 </w:t>
      </w:r>
    </w:p>
    <w:p w:rsidR="002D31F9" w:rsidRPr="002D31F9" w:rsidRDefault="002D31F9" w:rsidP="00E87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 брахистохроне решалась описанными методами как тестовая. Обнаружилось, что во многих случаях имеет место вычислительная неустойчивость.</w:t>
      </w:r>
      <w:r w:rsidR="005C3BFA">
        <w:rPr>
          <w:rFonts w:ascii="Times New Roman" w:hAnsi="Times New Roman" w:cs="Times New Roman"/>
          <w:sz w:val="28"/>
          <w:szCs w:val="28"/>
        </w:rPr>
        <w:t xml:space="preserve"> Выяснено, что </w:t>
      </w:r>
      <w:r w:rsidR="00196284">
        <w:rPr>
          <w:rFonts w:ascii="Times New Roman" w:hAnsi="Times New Roman" w:cs="Times New Roman"/>
          <w:sz w:val="28"/>
          <w:szCs w:val="28"/>
        </w:rPr>
        <w:t>причиной является наличие нерегулярной точки при х=0, в которой решение обращается в нуль, а подынтегральная функция – в бесконечность.</w:t>
      </w:r>
      <w:r>
        <w:rPr>
          <w:rFonts w:ascii="Times New Roman" w:hAnsi="Times New Roman" w:cs="Times New Roman"/>
          <w:sz w:val="28"/>
          <w:szCs w:val="28"/>
        </w:rPr>
        <w:t xml:space="preserve"> На рисунке слева – пример неустойчивости при нахождении решения (аппроксимация подынтегрального выражения осуществлялось со вторым порядком точности по шагу интегрирования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Справа </w:t>
      </w:r>
      <w:r w:rsidR="00196284">
        <w:rPr>
          <w:rFonts w:ascii="Times New Roman" w:hAnsi="Times New Roman" w:cs="Times New Roman"/>
          <w:sz w:val="28"/>
          <w:szCs w:val="28"/>
        </w:rPr>
        <w:t xml:space="preserve">корректное </w:t>
      </w:r>
      <w:r>
        <w:rPr>
          <w:rFonts w:ascii="Times New Roman" w:hAnsi="Times New Roman" w:cs="Times New Roman"/>
          <w:sz w:val="28"/>
          <w:szCs w:val="28"/>
        </w:rPr>
        <w:t xml:space="preserve">решение, которое было достигнуто за счет увеличения до 100 количества шагов интегрирования. </w:t>
      </w:r>
      <w:r w:rsidR="005C3BFA">
        <w:rPr>
          <w:rFonts w:ascii="Times New Roman" w:hAnsi="Times New Roman" w:cs="Times New Roman"/>
          <w:sz w:val="28"/>
          <w:szCs w:val="28"/>
        </w:rPr>
        <w:t>Также применялись приемы регуляризации, в которых интеграл разбивался на 2 части</w:t>
      </w:r>
      <w:r w:rsidR="00196284">
        <w:rPr>
          <w:rFonts w:ascii="Times New Roman" w:hAnsi="Times New Roman" w:cs="Times New Roman"/>
          <w:sz w:val="28"/>
          <w:szCs w:val="28"/>
        </w:rPr>
        <w:t xml:space="preserve">: </w:t>
      </w:r>
      <w:r w:rsidR="00196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96284" w:rsidRPr="00196284">
        <w:rPr>
          <w:rFonts w:ascii="Times New Roman" w:hAnsi="Times New Roman" w:cs="Times New Roman"/>
          <w:sz w:val="28"/>
          <w:szCs w:val="28"/>
        </w:rPr>
        <w:t>&lt;</w:t>
      </w:r>
      <w:r w:rsidR="00196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96284" w:rsidRPr="00196284">
        <w:rPr>
          <w:rFonts w:ascii="Times New Roman" w:hAnsi="Times New Roman" w:cs="Times New Roman"/>
          <w:sz w:val="28"/>
          <w:szCs w:val="28"/>
        </w:rPr>
        <w:t xml:space="preserve">0, </w:t>
      </w:r>
      <w:r w:rsidR="00196284">
        <w:rPr>
          <w:rFonts w:ascii="Times New Roman" w:hAnsi="Times New Roman" w:cs="Times New Roman"/>
          <w:sz w:val="28"/>
          <w:szCs w:val="28"/>
        </w:rPr>
        <w:t>с особой точкой х=0 и регулярную часть (</w:t>
      </w:r>
      <w:r w:rsidR="00196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96284" w:rsidRPr="00196284">
        <w:rPr>
          <w:rFonts w:ascii="Times New Roman" w:hAnsi="Times New Roman" w:cs="Times New Roman"/>
          <w:sz w:val="28"/>
          <w:szCs w:val="28"/>
        </w:rPr>
        <w:t>&gt;</w:t>
      </w:r>
      <w:r w:rsidR="00196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96284" w:rsidRPr="00196284">
        <w:rPr>
          <w:rFonts w:ascii="Times New Roman" w:hAnsi="Times New Roman" w:cs="Times New Roman"/>
          <w:sz w:val="28"/>
          <w:szCs w:val="28"/>
        </w:rPr>
        <w:t>0&gt;0)</w:t>
      </w:r>
      <w:r w:rsidR="005C3BFA">
        <w:rPr>
          <w:rFonts w:ascii="Times New Roman" w:hAnsi="Times New Roman" w:cs="Times New Roman"/>
          <w:sz w:val="28"/>
          <w:szCs w:val="28"/>
        </w:rPr>
        <w:t>.</w:t>
      </w:r>
    </w:p>
    <w:p w:rsidR="00560DFB" w:rsidRDefault="00560DFB" w:rsidP="00DA06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D70F98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A0697" w:rsidRPr="00F35BA0" w:rsidRDefault="00DA0697" w:rsidP="00DA06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D70F98">
        <w:rPr>
          <w:rFonts w:ascii="Times New Roman" w:hAnsi="Times New Roman" w:cs="Times New Roman"/>
          <w:sz w:val="28"/>
          <w:szCs w:val="28"/>
        </w:rPr>
        <w:t xml:space="preserve">практически важные </w:t>
      </w:r>
      <w:r w:rsidRPr="00F35BA0">
        <w:rPr>
          <w:rFonts w:ascii="Times New Roman" w:hAnsi="Times New Roman" w:cs="Times New Roman"/>
          <w:sz w:val="28"/>
          <w:szCs w:val="28"/>
        </w:rPr>
        <w:t>задач</w:t>
      </w:r>
      <w:r w:rsidR="00D70F98">
        <w:rPr>
          <w:rFonts w:ascii="Times New Roman" w:hAnsi="Times New Roman" w:cs="Times New Roman"/>
          <w:sz w:val="28"/>
          <w:szCs w:val="28"/>
        </w:rPr>
        <w:t>и</w:t>
      </w:r>
      <w:r w:rsidRPr="00F35BA0">
        <w:rPr>
          <w:rFonts w:ascii="Times New Roman" w:hAnsi="Times New Roman" w:cs="Times New Roman"/>
          <w:sz w:val="28"/>
          <w:szCs w:val="28"/>
        </w:rPr>
        <w:t xml:space="preserve"> о прогиб</w:t>
      </w:r>
      <w:r w:rsidR="00D70F98">
        <w:rPr>
          <w:rFonts w:ascii="Times New Roman" w:hAnsi="Times New Roman" w:cs="Times New Roman"/>
          <w:sz w:val="28"/>
          <w:szCs w:val="28"/>
        </w:rPr>
        <w:t>ах</w:t>
      </w:r>
      <w:r w:rsidRPr="00F35BA0">
        <w:rPr>
          <w:rFonts w:ascii="Times New Roman" w:hAnsi="Times New Roman" w:cs="Times New Roman"/>
          <w:sz w:val="28"/>
          <w:szCs w:val="28"/>
        </w:rPr>
        <w:t xml:space="preserve"> балки.</w:t>
      </w:r>
    </w:p>
    <w:p w:rsidR="00DA0697" w:rsidRPr="00F35BA0" w:rsidRDefault="00DA0697" w:rsidP="00DA06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>На двух опорах</w:t>
      </w:r>
      <w:proofErr w:type="gramStart"/>
      <w:r w:rsidRPr="00F35BA0">
        <w:rPr>
          <w:rFonts w:ascii="Times New Roman" w:hAnsi="Times New Roman" w:cs="Times New Roman"/>
          <w:sz w:val="28"/>
          <w:szCs w:val="28"/>
        </w:rPr>
        <w:t xml:space="preserve"> </w:t>
      </w:r>
      <w:r w:rsidRPr="00F35BA0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35BA0">
        <w:rPr>
          <w:rFonts w:ascii="Times New Roman" w:hAnsi="Times New Roman" w:cs="Times New Roman"/>
          <w:sz w:val="28"/>
          <w:szCs w:val="28"/>
        </w:rPr>
        <w:t xml:space="preserve"> и </w:t>
      </w:r>
      <w:r w:rsidRPr="00F35BA0">
        <w:rPr>
          <w:rFonts w:ascii="Times New Roman" w:hAnsi="Times New Roman" w:cs="Times New Roman"/>
          <w:i/>
          <w:sz w:val="28"/>
          <w:szCs w:val="28"/>
        </w:rPr>
        <w:t>В</w:t>
      </w:r>
      <w:r w:rsidRPr="00F35BA0">
        <w:rPr>
          <w:rFonts w:ascii="Times New Roman" w:hAnsi="Times New Roman" w:cs="Times New Roman"/>
          <w:sz w:val="28"/>
          <w:szCs w:val="28"/>
        </w:rPr>
        <w:t>, расположенных в горизонтальной плоскости (рис. 1.2), свободно лежит цилиндрическая упругая тяжелая балка. Пренебрегая весом частей балки, лежащих вне опор, требуется определить форму изогнутой оси этой балки.</w:t>
      </w:r>
    </w:p>
    <w:p w:rsidR="00DA0697" w:rsidRDefault="00DA0697" w:rsidP="00DA06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>Все размеры, плотность и коэффициенты упругости балки считаются известными. Для решения воспользуемся принципом: если система в устойчивом равновесии, то при всех возможных перемещениях системы потенциальная энергия системы увеличивается.</w:t>
      </w:r>
    </w:p>
    <w:p w:rsidR="00D70F98" w:rsidRDefault="00D70F98" w:rsidP="00D70F98">
      <w:pPr>
        <w:spacing w:after="0" w:line="360" w:lineRule="auto"/>
        <w:ind w:firstLine="567"/>
        <w:jc w:val="both"/>
        <w:rPr>
          <w:rStyle w:val="179"/>
          <w:rFonts w:ascii="Times New Roman" w:hAnsi="Times New Roman" w:cs="Times New Roman"/>
          <w:sz w:val="28"/>
          <w:szCs w:val="28"/>
        </w:rPr>
      </w:pPr>
      <w:proofErr w:type="gramStart"/>
      <w:r w:rsidRPr="00F35BA0">
        <w:rPr>
          <w:rStyle w:val="179"/>
          <w:rFonts w:ascii="Times New Roman" w:hAnsi="Times New Roman" w:cs="Times New Roman"/>
          <w:sz w:val="28"/>
          <w:szCs w:val="28"/>
        </w:rPr>
        <w:t>Задачи теории упругости допускают как дифференциальную формулировку, так и вариационную об отыскании таких функций, которые сообщают некоторому функционалу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260" w:dyaOrig="300">
          <v:shape id="_x0000_i1060" type="#_x0000_t75" style="width:14pt;height:14.5pt" o:ole="">
            <v:imagedata r:id="rId86" o:title=""/>
          </v:shape>
          <o:OLEObject Type="Embed" ProgID="Equation.3" ShapeID="_x0000_i1060" DrawAspect="Content" ObjectID="_1497019288" r:id="rId87"/>
        </w:objec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ста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 xml:space="preserve">ционарное значение, когда вариация 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061" type="#_x0000_t75" style="width:43.5pt;height:14.5pt" o:ole="">
            <v:imagedata r:id="rId88" o:title=""/>
          </v:shape>
          <o:OLEObject Type="Embed" ProgID="Equation.3" ShapeID="_x0000_i1061" DrawAspect="Content" ObjectID="_1497019289" r:id="rId89"/>
        </w:objec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>. В связи с применением ЭВМ в решении сложных задач прикладной т</w:t>
      </w:r>
      <w:r>
        <w:rPr>
          <w:rStyle w:val="179"/>
          <w:rFonts w:ascii="Times New Roman" w:hAnsi="Times New Roman" w:cs="Times New Roman"/>
          <w:sz w:val="28"/>
          <w:szCs w:val="28"/>
        </w:rPr>
        <w:t>еории упругости в последние два–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>три десятилетия было установлено, что конечноразностные аппроксимации во многих случаях предпочтительнее сочетать именно с вариационной постановкой задачи.</w:t>
      </w:r>
      <w:proofErr w:type="gramEnd"/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Это позволяет удобно алгоритмизировать все этапы расчета, избежать вывода диф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>ференциальных уравнений в сложных случаях, упрощает формулировку граничных условий.</w:t>
      </w:r>
    </w:p>
    <w:p w:rsidR="00D70F98" w:rsidRPr="00F35BA0" w:rsidRDefault="00D70F98" w:rsidP="00D70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79"/>
          <w:rFonts w:ascii="Times New Roman" w:hAnsi="Times New Roman" w:cs="Times New Roman"/>
          <w:sz w:val="28"/>
          <w:szCs w:val="28"/>
        </w:rPr>
        <w:t>Слайд 13</w:t>
      </w:r>
    </w:p>
    <w:p w:rsidR="00D70F98" w:rsidRPr="00F35BA0" w:rsidRDefault="00C90C82" w:rsidP="00D70F98">
      <w:pPr>
        <w:spacing w:after="0" w:line="360" w:lineRule="auto"/>
        <w:ind w:firstLine="567"/>
        <w:jc w:val="both"/>
        <w:rPr>
          <w:rStyle w:val="179"/>
          <w:rFonts w:ascii="Times New Roman" w:hAnsi="Times New Roman" w:cs="Times New Roman"/>
          <w:sz w:val="28"/>
          <w:szCs w:val="28"/>
        </w:rPr>
      </w:pPr>
      <w:r w:rsidRPr="00C90C82"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75" style="position:absolute;left:0;text-align:left;margin-left:0;margin-top:73.85pt;width:333.65pt;height:24.75pt;z-index:251701248;mso-position-horizontal:left">
            <v:imagedata r:id="rId90" o:title=""/>
            <w10:wrap type="square" side="right"/>
          </v:shape>
          <o:OLEObject Type="Embed" ProgID="Equation.3" ShapeID="_x0000_s1231" DrawAspect="Content" ObjectID="_1497019327" r:id="rId91"/>
        </w:pict>
      </w:r>
      <w:r w:rsidR="00D70F98" w:rsidRPr="00F35BA0">
        <w:rPr>
          <w:rStyle w:val="179"/>
          <w:rFonts w:ascii="Times New Roman" w:hAnsi="Times New Roman" w:cs="Times New Roman"/>
          <w:sz w:val="28"/>
          <w:szCs w:val="28"/>
        </w:rPr>
        <w:t>Покажем идею этого метода на примере изгиба балки переменной жесткости</w:t>
      </w:r>
      <w:r w:rsidR="00D70F98" w:rsidRPr="00F35BA0">
        <w:rPr>
          <w:rFonts w:ascii="Times New Roman" w:hAnsi="Times New Roman" w:cs="Times New Roman"/>
          <w:position w:val="-12"/>
          <w:sz w:val="28"/>
          <w:szCs w:val="28"/>
        </w:rPr>
        <w:object w:dxaOrig="1359" w:dyaOrig="360">
          <v:shape id="_x0000_i1062" type="#_x0000_t75" style="width:60.5pt;height:20.5pt" o:ole="">
            <v:imagedata r:id="rId92" o:title=""/>
          </v:shape>
          <o:OLEObject Type="Embed" ProgID="Equation.3" ShapeID="_x0000_i1062" DrawAspect="Content" ObjectID="_1497019290" r:id="rId93"/>
        </w:object>
      </w:r>
      <w:r w:rsidR="00D70F98"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(рис.). Дифференциальное уравнение изгиба балки выглядит следующим образом</w:t>
      </w:r>
    </w:p>
    <w:p w:rsidR="00D70F98" w:rsidRPr="00F35BA0" w:rsidRDefault="00D70F98" w:rsidP="00D70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lastRenderedPageBreak/>
        <w:t xml:space="preserve">  (25)</w:t>
      </w:r>
    </w:p>
    <w:p w:rsidR="00D70F98" w:rsidRPr="00F35BA0" w:rsidRDefault="00D70F98" w:rsidP="00D70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Style w:val="179"/>
          <w:rFonts w:ascii="Times New Roman" w:hAnsi="Times New Roman" w:cs="Times New Roman"/>
          <w:sz w:val="28"/>
          <w:szCs w:val="28"/>
        </w:rPr>
        <w:t>Но вместо построения конечно-разностного оператора непосред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>ственно для этого дифференциального уравнения, составим функ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>ционал потенциальной энергии</w:t>
      </w:r>
      <w:proofErr w:type="gramStart"/>
      <w:r w:rsidRPr="00F35BA0">
        <w:rPr>
          <w:rStyle w:val="1790pt"/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 балки, выраженный через </w:t>
      </w:r>
      <w:proofErr w:type="spellStart"/>
      <w:r w:rsidRPr="00F35BA0">
        <w:rPr>
          <w:rStyle w:val="179"/>
          <w:rFonts w:ascii="Times New Roman" w:hAnsi="Times New Roman" w:cs="Times New Roman"/>
          <w:sz w:val="28"/>
          <w:szCs w:val="28"/>
        </w:rPr>
        <w:t>проги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>бы</w:t>
      </w:r>
      <w:r w:rsidRPr="00F35BA0">
        <w:rPr>
          <w:rStyle w:val="1790pt"/>
          <w:rFonts w:ascii="Times New Roman" w:hAnsi="Times New Roman" w:cs="Times New Roman"/>
          <w:sz w:val="28"/>
          <w:szCs w:val="28"/>
        </w:rPr>
        <w:t>v</w:t>
      </w:r>
      <w:proofErr w:type="spellEnd"/>
    </w:p>
    <w:p w:rsidR="00D70F98" w:rsidRPr="00F35BA0" w:rsidRDefault="00D70F98" w:rsidP="00D70F98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position w:val="-36"/>
          <w:sz w:val="28"/>
          <w:szCs w:val="28"/>
        </w:rPr>
        <w:object w:dxaOrig="6200" w:dyaOrig="859">
          <v:shape id="_x0000_i1063" type="#_x0000_t75" style="width:309.5pt;height:43.5pt" o:ole="">
            <v:imagedata r:id="rId94" o:title=""/>
          </v:shape>
          <o:OLEObject Type="Embed" ProgID="Equation.3" ShapeID="_x0000_i1063" DrawAspect="Content" ObjectID="_1497019291" r:id="rId95"/>
        </w:object>
      </w:r>
      <w:r w:rsidRPr="00F35BA0">
        <w:rPr>
          <w:rFonts w:ascii="Times New Roman" w:hAnsi="Times New Roman" w:cs="Times New Roman"/>
          <w:sz w:val="28"/>
          <w:szCs w:val="28"/>
        </w:rPr>
        <w:t>.</w:t>
      </w:r>
      <w:r w:rsidRPr="00F35BA0">
        <w:rPr>
          <w:rFonts w:ascii="Times New Roman" w:hAnsi="Times New Roman" w:cs="Times New Roman"/>
          <w:sz w:val="28"/>
          <w:szCs w:val="28"/>
        </w:rPr>
        <w:tab/>
        <w:t>(26)</w:t>
      </w:r>
    </w:p>
    <w:p w:rsidR="00D70F98" w:rsidRPr="00F35BA0" w:rsidRDefault="00D70F98" w:rsidP="00D70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Style w:val="179"/>
          <w:rFonts w:ascii="Times New Roman" w:hAnsi="Times New Roman" w:cs="Times New Roman"/>
          <w:sz w:val="28"/>
          <w:szCs w:val="28"/>
        </w:rPr>
        <w:t>Здесь первое слагаемое предст</w:t>
      </w:r>
      <w:r>
        <w:rPr>
          <w:rStyle w:val="179"/>
          <w:rFonts w:ascii="Times New Roman" w:hAnsi="Times New Roman" w:cs="Times New Roman"/>
          <w:sz w:val="28"/>
          <w:szCs w:val="28"/>
        </w:rPr>
        <w:t>авляет потенциальную энергию де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формации балки, а все последующие— </w:t>
      </w:r>
      <w:proofErr w:type="gramStart"/>
      <w:r w:rsidRPr="00F35BA0">
        <w:rPr>
          <w:rStyle w:val="179"/>
          <w:rFonts w:ascii="Times New Roman" w:hAnsi="Times New Roman" w:cs="Times New Roman"/>
          <w:sz w:val="28"/>
          <w:szCs w:val="28"/>
        </w:rPr>
        <w:t>по</w:t>
      </w:r>
      <w:proofErr w:type="gramEnd"/>
      <w:r w:rsidRPr="00F35BA0">
        <w:rPr>
          <w:rStyle w:val="179"/>
          <w:rFonts w:ascii="Times New Roman" w:hAnsi="Times New Roman" w:cs="Times New Roman"/>
          <w:sz w:val="28"/>
          <w:szCs w:val="28"/>
        </w:rPr>
        <w:t>тенциал внешних сил, включая краевые воздействия.</w:t>
      </w:r>
    </w:p>
    <w:p w:rsidR="00D70F98" w:rsidRPr="00F35BA0" w:rsidRDefault="00D70F98" w:rsidP="00D70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Style w:val="179"/>
          <w:rFonts w:ascii="Times New Roman" w:hAnsi="Times New Roman" w:cs="Times New Roman"/>
          <w:sz w:val="28"/>
          <w:szCs w:val="28"/>
        </w:rPr>
        <w:t>Согласно вариационному принципу Лагранжа, истинная функция удовлетворяет урав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>нению</w:t>
      </w:r>
    </w:p>
    <w:p w:rsidR="00D70F98" w:rsidRPr="00F35BA0" w:rsidRDefault="00C90C82" w:rsidP="00D70F98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2" type="#_x0000_t75" style="position:absolute;left:0;text-align:left;margin-left:0;margin-top:0;width:56.25pt;height:18pt;z-index:251702272;mso-position-horizontal:left">
            <v:imagedata r:id="rId96" o:title=""/>
            <w10:wrap type="square" side="right"/>
          </v:shape>
          <o:OLEObject Type="Embed" ProgID="Equation.3" ShapeID="_x0000_s1232" DrawAspect="Content" ObjectID="_1497019328" r:id="rId97"/>
        </w:pict>
      </w:r>
      <w:r w:rsidR="00D70F98" w:rsidRPr="00F35BA0">
        <w:rPr>
          <w:rFonts w:ascii="Times New Roman" w:hAnsi="Times New Roman" w:cs="Times New Roman"/>
          <w:sz w:val="28"/>
          <w:szCs w:val="28"/>
        </w:rPr>
        <w:t>(4.27)</w:t>
      </w:r>
    </w:p>
    <w:p w:rsidR="00D70F98" w:rsidRPr="00F35BA0" w:rsidRDefault="00D70F98" w:rsidP="00D70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Style w:val="179"/>
          <w:rFonts w:ascii="Times New Roman" w:hAnsi="Times New Roman" w:cs="Times New Roman"/>
          <w:sz w:val="28"/>
          <w:szCs w:val="28"/>
        </w:rPr>
        <w:t>Уравнение (4.25) служит диф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softHyphen/>
        <w:t>ференциальным уравнением Эйлера вариационной задачи (4.27).</w:t>
      </w:r>
    </w:p>
    <w:p w:rsidR="00D70F98" w:rsidRPr="00F35BA0" w:rsidRDefault="00D70F98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Style w:val="179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5BA0">
        <w:rPr>
          <w:rStyle w:val="179"/>
          <w:rFonts w:ascii="Times New Roman" w:hAnsi="Times New Roman" w:cs="Times New Roman"/>
          <w:sz w:val="28"/>
          <w:szCs w:val="28"/>
        </w:rPr>
        <w:t>вариационно</w:t>
      </w:r>
      <w:proofErr w:type="spellEnd"/>
      <w:r>
        <w:rPr>
          <w:rStyle w:val="179"/>
          <w:rFonts w:ascii="Times New Roman" w:hAnsi="Times New Roman" w:cs="Times New Roman"/>
          <w:sz w:val="28"/>
          <w:szCs w:val="28"/>
        </w:rPr>
        <w:t>–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>разностном методе интегрирование в (4.26)</w:t>
      </w:r>
      <w:r w:rsidRPr="00F35BA0">
        <w:rPr>
          <w:rStyle w:val="179"/>
          <w:rFonts w:ascii="Times New Roman" w:hAnsi="Times New Roman" w:cs="Times New Roman"/>
          <w:sz w:val="28"/>
          <w:szCs w:val="28"/>
        </w:rPr>
        <w:tab/>
        <w:t xml:space="preserve">выполняют по приближенной формуле прямоугольников, заменяя кривые  </w:t>
      </w:r>
      <w:r w:rsidRPr="00F35BA0">
        <w:rPr>
          <w:rFonts w:ascii="Times New Roman" w:hAnsi="Times New Roman" w:cs="Times New Roman"/>
          <w:position w:val="-10"/>
          <w:sz w:val="28"/>
          <w:szCs w:val="28"/>
        </w:rPr>
        <w:object w:dxaOrig="580" w:dyaOrig="420">
          <v:shape id="_x0000_i1064" type="#_x0000_t75" style="width:28.5pt;height:22pt" o:ole="">
            <v:imagedata r:id="rId98" o:title=""/>
          </v:shape>
          <o:OLEObject Type="Embed" ProgID="Equation.3" ShapeID="_x0000_i1064" DrawAspect="Content" ObjectID="_1497019292" r:id="rId99"/>
        </w:object>
      </w:r>
      <w:r w:rsidRPr="00F35BA0">
        <w:rPr>
          <w:rFonts w:ascii="Times New Roman" w:hAnsi="Times New Roman" w:cs="Times New Roman"/>
          <w:sz w:val="28"/>
          <w:szCs w:val="28"/>
        </w:rPr>
        <w:t xml:space="preserve"> ступенчатыми линиями (рис.)</w:t>
      </w:r>
    </w:p>
    <w:p w:rsidR="00D70F98" w:rsidRDefault="00D70F98" w:rsidP="00D70F98">
      <w:pPr>
        <w:pStyle w:val="32"/>
        <w:shd w:val="clear" w:color="auto" w:fill="auto"/>
        <w:spacing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F98" w:rsidRPr="00D14BEE" w:rsidRDefault="00D70F98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14BEE">
        <w:rPr>
          <w:rStyle w:val="179"/>
          <w:rFonts w:ascii="Times New Roman" w:hAnsi="Times New Roman" w:cs="Times New Roman"/>
          <w:sz w:val="28"/>
          <w:szCs w:val="28"/>
        </w:rPr>
        <w:t>вариационно</w:t>
      </w:r>
      <w:proofErr w:type="spellEnd"/>
      <w:r w:rsidRPr="00D14BEE">
        <w:rPr>
          <w:rStyle w:val="179"/>
          <w:rFonts w:ascii="Times New Roman" w:hAnsi="Times New Roman" w:cs="Times New Roman"/>
          <w:sz w:val="28"/>
          <w:szCs w:val="28"/>
        </w:rPr>
        <w:t>–разностном методе интегрирование в (4.26)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tab/>
        <w:t xml:space="preserve">выполняют по приближенной формуле прямоугольников, заменяя кривые  </w:t>
      </w:r>
      <w:r w:rsidRPr="00D14BEE">
        <w:rPr>
          <w:rFonts w:ascii="Times New Roman" w:hAnsi="Times New Roman" w:cs="Times New Roman"/>
          <w:position w:val="-10"/>
          <w:sz w:val="28"/>
          <w:szCs w:val="28"/>
        </w:rPr>
        <w:object w:dxaOrig="580" w:dyaOrig="420">
          <v:shape id="_x0000_i1065" type="#_x0000_t75" style="width:28.5pt;height:22pt" o:ole="">
            <v:imagedata r:id="rId98" o:title=""/>
          </v:shape>
          <o:OLEObject Type="Embed" ProgID="Equation.3" ShapeID="_x0000_i1065" DrawAspect="Content" ObjectID="_1497019293" r:id="rId100"/>
        </w:object>
      </w:r>
      <w:r w:rsidRPr="00D14BEE">
        <w:rPr>
          <w:rFonts w:ascii="Times New Roman" w:hAnsi="Times New Roman" w:cs="Times New Roman"/>
          <w:sz w:val="28"/>
          <w:szCs w:val="28"/>
        </w:rPr>
        <w:t xml:space="preserve"> ступенчатыми линиями (рис.)</w:t>
      </w:r>
    </w:p>
    <w:p w:rsidR="00D70F98" w:rsidRPr="00D14BEE" w:rsidRDefault="00D70F98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Style w:val="179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733550"/>
            <wp:effectExtent l="0" t="0" r="9525" b="0"/>
            <wp:docPr id="2" name="Рисунок 34" descr="C:\Users\sanek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 descr="C:\Users\sanek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98" w:rsidRPr="00D14BEE" w:rsidRDefault="00D70F98" w:rsidP="00D70F98">
      <w:pPr>
        <w:tabs>
          <w:tab w:val="left" w:pos="347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BEE">
        <w:rPr>
          <w:rStyle w:val="179"/>
          <w:rFonts w:ascii="Times New Roman" w:hAnsi="Times New Roman" w:cs="Times New Roman"/>
          <w:sz w:val="28"/>
          <w:szCs w:val="28"/>
        </w:rPr>
        <w:t>Изгиб балки переменной жесткости</w:t>
      </w:r>
    </w:p>
    <w:p w:rsidR="00D70F98" w:rsidRPr="00D14BEE" w:rsidRDefault="00D70F98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>Это преобразует функционал (4.26) в сумму</w:t>
      </w:r>
    </w:p>
    <w:p w:rsidR="00D70F98" w:rsidRPr="00D14BEE" w:rsidRDefault="00C90C82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33" type="#_x0000_t75" style="position:absolute;left:0;text-align:left;margin-left:0;margin-top:0;width:210pt;height:39pt;z-index:251703296;mso-position-horizontal:left">
            <v:imagedata r:id="rId102" o:title=""/>
            <w10:wrap type="square" side="right"/>
          </v:shape>
          <o:OLEObject Type="Embed" ProgID="Equation.3" ShapeID="_x0000_s1233" DrawAspect="Content" ObjectID="_1497019329" r:id="rId103"/>
        </w:pict>
      </w:r>
      <w:r w:rsidR="00D70F98" w:rsidRPr="00D14BEE">
        <w:rPr>
          <w:rFonts w:ascii="Times New Roman" w:hAnsi="Times New Roman" w:cs="Times New Roman"/>
          <w:sz w:val="28"/>
          <w:szCs w:val="28"/>
        </w:rPr>
        <w:t>(4.28)</w:t>
      </w:r>
    </w:p>
    <w:p w:rsidR="00D70F98" w:rsidRPr="00D14BEE" w:rsidRDefault="00D70F98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F98" w:rsidRPr="00D14BEE" w:rsidRDefault="00D70F98" w:rsidP="00D70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Style w:val="179"/>
          <w:rFonts w:ascii="Times New Roman" w:hAnsi="Times New Roman" w:cs="Times New Roman"/>
          <w:sz w:val="28"/>
          <w:szCs w:val="28"/>
        </w:rPr>
        <w:t xml:space="preserve">где последнее слагаемое символически обозначает сумму членов, соответствующих краевым воздействиям. Теперь производные </w:t>
      </w:r>
      <w:r w:rsidRPr="00D14BEE">
        <w:rPr>
          <w:rFonts w:ascii="Times New Roman" w:hAnsi="Times New Roman" w:cs="Times New Roman"/>
          <w:position w:val="-12"/>
          <w:sz w:val="28"/>
          <w:szCs w:val="28"/>
        </w:rPr>
        <w:object w:dxaOrig="300" w:dyaOrig="440">
          <v:shape id="_x0000_i1066" type="#_x0000_t75" style="width:13.5pt;height:22pt" o:ole="">
            <v:imagedata r:id="rId104" o:title=""/>
          </v:shape>
          <o:OLEObject Type="Embed" ProgID="Equation.3" ShapeID="_x0000_i1066" DrawAspect="Content" ObjectID="_1497019294" r:id="rId105"/>
        </w:objec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t>за</w:t>
      </w:r>
      <w:r w:rsidRPr="00D14BEE">
        <w:rPr>
          <w:rStyle w:val="179"/>
          <w:rFonts w:ascii="Times New Roman" w:hAnsi="Times New Roman" w:cs="Times New Roman"/>
          <w:sz w:val="28"/>
          <w:szCs w:val="28"/>
        </w:rPr>
        <w:softHyphen/>
        <w:t>меним их центральными конечно-разностными выражениями</w:t>
      </w:r>
    </w:p>
    <w:p w:rsidR="00D70F98" w:rsidRPr="00D14BEE" w:rsidRDefault="00C90C82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75" style="position:absolute;left:0;text-align:left;margin-left:0;margin-top:0;width:120pt;height:36.75pt;z-index:251704320;mso-position-horizontal:left">
            <v:imagedata r:id="rId106" o:title=""/>
            <w10:wrap type="square" side="right"/>
          </v:shape>
          <o:OLEObject Type="Embed" ProgID="Equation.3" ShapeID="_x0000_s1234" DrawAspect="Content" ObjectID="_1497019330" r:id="rId107"/>
        </w:pict>
      </w:r>
      <w:r w:rsidR="00D70F98" w:rsidRPr="00D14BEE">
        <w:rPr>
          <w:rFonts w:ascii="Times New Roman" w:hAnsi="Times New Roman" w:cs="Times New Roman"/>
          <w:sz w:val="28"/>
          <w:szCs w:val="28"/>
        </w:rPr>
        <w:t>(4.29)</w:t>
      </w:r>
    </w:p>
    <w:p w:rsidR="00D70F98" w:rsidRPr="00D14BEE" w:rsidRDefault="00D70F98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F98" w:rsidRPr="00D14BEE" w:rsidRDefault="00D70F98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sz w:val="28"/>
          <w:szCs w:val="28"/>
        </w:rPr>
        <w:t xml:space="preserve">Что превращает (4.28) в функцию узловых ординат </w:t>
      </w:r>
      <w:r w:rsidRPr="00D14BEE">
        <w:rPr>
          <w:rFonts w:ascii="Times New Roman" w:hAnsi="Times New Roman" w:cs="Times New Roman"/>
          <w:position w:val="-12"/>
          <w:sz w:val="28"/>
          <w:szCs w:val="28"/>
        </w:rPr>
        <w:object w:dxaOrig="300" w:dyaOrig="460">
          <v:shape id="_x0000_i1067" type="#_x0000_t75" style="width:13.5pt;height:22pt" o:ole="">
            <v:imagedata r:id="rId108" o:title=""/>
          </v:shape>
          <o:OLEObject Type="Embed" ProgID="Equation.3" ShapeID="_x0000_i1067" DrawAspect="Content" ObjectID="_1497019295" r:id="rId109"/>
        </w:object>
      </w:r>
    </w:p>
    <w:p w:rsidR="00D70F98" w:rsidRPr="00D14BEE" w:rsidRDefault="00D70F98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E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68" type="#_x0000_t75" style="width:49.5pt;height:20.5pt" o:ole="">
            <v:imagedata r:id="rId110" o:title=""/>
          </v:shape>
          <o:OLEObject Type="Embed" ProgID="Equation.3" ShapeID="_x0000_i1068" DrawAspect="Content" ObjectID="_1497019296" r:id="rId111"/>
        </w:object>
      </w:r>
      <w:r w:rsidRPr="00D14BEE">
        <w:rPr>
          <w:rFonts w:ascii="Times New Roman" w:hAnsi="Times New Roman" w:cs="Times New Roman"/>
          <w:sz w:val="28"/>
          <w:szCs w:val="28"/>
        </w:rPr>
        <w:br w:type="textWrapping" w:clear="all"/>
        <w:t>а вариационное условие (4.27) в систему уравнений</w:t>
      </w:r>
    </w:p>
    <w:p w:rsidR="00D70F98" w:rsidRPr="00D14BEE" w:rsidRDefault="00C90C82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5" type="#_x0000_t75" style="position:absolute;left:0;text-align:left;margin-left:22.5pt;margin-top:9.75pt;width:112pt;height:39pt;z-index:251705344">
            <v:imagedata r:id="rId112" o:title=""/>
            <w10:wrap type="square" side="right"/>
          </v:shape>
          <o:OLEObject Type="Embed" ProgID="Equation.3" ShapeID="_x0000_s1235" DrawAspect="Content" ObjectID="_1497019331" r:id="rId113"/>
        </w:pict>
      </w:r>
      <w:r w:rsidR="00D70F98" w:rsidRPr="00D14BEE">
        <w:rPr>
          <w:rFonts w:ascii="Times New Roman" w:hAnsi="Times New Roman" w:cs="Times New Roman"/>
          <w:sz w:val="28"/>
          <w:szCs w:val="28"/>
        </w:rPr>
        <w:t>(4.30)</w:t>
      </w:r>
    </w:p>
    <w:p w:rsidR="00D70F98" w:rsidRPr="00D14BEE" w:rsidRDefault="00D70F98" w:rsidP="00D70F98">
      <w:pPr>
        <w:tabs>
          <w:tab w:val="left" w:pos="34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F98" w:rsidRDefault="00D70F98" w:rsidP="00D70F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F98" w:rsidRDefault="00D70F98" w:rsidP="00D70F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DA0697" w:rsidRDefault="00560DFB" w:rsidP="00777A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w:r w:rsidRPr="00F35BA0">
        <w:rPr>
          <w:rFonts w:ascii="Times New Roman" w:hAnsi="Times New Roman" w:cs="Times New Roman"/>
          <w:i/>
          <w:position w:val="-6"/>
          <w:sz w:val="28"/>
          <w:szCs w:val="28"/>
        </w:rPr>
        <w:object w:dxaOrig="300" w:dyaOrig="300">
          <v:shape id="_x0000_i1069" type="#_x0000_t75" style="width:14.5pt;height:14.5pt" o:ole="">
            <v:imagedata r:id="rId114" o:title=""/>
          </v:shape>
          <o:OLEObject Type="Embed" ProgID="Equation.3" ShapeID="_x0000_i1069" DrawAspect="Content" ObjectID="_1497019297" r:id="rId115"/>
        </w:object>
      </w:r>
      <w:r w:rsidRPr="00F35BA0">
        <w:rPr>
          <w:rFonts w:ascii="Times New Roman" w:hAnsi="Times New Roman" w:cs="Times New Roman"/>
          <w:sz w:val="28"/>
          <w:szCs w:val="28"/>
        </w:rPr>
        <w:t xml:space="preserve">расстояние между опорами </w:t>
      </w:r>
      <w:r w:rsidRPr="00F35BA0">
        <w:rPr>
          <w:rFonts w:ascii="Times New Roman" w:hAnsi="Times New Roman" w:cs="Times New Roman"/>
          <w:i/>
          <w:position w:val="-10"/>
          <w:sz w:val="28"/>
          <w:szCs w:val="28"/>
        </w:rPr>
        <w:object w:dxaOrig="260" w:dyaOrig="279">
          <v:shape id="_x0000_i1070" type="#_x0000_t75" style="width:14pt;height:14.5pt" o:ole="">
            <v:imagedata r:id="rId116" o:title=""/>
          </v:shape>
          <o:OLEObject Type="Embed" ProgID="Equation.3" ShapeID="_x0000_i1070" DrawAspect="Content" ObjectID="_1497019298" r:id="rId117"/>
        </w:object>
      </w:r>
      <w:r w:rsidRPr="00F35BA0">
        <w:rPr>
          <w:rFonts w:ascii="Times New Roman" w:hAnsi="Times New Roman" w:cs="Times New Roman"/>
          <w:i/>
          <w:sz w:val="28"/>
          <w:szCs w:val="28"/>
        </w:rPr>
        <w:t>–</w:t>
      </w:r>
      <w:r w:rsidRPr="00F35BA0">
        <w:rPr>
          <w:rFonts w:ascii="Times New Roman" w:hAnsi="Times New Roman" w:cs="Times New Roman"/>
          <w:sz w:val="28"/>
          <w:szCs w:val="28"/>
        </w:rPr>
        <w:t xml:space="preserve"> линейную плотность балки, </w:t>
      </w:r>
      <w:r w:rsidRPr="00F35BA0">
        <w:rPr>
          <w:rFonts w:ascii="Times New Roman" w:hAnsi="Times New Roman" w:cs="Times New Roman"/>
          <w:i/>
          <w:position w:val="-6"/>
          <w:sz w:val="28"/>
          <w:szCs w:val="28"/>
        </w:rPr>
        <w:object w:dxaOrig="340" w:dyaOrig="300">
          <v:shape id="_x0000_i1071" type="#_x0000_t75" style="width:14pt;height:14.5pt" o:ole="">
            <v:imagedata r:id="rId118" o:title=""/>
          </v:shape>
          <o:OLEObject Type="Embed" ProgID="Equation.3" ShapeID="_x0000_i1071" DrawAspect="Content" ObjectID="_1497019299" r:id="rId119"/>
        </w:object>
      </w:r>
      <w:r w:rsidRPr="00F35BA0">
        <w:rPr>
          <w:rFonts w:ascii="Times New Roman" w:hAnsi="Times New Roman" w:cs="Times New Roman"/>
          <w:sz w:val="28"/>
          <w:szCs w:val="28"/>
        </w:rPr>
        <w:t>– элемент дуги изогнутой оси балки. Введем систему координат.</w:t>
      </w:r>
    </w:p>
    <w:p w:rsidR="00B426FB" w:rsidRPr="00F35BA0" w:rsidRDefault="00B426FB" w:rsidP="00B426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 xml:space="preserve">Пусть ось </w:t>
      </w:r>
      <w:r w:rsidRPr="00F35BA0">
        <w:rPr>
          <w:rFonts w:ascii="Times New Roman" w:hAnsi="Times New Roman" w:cs="Times New Roman"/>
          <w:i/>
          <w:sz w:val="28"/>
          <w:szCs w:val="28"/>
        </w:rPr>
        <w:t xml:space="preserve">Ох </w:t>
      </w:r>
      <w:r w:rsidRPr="00F35BA0">
        <w:rPr>
          <w:rFonts w:ascii="Times New Roman" w:hAnsi="Times New Roman" w:cs="Times New Roman"/>
          <w:sz w:val="28"/>
          <w:szCs w:val="28"/>
        </w:rPr>
        <w:t xml:space="preserve">соединяет точку опоры, начало координат делит отрезок </w:t>
      </w:r>
      <w:r w:rsidRPr="00F35BA0">
        <w:rPr>
          <w:rFonts w:ascii="Times New Roman" w:hAnsi="Times New Roman" w:cs="Times New Roman"/>
          <w:i/>
          <w:sz w:val="28"/>
          <w:szCs w:val="28"/>
        </w:rPr>
        <w:t>АВ</w:t>
      </w:r>
      <w:r w:rsidRPr="00F35BA0">
        <w:rPr>
          <w:rFonts w:ascii="Times New Roman" w:hAnsi="Times New Roman" w:cs="Times New Roman"/>
          <w:sz w:val="28"/>
          <w:szCs w:val="28"/>
        </w:rPr>
        <w:t xml:space="preserve"> пополам и ось </w:t>
      </w:r>
      <w:proofErr w:type="spellStart"/>
      <w:r w:rsidRPr="00F35BA0">
        <w:rPr>
          <w:rFonts w:ascii="Times New Roman" w:hAnsi="Times New Roman" w:cs="Times New Roman"/>
          <w:i/>
          <w:sz w:val="28"/>
          <w:szCs w:val="28"/>
        </w:rPr>
        <w:t>Оу</w:t>
      </w:r>
      <w:proofErr w:type="spellEnd"/>
      <w:r w:rsidRPr="00F35BA0">
        <w:rPr>
          <w:rFonts w:ascii="Times New Roman" w:hAnsi="Times New Roman" w:cs="Times New Roman"/>
          <w:sz w:val="28"/>
          <w:szCs w:val="28"/>
        </w:rPr>
        <w:t xml:space="preserve"> направлена вертикально вверх. Вычислим теперь потенциальную энергию балки, предполагая, что уравнение ее упругой оси есть </w:t>
      </w:r>
      <w:r w:rsidRPr="00F35BA0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072" type="#_x0000_t75" style="width:50pt;height:21.5pt" o:ole="">
            <v:imagedata r:id="rId120" o:title=""/>
          </v:shape>
          <o:OLEObject Type="Embed" ProgID="Equation.3" ShapeID="_x0000_i1072" DrawAspect="Content" ObjectID="_1497019300" r:id="rId121"/>
        </w:object>
      </w:r>
      <w:r w:rsidRPr="00F35BA0">
        <w:rPr>
          <w:rFonts w:ascii="Times New Roman" w:hAnsi="Times New Roman" w:cs="Times New Roman"/>
          <w:sz w:val="28"/>
          <w:szCs w:val="28"/>
        </w:rPr>
        <w:t>. Потенциальная энергия, созданная упругими силами при изгибе, будет равна</w:t>
      </w:r>
    </w:p>
    <w:p w:rsidR="00B426FB" w:rsidRPr="00F35BA0" w:rsidRDefault="00B426FB" w:rsidP="00B426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position w:val="-32"/>
          <w:sz w:val="28"/>
          <w:szCs w:val="28"/>
        </w:rPr>
        <w:object w:dxaOrig="1780" w:dyaOrig="859">
          <v:shape id="_x0000_i1073" type="#_x0000_t75" style="width:86pt;height:43.5pt" o:ole="">
            <v:imagedata r:id="rId122" o:title=""/>
          </v:shape>
          <o:OLEObject Type="Embed" ProgID="Equation.3" ShapeID="_x0000_i1073" DrawAspect="Content" ObjectID="_1497019301" r:id="rId123"/>
        </w:object>
      </w:r>
      <w:r w:rsidRPr="00F35BA0">
        <w:rPr>
          <w:rFonts w:ascii="Times New Roman" w:hAnsi="Times New Roman" w:cs="Times New Roman"/>
          <w:sz w:val="28"/>
          <w:szCs w:val="28"/>
        </w:rPr>
        <w:t>,</w:t>
      </w:r>
    </w:p>
    <w:p w:rsidR="00B426FB" w:rsidRPr="00F35BA0" w:rsidRDefault="00D70F98" w:rsidP="00B426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>Г</w:t>
      </w:r>
      <w:r w:rsidR="00B426FB" w:rsidRPr="00F35BA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6FB" w:rsidRPr="00F35BA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B426FB" w:rsidRPr="00F35BA0">
        <w:rPr>
          <w:rFonts w:ascii="Times New Roman" w:hAnsi="Times New Roman" w:cs="Times New Roman"/>
          <w:sz w:val="28"/>
          <w:szCs w:val="28"/>
        </w:rPr>
        <w:t xml:space="preserve"> – длина части балки между опорами, </w:t>
      </w:r>
      <w:r w:rsidR="00B426FB" w:rsidRPr="00F35BA0">
        <w:rPr>
          <w:rFonts w:ascii="Times New Roman" w:hAnsi="Times New Roman" w:cs="Times New Roman"/>
          <w:position w:val="-10"/>
          <w:sz w:val="28"/>
          <w:szCs w:val="28"/>
        </w:rPr>
        <w:object w:dxaOrig="240" w:dyaOrig="279">
          <v:shape id="_x0000_i1074" type="#_x0000_t75" style="width:14.5pt;height:14.5pt" o:ole="">
            <v:imagedata r:id="rId124" o:title=""/>
          </v:shape>
          <o:OLEObject Type="Embed" ProgID="Equation.3" ShapeID="_x0000_i1074" DrawAspect="Content" ObjectID="_1497019302" r:id="rId125"/>
        </w:object>
      </w:r>
      <w:r w:rsidR="00B426FB" w:rsidRPr="00F35BA0">
        <w:rPr>
          <w:rFonts w:ascii="Times New Roman" w:hAnsi="Times New Roman" w:cs="Times New Roman"/>
          <w:sz w:val="28"/>
          <w:szCs w:val="28"/>
        </w:rPr>
        <w:t>– угол, образованный касательной с осью</w:t>
      </w:r>
      <w:proofErr w:type="gramStart"/>
      <w:r w:rsidR="00B426FB" w:rsidRPr="00F35BA0">
        <w:rPr>
          <w:rFonts w:ascii="Times New Roman" w:hAnsi="Times New Roman" w:cs="Times New Roman"/>
          <w:sz w:val="28"/>
          <w:szCs w:val="28"/>
        </w:rPr>
        <w:t xml:space="preserve"> </w:t>
      </w:r>
      <w:r w:rsidR="00B426FB" w:rsidRPr="00F35BA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426FB" w:rsidRPr="00F35BA0">
        <w:rPr>
          <w:rFonts w:ascii="Times New Roman" w:hAnsi="Times New Roman" w:cs="Times New Roman"/>
          <w:i/>
          <w:sz w:val="28"/>
          <w:szCs w:val="28"/>
        </w:rPr>
        <w:t>х</w:t>
      </w:r>
      <w:r w:rsidR="00B426FB" w:rsidRPr="00F35BA0">
        <w:rPr>
          <w:rFonts w:ascii="Times New Roman" w:hAnsi="Times New Roman" w:cs="Times New Roman"/>
          <w:sz w:val="28"/>
          <w:szCs w:val="28"/>
        </w:rPr>
        <w:t xml:space="preserve">, </w:t>
      </w:r>
      <w:r w:rsidR="00B426FB" w:rsidRPr="00F35BA0">
        <w:rPr>
          <w:rFonts w:ascii="Times New Roman" w:hAnsi="Times New Roman" w:cs="Times New Roman"/>
          <w:position w:val="-10"/>
          <w:sz w:val="28"/>
          <w:szCs w:val="28"/>
        </w:rPr>
        <w:object w:dxaOrig="260" w:dyaOrig="279">
          <v:shape id="_x0000_i1075" type="#_x0000_t75" style="width:14pt;height:14.5pt" o:ole="">
            <v:imagedata r:id="rId126" o:title=""/>
          </v:shape>
          <o:OLEObject Type="Embed" ProgID="Equation.3" ShapeID="_x0000_i1075" DrawAspect="Content" ObjectID="_1497019303" r:id="rId127"/>
        </w:object>
      </w:r>
      <w:r w:rsidR="00B426FB" w:rsidRPr="00F35BA0">
        <w:rPr>
          <w:rFonts w:ascii="Times New Roman" w:hAnsi="Times New Roman" w:cs="Times New Roman"/>
          <w:sz w:val="28"/>
          <w:szCs w:val="28"/>
        </w:rPr>
        <w:t xml:space="preserve">– постоянный коэффициент, зависящий от модуля упругости и момента инерции поперечного сечения балки. Вычислим теперь потенциальную энергию, созданную полем тяготения. Элемент балки </w:t>
      </w:r>
      <w:r w:rsidR="00B426FB" w:rsidRPr="00F35BA0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76" type="#_x0000_t75" style="width:14pt;height:14.5pt" o:ole="">
            <v:imagedata r:id="rId128" o:title=""/>
          </v:shape>
          <o:OLEObject Type="Embed" ProgID="Equation.3" ShapeID="_x0000_i1076" DrawAspect="Content" ObjectID="_1497019304" r:id="rId129"/>
        </w:object>
      </w:r>
      <w:r w:rsidR="00B426FB" w:rsidRPr="00F35BA0">
        <w:rPr>
          <w:rFonts w:ascii="Times New Roman" w:hAnsi="Times New Roman" w:cs="Times New Roman"/>
          <w:sz w:val="28"/>
          <w:szCs w:val="28"/>
        </w:rPr>
        <w:t xml:space="preserve">будет иметь потенциальную энергию, равную </w:t>
      </w:r>
      <w:r w:rsidR="00B426FB" w:rsidRPr="00F35BA0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77" type="#_x0000_t75" style="width:35pt;height:21.5pt" o:ole="">
            <v:imagedata r:id="rId130" o:title=""/>
          </v:shape>
          <o:OLEObject Type="Embed" ProgID="Equation.3" ShapeID="_x0000_i1077" DrawAspect="Content" ObjectID="_1497019305" r:id="rId131"/>
        </w:object>
      </w:r>
      <w:r w:rsidR="00B426FB">
        <w:rPr>
          <w:rFonts w:ascii="Times New Roman" w:hAnsi="Times New Roman" w:cs="Times New Roman"/>
          <w:sz w:val="28"/>
          <w:szCs w:val="28"/>
        </w:rPr>
        <w:t xml:space="preserve">, </w:t>
      </w:r>
      <w:r w:rsidR="00B426FB" w:rsidRPr="00F35BA0">
        <w:rPr>
          <w:rFonts w:ascii="Times New Roman" w:hAnsi="Times New Roman" w:cs="Times New Roman"/>
          <w:sz w:val="28"/>
          <w:szCs w:val="28"/>
        </w:rPr>
        <w:t xml:space="preserve"> отсюда потенциальная энергия всех элементов балки равна </w:t>
      </w:r>
    </w:p>
    <w:p w:rsidR="00B426FB" w:rsidRPr="00F35BA0" w:rsidRDefault="00B426FB" w:rsidP="00B426F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position w:val="-18"/>
          <w:sz w:val="28"/>
          <w:szCs w:val="28"/>
        </w:rPr>
        <w:object w:dxaOrig="900" w:dyaOrig="560">
          <v:shape id="_x0000_i1078" type="#_x0000_t75" style="width:43.5pt;height:28.5pt" o:ole="">
            <v:imagedata r:id="rId132" o:title=""/>
          </v:shape>
          <o:OLEObject Type="Embed" ProgID="Equation.3" ShapeID="_x0000_i1078" DrawAspect="Content" ObjectID="_1497019306" r:id="rId133"/>
        </w:object>
      </w:r>
      <w:r w:rsidRPr="00F35BA0">
        <w:rPr>
          <w:rFonts w:ascii="Times New Roman" w:hAnsi="Times New Roman" w:cs="Times New Roman"/>
          <w:sz w:val="28"/>
          <w:szCs w:val="28"/>
        </w:rPr>
        <w:t>.</w:t>
      </w:r>
    </w:p>
    <w:p w:rsidR="00B426FB" w:rsidRDefault="00B426FB" w:rsidP="00777A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D70F98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6A5B52" w:rsidRPr="00F35BA0" w:rsidRDefault="006A5B52" w:rsidP="006A5B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>Складывая найденные энергии, получим общую потенциальную энергию балки:</w:t>
      </w:r>
    </w:p>
    <w:p w:rsidR="006A5B52" w:rsidRPr="00F35BA0" w:rsidRDefault="006A5B52" w:rsidP="006A5B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position w:val="-42"/>
          <w:sz w:val="28"/>
          <w:szCs w:val="28"/>
        </w:rPr>
        <w:object w:dxaOrig="3060" w:dyaOrig="980">
          <v:shape id="_x0000_i1079" type="#_x0000_t75" style="width:151.5pt;height:50.5pt" o:ole="">
            <v:imagedata r:id="rId134" o:title=""/>
          </v:shape>
          <o:OLEObject Type="Embed" ProgID="Equation.3" ShapeID="_x0000_i1079" DrawAspect="Content" ObjectID="_1497019307" r:id="rId135"/>
        </w:object>
      </w:r>
      <w:r w:rsidRPr="00F35BA0">
        <w:rPr>
          <w:rFonts w:ascii="Times New Roman" w:hAnsi="Times New Roman" w:cs="Times New Roman"/>
          <w:sz w:val="28"/>
          <w:szCs w:val="28"/>
        </w:rPr>
        <w:t>.</w:t>
      </w:r>
    </w:p>
    <w:p w:rsidR="006A5B52" w:rsidRPr="00F35BA0" w:rsidRDefault="006A5B52" w:rsidP="006A5B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 xml:space="preserve">Подставляя </w:t>
      </w:r>
      <w:r w:rsidRPr="00F35BA0">
        <w:rPr>
          <w:rFonts w:ascii="Times New Roman" w:hAnsi="Times New Roman" w:cs="Times New Roman"/>
          <w:position w:val="-56"/>
          <w:sz w:val="28"/>
          <w:szCs w:val="28"/>
        </w:rPr>
        <w:object w:dxaOrig="3580" w:dyaOrig="1060">
          <v:shape id="_x0000_i1080" type="#_x0000_t75" style="width:180pt;height:50pt" o:ole="">
            <v:imagedata r:id="rId136" o:title=""/>
          </v:shape>
          <o:OLEObject Type="Embed" ProgID="Equation.3" ShapeID="_x0000_i1080" DrawAspect="Content" ObjectID="_1497019308" r:id="rId137"/>
        </w:object>
      </w:r>
      <w:r w:rsidRPr="00F35BA0">
        <w:rPr>
          <w:rFonts w:ascii="Times New Roman" w:hAnsi="Times New Roman" w:cs="Times New Roman"/>
          <w:sz w:val="28"/>
          <w:szCs w:val="28"/>
        </w:rPr>
        <w:t>(кривизна), получим:</w:t>
      </w:r>
    </w:p>
    <w:p w:rsidR="006A5B52" w:rsidRPr="00F35BA0" w:rsidRDefault="00150BA3" w:rsidP="006A5B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BA3">
        <w:rPr>
          <w:rFonts w:ascii="Times New Roman" w:hAnsi="Times New Roman" w:cs="Times New Roman"/>
          <w:position w:val="-32"/>
          <w:sz w:val="28"/>
          <w:szCs w:val="28"/>
        </w:rPr>
        <w:object w:dxaOrig="3720" w:dyaOrig="760">
          <v:shape id="_x0000_i1092" type="#_x0000_t75" style="width:186.5pt;height:39.5pt" o:ole="">
            <v:imagedata r:id="rId138" o:title=""/>
          </v:shape>
          <o:OLEObject Type="Embed" ProgID="Equation.3" ShapeID="_x0000_i1092" DrawAspect="Content" ObjectID="_1497019309" r:id="rId139"/>
        </w:object>
      </w:r>
      <w:r w:rsidR="006A5B52" w:rsidRPr="00F35BA0">
        <w:rPr>
          <w:rFonts w:ascii="Times New Roman" w:hAnsi="Times New Roman" w:cs="Times New Roman"/>
          <w:sz w:val="28"/>
          <w:szCs w:val="28"/>
        </w:rPr>
        <w:t>.</w:t>
      </w:r>
    </w:p>
    <w:p w:rsidR="006A5B52" w:rsidRDefault="006A5B52" w:rsidP="006A5B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>Задача сводится к нахождению м</w:t>
      </w:r>
      <w:r w:rsidR="00D70F98">
        <w:rPr>
          <w:rFonts w:ascii="Times New Roman" w:hAnsi="Times New Roman" w:cs="Times New Roman"/>
          <w:sz w:val="28"/>
          <w:szCs w:val="28"/>
        </w:rPr>
        <w:t>инимума</w:t>
      </w:r>
      <w:r w:rsidRPr="00F35BA0">
        <w:rPr>
          <w:rFonts w:ascii="Times New Roman" w:hAnsi="Times New Roman" w:cs="Times New Roman"/>
          <w:sz w:val="28"/>
          <w:szCs w:val="28"/>
        </w:rPr>
        <w:t xml:space="preserve"> </w:t>
      </w:r>
      <w:r w:rsidRPr="00F35BA0">
        <w:rPr>
          <w:rFonts w:ascii="Times New Roman" w:hAnsi="Times New Roman" w:cs="Times New Roman"/>
          <w:i/>
          <w:sz w:val="28"/>
          <w:szCs w:val="28"/>
        </w:rPr>
        <w:t>Е</w:t>
      </w:r>
      <w:r w:rsidRPr="00F35BA0">
        <w:rPr>
          <w:rFonts w:ascii="Times New Roman" w:hAnsi="Times New Roman" w:cs="Times New Roman"/>
          <w:sz w:val="28"/>
          <w:szCs w:val="28"/>
        </w:rPr>
        <w:t xml:space="preserve">. Подынтегральное выражение </w:t>
      </w:r>
      <w:proofErr w:type="gramStart"/>
      <w:r w:rsidRPr="00F35B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BA0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F35BA0">
        <w:rPr>
          <w:rFonts w:ascii="Times New Roman" w:hAnsi="Times New Roman" w:cs="Times New Roman"/>
          <w:sz w:val="28"/>
          <w:szCs w:val="28"/>
        </w:rPr>
        <w:t xml:space="preserve"> явно не зависит, </w:t>
      </w:r>
      <w:proofErr w:type="gramStart"/>
      <w:r w:rsidRPr="00F35BA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35BA0">
        <w:rPr>
          <w:rFonts w:ascii="Times New Roman" w:hAnsi="Times New Roman" w:cs="Times New Roman"/>
          <w:sz w:val="28"/>
          <w:szCs w:val="28"/>
        </w:rPr>
        <w:t xml:space="preserve"> можем таким образом воспользоваться изложенным выше приемом, чтобы сразу снизить порядок уравнения. Однако, получаемое при этом уравнение четвертого порядка имеет достаточно громоздкий вид и в общем случае элементарно не интегрируется. По этой причине ограничимся обычным в этой задаче приближенным решением.</w:t>
      </w:r>
    </w:p>
    <w:p w:rsidR="00D70F98" w:rsidRDefault="00D70F98" w:rsidP="006A5B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16 </w:t>
      </w:r>
    </w:p>
    <w:p w:rsidR="007A36F6" w:rsidRPr="00F35BA0" w:rsidRDefault="007A36F6" w:rsidP="007A3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BA0">
        <w:rPr>
          <w:rFonts w:ascii="Times New Roman" w:hAnsi="Times New Roman" w:cs="Times New Roman"/>
          <w:sz w:val="28"/>
          <w:szCs w:val="28"/>
        </w:rPr>
        <w:t>Рассмотрим задачу о прогибе балки с шарнирными опорами, решенную вариационным методом МКР.</w:t>
      </w:r>
    </w:p>
    <w:p w:rsidR="007A36F6" w:rsidRDefault="007A36F6" w:rsidP="007A36F6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>Для реализации решения задач были написаны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системе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7A3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F35BA0">
        <w:rPr>
          <w:rFonts w:ascii="Times New Roman" w:hAnsi="Times New Roman" w:cs="Times New Roman"/>
          <w:sz w:val="28"/>
          <w:szCs w:val="28"/>
        </w:rPr>
        <w:t xml:space="preserve">, которые минимизируют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F35BA0">
        <w:rPr>
          <w:rFonts w:ascii="Times New Roman" w:hAnsi="Times New Roman" w:cs="Times New Roman"/>
          <w:sz w:val="28"/>
          <w:szCs w:val="28"/>
        </w:rPr>
        <w:t>методо</w:t>
      </w:r>
      <w:r>
        <w:rPr>
          <w:rFonts w:ascii="Times New Roman" w:hAnsi="Times New Roman" w:cs="Times New Roman"/>
          <w:sz w:val="28"/>
          <w:szCs w:val="28"/>
        </w:rPr>
        <w:t>в покоординатного спуска и</w:t>
      </w:r>
      <w:r w:rsidRPr="00F35BA0">
        <w:rPr>
          <w:rFonts w:ascii="Times New Roman" w:hAnsi="Times New Roman" w:cs="Times New Roman"/>
          <w:sz w:val="28"/>
          <w:szCs w:val="28"/>
        </w:rPr>
        <w:t xml:space="preserve"> конечных разностей заданный интеграл. Результат оптимизации сохраняется в текстовый файл </w:t>
      </w:r>
      <w:proofErr w:type="spellStart"/>
      <w:r w:rsidRPr="00F35BA0">
        <w:rPr>
          <w:rFonts w:ascii="Times New Roman" w:hAnsi="Times New Roman" w:cs="Times New Roman"/>
          <w:sz w:val="28"/>
          <w:szCs w:val="28"/>
          <w:lang w:val="en-US"/>
        </w:rPr>
        <w:t>xopt</w:t>
      </w:r>
      <w:proofErr w:type="spellEnd"/>
      <w:r w:rsidRPr="00F35BA0">
        <w:rPr>
          <w:rFonts w:ascii="Times New Roman" w:hAnsi="Times New Roman" w:cs="Times New Roman"/>
          <w:sz w:val="28"/>
          <w:szCs w:val="28"/>
        </w:rPr>
        <w:t>.</w:t>
      </w:r>
      <w:r w:rsidRPr="00F35BA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F35BA0">
        <w:rPr>
          <w:rFonts w:ascii="Times New Roman" w:hAnsi="Times New Roman" w:cs="Times New Roman"/>
          <w:sz w:val="28"/>
          <w:szCs w:val="28"/>
        </w:rPr>
        <w:t xml:space="preserve">, выводится график </w:t>
      </w:r>
      <w:r>
        <w:rPr>
          <w:rFonts w:ascii="Times New Roman" w:hAnsi="Times New Roman" w:cs="Times New Roman"/>
          <w:sz w:val="28"/>
          <w:szCs w:val="28"/>
        </w:rPr>
        <w:t>функции прогиба</w:t>
      </w:r>
      <w:r w:rsidRPr="00F35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рисунке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серий графиков прогибов при различных (относительных) значениях плотности материала балки.</w:t>
      </w:r>
    </w:p>
    <w:p w:rsidR="007A36F6" w:rsidRPr="00F35BA0" w:rsidRDefault="007A36F6" w:rsidP="006A5B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6FB" w:rsidRDefault="006A5B52" w:rsidP="00777A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F74F3D">
        <w:rPr>
          <w:rFonts w:ascii="Times New Roman" w:hAnsi="Times New Roman" w:cs="Times New Roman"/>
          <w:sz w:val="28"/>
          <w:szCs w:val="28"/>
        </w:rPr>
        <w:t xml:space="preserve"> </w:t>
      </w:r>
      <w:r w:rsidR="0069528E">
        <w:rPr>
          <w:rFonts w:ascii="Times New Roman" w:hAnsi="Times New Roman" w:cs="Times New Roman"/>
          <w:sz w:val="28"/>
          <w:szCs w:val="28"/>
        </w:rPr>
        <w:t>17</w:t>
      </w:r>
    </w:p>
    <w:p w:rsidR="0069528E" w:rsidRDefault="0069528E" w:rsidP="00777A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задача расчета прогибов балки в случае небольших деформаций, когда кривизною балки пренебрегается. На слайде показана вариационная задача, краевые условия и исходные данные для  расчета.</w:t>
      </w:r>
    </w:p>
    <w:p w:rsidR="002D7DA5" w:rsidRDefault="002D7DA5" w:rsidP="00777A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18 </w:t>
      </w:r>
    </w:p>
    <w:p w:rsidR="002D7DA5" w:rsidRDefault="002D7DA5" w:rsidP="00777A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расчета.</w:t>
      </w:r>
    </w:p>
    <w:p w:rsidR="006A5B52" w:rsidRDefault="006A5B52" w:rsidP="006A5B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F74F3D">
        <w:rPr>
          <w:rFonts w:ascii="Times New Roman" w:hAnsi="Times New Roman" w:cs="Times New Roman"/>
          <w:sz w:val="28"/>
          <w:szCs w:val="28"/>
        </w:rPr>
        <w:t xml:space="preserve"> </w:t>
      </w:r>
      <w:r w:rsidR="002D7DA5">
        <w:rPr>
          <w:rFonts w:ascii="Times New Roman" w:hAnsi="Times New Roman" w:cs="Times New Roman"/>
          <w:sz w:val="28"/>
          <w:szCs w:val="28"/>
        </w:rPr>
        <w:t>1</w:t>
      </w:r>
      <w:r w:rsidR="00F74F3D">
        <w:rPr>
          <w:rFonts w:ascii="Times New Roman" w:hAnsi="Times New Roman" w:cs="Times New Roman"/>
          <w:sz w:val="28"/>
          <w:szCs w:val="28"/>
        </w:rPr>
        <w:t>9</w:t>
      </w:r>
    </w:p>
    <w:p w:rsidR="004E2E0A" w:rsidRPr="00F35BA0" w:rsidRDefault="004E2E0A" w:rsidP="004E2E0A">
      <w:pPr>
        <w:pStyle w:val="32"/>
        <w:shd w:val="clear" w:color="auto" w:fill="auto"/>
        <w:spacing w:line="360" w:lineRule="auto"/>
        <w:ind w:right="-1"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t>Пластины в настоящее время нашли широкое применение в раз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личных областях техники — строительстве, авиации, судостроении, в машиностроении и т. д. Это объясняется тем, что присущие тонко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стенным конструкциям легкость и рациональность форм сочетаются с их высокой несущей способностью, экономичностью и хорошей тех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нологичностью. В данной главе будут рассмотрены вопросы расчета пластин.</w:t>
      </w:r>
    </w:p>
    <w:p w:rsidR="004E2E0A" w:rsidRPr="00F35BA0" w:rsidRDefault="004E2E0A" w:rsidP="004E2E0A">
      <w:pPr>
        <w:pStyle w:val="32"/>
        <w:shd w:val="clear" w:color="auto" w:fill="auto"/>
        <w:spacing w:line="360" w:lineRule="auto"/>
        <w:ind w:right="-1" w:firstLine="567"/>
        <w:jc w:val="both"/>
        <w:rPr>
          <w:rStyle w:val="1pt"/>
          <w:rFonts w:ascii="Times New Roman" w:hAnsi="Times New Roman" w:cs="Times New Roman"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t>Геометрическое место точек, которые делят толщину пластины пополам, называется</w:t>
      </w:r>
      <w:r w:rsidR="002D7DA5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r w:rsidRPr="00F35BA0">
        <w:rPr>
          <w:rStyle w:val="1pt"/>
          <w:rFonts w:ascii="Times New Roman" w:hAnsi="Times New Roman" w:cs="Times New Roman"/>
          <w:i w:val="0"/>
          <w:sz w:val="28"/>
          <w:szCs w:val="28"/>
        </w:rPr>
        <w:t>срединной плоскостью пластин</w:t>
      </w:r>
      <w:proofErr w:type="gramStart"/>
      <w:r w:rsidRPr="00F35BA0">
        <w:rPr>
          <w:rStyle w:val="1pt"/>
          <w:rFonts w:ascii="Times New Roman" w:hAnsi="Times New Roman" w:cs="Times New Roman"/>
          <w:i w:val="0"/>
          <w:sz w:val="28"/>
          <w:szCs w:val="28"/>
        </w:rPr>
        <w:t>ы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(</w:t>
      </w:r>
      <w:proofErr w:type="gramEnd"/>
      <w:r w:rsidRPr="00F35BA0">
        <w:rPr>
          <w:rStyle w:val="15"/>
          <w:rFonts w:ascii="Times New Roman" w:hAnsi="Times New Roman" w:cs="Times New Roman"/>
          <w:sz w:val="28"/>
          <w:szCs w:val="28"/>
        </w:rPr>
        <w:t>рис.</w:t>
      </w:r>
      <w:r w:rsidRPr="00890ED5">
        <w:rPr>
          <w:rStyle w:val="1pt"/>
          <w:rFonts w:ascii="Times New Roman" w:hAnsi="Times New Roman" w:cs="Times New Roman"/>
          <w:i w:val="0"/>
          <w:sz w:val="28"/>
          <w:szCs w:val="28"/>
        </w:rPr>
        <w:t>)</w:t>
      </w:r>
      <w:r w:rsidRPr="00F35BA0">
        <w:rPr>
          <w:rStyle w:val="1pt"/>
          <w:rFonts w:ascii="Times New Roman" w:hAnsi="Times New Roman" w:cs="Times New Roman"/>
          <w:sz w:val="28"/>
          <w:szCs w:val="28"/>
        </w:rPr>
        <w:t>.</w:t>
      </w:r>
    </w:p>
    <w:p w:rsidR="004E2E0A" w:rsidRPr="00F35BA0" w:rsidRDefault="004E2E0A" w:rsidP="004E2E0A">
      <w:pPr>
        <w:pStyle w:val="32"/>
        <w:shd w:val="clear" w:color="auto" w:fill="auto"/>
        <w:spacing w:line="360" w:lineRule="auto"/>
        <w:ind w:right="-1" w:firstLine="567"/>
        <w:jc w:val="both"/>
        <w:rPr>
          <w:rStyle w:val="15"/>
          <w:rFonts w:ascii="Times New Roman" w:hAnsi="Times New Roman" w:cs="Times New Roman"/>
          <w:i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t>В теории изгиба пла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стин срединная плос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кость играет такую же важную роль, как</w:t>
      </w:r>
      <w:r w:rsidRPr="00F35BA0">
        <w:rPr>
          <w:rStyle w:val="10pt"/>
          <w:rFonts w:ascii="Times New Roman" w:hAnsi="Times New Roman" w:cs="Times New Roman"/>
          <w:sz w:val="28"/>
          <w:szCs w:val="28"/>
        </w:rPr>
        <w:t xml:space="preserve"> в 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сопротивлении материа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лов нейтральный слой при изгибе балок. Ли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нию, ограничивающую срединную плоскость пластины, называют</w:t>
      </w:r>
      <w:r>
        <w:rPr>
          <w:rStyle w:val="1pt"/>
          <w:rFonts w:ascii="Times New Roman" w:hAnsi="Times New Roman" w:cs="Times New Roman"/>
          <w:i w:val="0"/>
          <w:sz w:val="28"/>
          <w:szCs w:val="28"/>
        </w:rPr>
        <w:t>кон</w:t>
      </w:r>
      <w:r w:rsidRPr="00F35BA0">
        <w:rPr>
          <w:rStyle w:val="1pt"/>
          <w:rFonts w:ascii="Times New Roman" w:hAnsi="Times New Roman" w:cs="Times New Roman"/>
          <w:i w:val="0"/>
          <w:sz w:val="28"/>
          <w:szCs w:val="28"/>
        </w:rPr>
        <w:t>туром пластины.</w:t>
      </w:r>
    </w:p>
    <w:p w:rsidR="004E2E0A" w:rsidRPr="00F35BA0" w:rsidRDefault="004E2E0A" w:rsidP="004E2E0A">
      <w:pPr>
        <w:pStyle w:val="32"/>
        <w:shd w:val="clear" w:color="auto" w:fill="auto"/>
        <w:spacing w:line="360" w:lineRule="auto"/>
        <w:ind w:right="-1" w:firstLine="567"/>
        <w:jc w:val="both"/>
        <w:rPr>
          <w:rStyle w:val="1pt"/>
          <w:rFonts w:ascii="Times New Roman" w:hAnsi="Times New Roman" w:cs="Times New Roman"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Условимся оси </w:t>
      </w:r>
      <w:r w:rsidRPr="00F35BA0">
        <w:rPr>
          <w:rStyle w:val="15"/>
          <w:rFonts w:ascii="Times New Roman" w:hAnsi="Times New Roman" w:cs="Times New Roman"/>
          <w:i/>
          <w:sz w:val="28"/>
          <w:szCs w:val="28"/>
        </w:rPr>
        <w:t xml:space="preserve">x 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и</w:t>
      </w:r>
      <w:r w:rsidRPr="00F35BA0">
        <w:rPr>
          <w:rStyle w:val="15"/>
          <w:rFonts w:ascii="Times New Roman" w:hAnsi="Times New Roman" w:cs="Times New Roman"/>
          <w:i/>
          <w:sz w:val="28"/>
          <w:szCs w:val="28"/>
        </w:rPr>
        <w:t xml:space="preserve"> y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располагать в средин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ной плоскости пластины, а ось</w:t>
      </w:r>
      <w:r w:rsidRPr="00F35BA0">
        <w:rPr>
          <w:rStyle w:val="1pt"/>
          <w:rFonts w:ascii="Times New Roman" w:hAnsi="Times New Roman" w:cs="Times New Roman"/>
          <w:sz w:val="28"/>
          <w:szCs w:val="28"/>
          <w:lang w:val="en-US"/>
        </w:rPr>
        <w:t>z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— направлять вниз. Соответст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венно основные компо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 xml:space="preserve">ненты перемещения точек срединной поверхности — вертикальные прогибы — будут обозначаться </w:t>
      </w:r>
      <w:r w:rsidRPr="00F35BA0">
        <w:rPr>
          <w:rStyle w:val="15"/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. При изгибе срединная плоскость превращается в слегка искривленную поверхность прогибов </w:t>
      </w:r>
      <w:r w:rsidRPr="00975809">
        <w:rPr>
          <w:rStyle w:val="15"/>
          <w:rFonts w:ascii="Times New Roman" w:hAnsi="Times New Roman" w:cs="Times New Roman"/>
          <w:sz w:val="28"/>
          <w:szCs w:val="28"/>
        </w:rPr>
        <w:object w:dxaOrig="1320" w:dyaOrig="360">
          <v:shape id="_x0000_i1081" type="#_x0000_t75" style="width:64.5pt;height:21.5pt" o:ole="">
            <v:imagedata r:id="rId140" o:title=""/>
          </v:shape>
          <o:OLEObject Type="Embed" ProgID="Equation.3" ShapeID="_x0000_i1081" DrawAspect="Content" ObjectID="_1497019310" r:id="rId141"/>
        </w:object>
      </w:r>
      <w:r w:rsidRPr="00F35BA0">
        <w:rPr>
          <w:rStyle w:val="1pt"/>
          <w:rFonts w:ascii="Times New Roman" w:hAnsi="Times New Roman" w:cs="Times New Roman"/>
          <w:sz w:val="28"/>
          <w:szCs w:val="28"/>
        </w:rPr>
        <w:t>,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F35BA0">
        <w:rPr>
          <w:rStyle w:val="15"/>
          <w:rFonts w:ascii="Times New Roman" w:hAnsi="Times New Roman" w:cs="Times New Roman"/>
          <w:sz w:val="28"/>
          <w:szCs w:val="28"/>
        </w:rPr>
        <w:t>называют</w:t>
      </w:r>
      <w:r w:rsidRPr="00F35BA0">
        <w:rPr>
          <w:rStyle w:val="1pt"/>
          <w:rFonts w:ascii="Times New Roman" w:hAnsi="Times New Roman" w:cs="Times New Roman"/>
          <w:i w:val="0"/>
          <w:sz w:val="28"/>
          <w:szCs w:val="28"/>
        </w:rPr>
        <w:t>срединной</w:t>
      </w:r>
      <w:proofErr w:type="spellEnd"/>
      <w:r w:rsidRPr="00F35BA0">
        <w:rPr>
          <w:rStyle w:val="1pt"/>
          <w:rFonts w:ascii="Times New Roman" w:hAnsi="Times New Roman" w:cs="Times New Roman"/>
          <w:i w:val="0"/>
          <w:sz w:val="28"/>
          <w:szCs w:val="28"/>
        </w:rPr>
        <w:t xml:space="preserve"> поверхностью изогнутой пластины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(рис.</w:t>
      </w:r>
      <w:r w:rsidRPr="00890ED5">
        <w:rPr>
          <w:rStyle w:val="1pt"/>
          <w:rFonts w:ascii="Times New Roman" w:hAnsi="Times New Roman" w:cs="Times New Roman"/>
          <w:i w:val="0"/>
          <w:sz w:val="28"/>
          <w:szCs w:val="28"/>
        </w:rPr>
        <w:t>)</w:t>
      </w:r>
      <w:r w:rsidRPr="00F35BA0">
        <w:rPr>
          <w:rStyle w:val="1pt"/>
          <w:rFonts w:ascii="Times New Roman" w:hAnsi="Times New Roman" w:cs="Times New Roman"/>
          <w:sz w:val="28"/>
          <w:szCs w:val="28"/>
        </w:rPr>
        <w:t>.</w:t>
      </w:r>
    </w:p>
    <w:p w:rsidR="00420EC1" w:rsidRDefault="00420EC1" w:rsidP="00777A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2D7DA5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420EC1" w:rsidRPr="00F35BA0" w:rsidRDefault="00420EC1" w:rsidP="00420EC1">
      <w:pPr>
        <w:pStyle w:val="32"/>
        <w:shd w:val="clear" w:color="auto" w:fill="auto"/>
        <w:spacing w:line="360" w:lineRule="auto"/>
        <w:ind w:right="-1"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lastRenderedPageBreak/>
        <w:t>На рис. изображена пластина, у которой край</w:t>
      </w:r>
      <w:r w:rsidRPr="00F35BA0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82" type="#_x0000_t75" style="width:25pt;height:19pt" o:ole="">
            <v:imagedata r:id="rId142" o:title=""/>
          </v:shape>
          <o:OLEObject Type="Embed" ProgID="Equation.3" ShapeID="_x0000_i1082" DrawAspect="Content" ObjectID="_1497019311" r:id="rId143"/>
        </w:object>
      </w:r>
      <w:r w:rsidR="002D7DA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жестко заделан, края 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83" type="#_x0000_t75" style="width:31pt;height:16pt" o:ole="">
            <v:imagedata r:id="rId144" o:title=""/>
          </v:shape>
          <o:OLEObject Type="Embed" ProgID="Equation.3" ShapeID="_x0000_i1083" DrawAspect="Content" ObjectID="_1497019312" r:id="rId145"/>
        </w:objec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и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639" w:dyaOrig="240">
          <v:shape id="_x0000_i1084" type="#_x0000_t75" style="width:28.5pt;height:14.5pt" o:ole="">
            <v:imagedata r:id="rId146" o:title=""/>
          </v:shape>
          <o:OLEObject Type="Embed" ProgID="Equation.3" ShapeID="_x0000_i1084" DrawAspect="Content" ObjectID="_1497019313" r:id="rId147"/>
        </w:object>
      </w:r>
      <w:r w:rsidR="002D7DA5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шарнирно оперты, а край</w:t>
      </w:r>
      <w:r w:rsidRPr="00F35BA0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85" type="#_x0000_t75" style="width:26pt;height:19pt" o:ole="">
            <v:imagedata r:id="rId148" o:title=""/>
          </v:shape>
          <o:OLEObject Type="Embed" ProgID="Equation.3" ShapeID="_x0000_i1085" DrawAspect="Content" ObjectID="_1497019314" r:id="rId149"/>
        </w:object>
      </w:r>
      <w:r w:rsidR="002D7DA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>
        <w:rPr>
          <w:rStyle w:val="15"/>
          <w:rFonts w:ascii="Times New Roman" w:hAnsi="Times New Roman" w:cs="Times New Roman"/>
          <w:sz w:val="28"/>
          <w:szCs w:val="28"/>
        </w:rPr>
        <w:t>свободен от закрепле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ний.</w:t>
      </w:r>
    </w:p>
    <w:p w:rsidR="00420EC1" w:rsidRPr="00F35BA0" w:rsidRDefault="00420EC1" w:rsidP="00420EC1">
      <w:pPr>
        <w:pStyle w:val="32"/>
        <w:shd w:val="clear" w:color="auto" w:fill="auto"/>
        <w:spacing w:line="360" w:lineRule="auto"/>
        <w:ind w:right="-1"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577215</wp:posOffset>
            </wp:positionH>
            <wp:positionV relativeFrom="paragraph">
              <wp:posOffset>57785</wp:posOffset>
            </wp:positionV>
            <wp:extent cx="2426335" cy="1182370"/>
            <wp:effectExtent l="0" t="0" r="0" b="0"/>
            <wp:wrapSquare wrapText="bothSides"/>
            <wp:docPr id="4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EC1" w:rsidRPr="00F35BA0" w:rsidRDefault="00420EC1" w:rsidP="00420EC1">
      <w:pPr>
        <w:pStyle w:val="32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 xml:space="preserve">Рис. Пластина с </w:t>
      </w:r>
      <w:proofErr w:type="gramStart"/>
      <w:r w:rsidRPr="00F35BA0">
        <w:rPr>
          <w:rFonts w:ascii="Times New Roman" w:hAnsi="Times New Roman" w:cs="Times New Roman"/>
          <w:sz w:val="28"/>
          <w:szCs w:val="28"/>
        </w:rPr>
        <w:t>жестким</w:t>
      </w:r>
      <w:proofErr w:type="gramEnd"/>
      <w:r w:rsidRPr="00F35BA0">
        <w:rPr>
          <w:rFonts w:ascii="Times New Roman" w:hAnsi="Times New Roman" w:cs="Times New Roman"/>
          <w:sz w:val="28"/>
          <w:szCs w:val="28"/>
        </w:rPr>
        <w:t xml:space="preserve"> и шарнирно–опертым краями</w:t>
      </w: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t>Наиболее просто гра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ничные условия запи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сать для заделанного края</w:t>
      </w:r>
      <w:r w:rsidRPr="00F35BA0">
        <w:rPr>
          <w:rStyle w:val="3pt"/>
          <w:rFonts w:ascii="Times New Roman" w:hAnsi="Times New Roman" w:cs="Times New Roman"/>
          <w:sz w:val="28"/>
          <w:szCs w:val="28"/>
        </w:rPr>
        <w:t>.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В этом случае во всех точках кромки прогибы равны нулю, а также заделан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 xml:space="preserve">ное сечение пластины </w:t>
      </w:r>
      <w:r w:rsidRPr="00F35BA0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86" type="#_x0000_t75" style="width:25.5pt;height:19.5pt" o:ole="">
            <v:imagedata r:id="rId142" o:title=""/>
          </v:shape>
          <o:OLEObject Type="Embed" ProgID="Equation.3" ShapeID="_x0000_i1086" DrawAspect="Content" ObjectID="_1497019315" r:id="rId151"/>
        </w:object>
      </w:r>
      <w:r w:rsidR="002D7DA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не поворачивается (нормали и касательные к поверхности прогибов остаются соответственно вертикальными и горизонтальными), т. е. имеем</w:t>
      </w:r>
    </w:p>
    <w:p w:rsidR="00420EC1" w:rsidRPr="00F35BA0" w:rsidRDefault="00C90C82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75" style="position:absolute;left:0;text-align:left;margin-left:0;margin-top:0;width:96.75pt;height:65.25pt;z-index:251675648;mso-position-horizontal:left">
            <v:imagedata r:id="rId152" o:title=""/>
            <w10:wrap type="square" side="right"/>
          </v:shape>
          <o:OLEObject Type="Embed" ProgID="Equation.3" ShapeID="_x0000_s1035" DrawAspect="Content" ObjectID="_1497019332" r:id="rId153"/>
        </w:pict>
      </w:r>
      <w:r w:rsidR="00420EC1">
        <w:rPr>
          <w:rFonts w:ascii="Times New Roman" w:hAnsi="Times New Roman" w:cs="Times New Roman"/>
          <w:sz w:val="28"/>
          <w:szCs w:val="28"/>
        </w:rPr>
        <w:t>(</w:t>
      </w:r>
      <w:r w:rsidR="00420EC1" w:rsidRPr="00F35BA0">
        <w:rPr>
          <w:rFonts w:ascii="Times New Roman" w:hAnsi="Times New Roman" w:cs="Times New Roman"/>
          <w:sz w:val="28"/>
          <w:szCs w:val="28"/>
        </w:rPr>
        <w:t>3.13</w:t>
      </w:r>
      <w:r w:rsidR="00420EC1">
        <w:rPr>
          <w:rFonts w:ascii="Times New Roman" w:hAnsi="Times New Roman" w:cs="Times New Roman"/>
          <w:sz w:val="28"/>
          <w:szCs w:val="28"/>
        </w:rPr>
        <w:t>)</w:t>
      </w: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EC1" w:rsidRPr="00F35BA0" w:rsidRDefault="00420EC1" w:rsidP="00420EC1">
      <w:pPr>
        <w:pStyle w:val="32"/>
        <w:shd w:val="clear" w:color="auto" w:fill="auto"/>
        <w:spacing w:line="360" w:lineRule="auto"/>
        <w:ind w:right="-1"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t>Эти условия вполне аналогичны условиям заделки сечения изги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баемого бруса, мысленно выделенного из пластины в направлении оси</w:t>
      </w:r>
      <w:r w:rsidRPr="00F35BA0">
        <w:rPr>
          <w:rStyle w:val="1pt"/>
          <w:rFonts w:ascii="Times New Roman" w:hAnsi="Times New Roman" w:cs="Times New Roman"/>
          <w:sz w:val="28"/>
          <w:szCs w:val="28"/>
        </w:rPr>
        <w:t xml:space="preserve"> у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(см. рис. 3.1).</w:t>
      </w:r>
    </w:p>
    <w:p w:rsidR="00420EC1" w:rsidRPr="00F35BA0" w:rsidRDefault="00420EC1" w:rsidP="00420EC1">
      <w:pPr>
        <w:pStyle w:val="32"/>
        <w:shd w:val="clear" w:color="auto" w:fill="auto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Для шарнирно–опертого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края, как и в балке, имеем два условия, например </w:t>
      </w:r>
      <w:proofErr w:type="gramStart"/>
      <w:r w:rsidRPr="00F35BA0">
        <w:rPr>
          <w:rStyle w:val="15"/>
          <w:rFonts w:ascii="Times New Roman" w:hAnsi="Times New Roman" w:cs="Times New Roman"/>
          <w:sz w:val="28"/>
          <w:szCs w:val="28"/>
        </w:rPr>
        <w:t>для</w:t>
      </w:r>
      <w:proofErr w:type="gramEnd"/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639" w:dyaOrig="240">
          <v:shape id="_x0000_i1087" type="#_x0000_t75" style="width:28.5pt;height:14.5pt" o:ole="">
            <v:imagedata r:id="rId146" o:title=""/>
          </v:shape>
          <o:OLEObject Type="Embed" ProgID="Equation.3" ShapeID="_x0000_i1087" DrawAspect="Content" ObjectID="_1497019316" r:id="rId154"/>
        </w:object>
      </w:r>
    </w:p>
    <w:p w:rsidR="00420EC1" w:rsidRPr="00F35BA0" w:rsidRDefault="00C90C82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75" style="position:absolute;left:0;text-align:left;margin-left:23.6pt;margin-top:3.05pt;width:197.65pt;height:71.2pt;z-index:251676672">
            <v:imagedata r:id="rId155" o:title=""/>
            <w10:wrap type="square" side="right"/>
          </v:shape>
          <o:OLEObject Type="Embed" ProgID="Equation.3" ShapeID="_x0000_s1036" DrawAspect="Content" ObjectID="_1497019333" r:id="rId156"/>
        </w:pict>
      </w: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Fonts w:ascii="Times New Roman" w:hAnsi="Times New Roman" w:cs="Times New Roman"/>
          <w:sz w:val="28"/>
          <w:szCs w:val="28"/>
        </w:rPr>
        <w:t>(14)</w:t>
      </w: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EC1" w:rsidRPr="00F35BA0" w:rsidRDefault="00420EC1" w:rsidP="00420EC1">
      <w:pPr>
        <w:pStyle w:val="32"/>
        <w:shd w:val="clear" w:color="auto" w:fill="auto"/>
        <w:tabs>
          <w:tab w:val="center" w:pos="3805"/>
          <w:tab w:val="right" w:pos="704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t>поскольку свободный поворот сечения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639" w:dyaOrig="240">
          <v:shape id="_x0000_i1088" type="#_x0000_t75" style="width:28.5pt;height:14.5pt" o:ole="">
            <v:imagedata r:id="rId146" o:title=""/>
          </v:shape>
          <o:OLEObject Type="Embed" ProgID="Equation.3" ShapeID="_x0000_i1088" DrawAspect="Content" ObjectID="_1497019317" r:id="rId157"/>
        </w:object>
      </w:r>
      <w:r w:rsidR="002D7DA5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означает отсутствие в нем изгибающего момента</w:t>
      </w:r>
      <w:r w:rsidR="002D7DA5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A0">
        <w:rPr>
          <w:rStyle w:val="1pt"/>
          <w:rFonts w:ascii="Times New Roman" w:hAnsi="Times New Roman" w:cs="Times New Roman"/>
          <w:sz w:val="28"/>
          <w:szCs w:val="28"/>
        </w:rPr>
        <w:t>М</w:t>
      </w:r>
      <w:r w:rsidRPr="00F35BA0">
        <w:rPr>
          <w:rStyle w:val="1pt"/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F35BA0">
        <w:rPr>
          <w:rStyle w:val="1pt"/>
          <w:rFonts w:ascii="Times New Roman" w:hAnsi="Times New Roman" w:cs="Times New Roman"/>
          <w:sz w:val="28"/>
          <w:szCs w:val="28"/>
        </w:rPr>
        <w:t>.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Если бы на этой кромке был прило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>жен внешний распределенный момент интенсивности</w:t>
      </w:r>
      <w:r w:rsidR="00365C39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A0">
        <w:rPr>
          <w:rStyle w:val="1pt"/>
          <w:rFonts w:ascii="Times New Roman" w:hAnsi="Times New Roman" w:cs="Times New Roman"/>
          <w:sz w:val="28"/>
          <w:szCs w:val="28"/>
        </w:rPr>
        <w:t>т</w:t>
      </w:r>
      <w:r w:rsidRPr="00F35BA0">
        <w:rPr>
          <w:rStyle w:val="1pt"/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F35BA0">
        <w:rPr>
          <w:rStyle w:val="1pt"/>
          <w:rFonts w:ascii="Times New Roman" w:hAnsi="Times New Roman" w:cs="Times New Roman"/>
          <w:sz w:val="28"/>
          <w:szCs w:val="28"/>
        </w:rPr>
        <w:t>,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то вместо нуля в правой части второго условия (14) надо было бы написать </w:t>
      </w:r>
      <w:r w:rsidRPr="00F35BA0">
        <w:rPr>
          <w:rFonts w:ascii="Times New Roman" w:hAnsi="Times New Roman" w:cs="Times New Roman"/>
          <w:position w:val="-12"/>
          <w:sz w:val="28"/>
          <w:szCs w:val="28"/>
        </w:rPr>
        <w:object w:dxaOrig="1060" w:dyaOrig="380">
          <v:shape id="_x0000_i1089" type="#_x0000_t75" style="width:50pt;height:22pt" o:ole="">
            <v:imagedata r:id="rId158" o:title=""/>
          </v:shape>
          <o:OLEObject Type="Embed" ProgID="Equation.3" ShapeID="_x0000_i1089" DrawAspect="Content" ObjectID="_1497019318" r:id="rId159"/>
        </w:object>
      </w:r>
      <w:r w:rsidRPr="00F35BA0">
        <w:rPr>
          <w:rFonts w:ascii="Times New Roman" w:hAnsi="Times New Roman" w:cs="Times New Roman"/>
          <w:sz w:val="28"/>
          <w:szCs w:val="28"/>
        </w:rPr>
        <w:t>.</w:t>
      </w:r>
    </w:p>
    <w:p w:rsidR="00420EC1" w:rsidRDefault="00420EC1" w:rsidP="00420EC1">
      <w:pPr>
        <w:pStyle w:val="32"/>
        <w:shd w:val="clear" w:color="auto" w:fill="auto"/>
        <w:spacing w:line="360" w:lineRule="auto"/>
        <w:ind w:right="-1"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lastRenderedPageBreak/>
        <w:t xml:space="preserve">В данном случае шарнирные опоры предполагаются </w:t>
      </w:r>
      <w:proofErr w:type="gramStart"/>
      <w:r w:rsidRPr="00F35BA0">
        <w:rPr>
          <w:rStyle w:val="15"/>
          <w:rFonts w:ascii="Times New Roman" w:hAnsi="Times New Roman" w:cs="Times New Roman"/>
          <w:sz w:val="28"/>
          <w:szCs w:val="28"/>
        </w:rPr>
        <w:t>жесткими</w:t>
      </w:r>
      <w:proofErr w:type="gramEnd"/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90" type="#_x0000_t75" style="width:36pt;height:14.5pt" o:ole="">
            <v:imagedata r:id="rId160" o:title=""/>
          </v:shape>
          <o:OLEObject Type="Embed" ProgID="Equation.3" ShapeID="_x0000_i1090" DrawAspect="Content" ObjectID="_1497019319" r:id="rId161"/>
        </w:objec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>и линия</w:t>
      </w:r>
      <w:r w:rsidRPr="00F35BA0">
        <w:rPr>
          <w:rFonts w:ascii="Times New Roman" w:hAnsi="Times New Roman" w:cs="Times New Roman"/>
          <w:position w:val="-6"/>
          <w:sz w:val="28"/>
          <w:szCs w:val="28"/>
        </w:rPr>
        <w:object w:dxaOrig="639" w:dyaOrig="240">
          <v:shape id="_x0000_i1091" type="#_x0000_t75" style="width:28.5pt;height:14.5pt" o:ole="">
            <v:imagedata r:id="rId146" o:title=""/>
          </v:shape>
          <o:OLEObject Type="Embed" ProgID="Equation.3" ShapeID="_x0000_i1091" DrawAspect="Content" ObjectID="_1497019320" r:id="rId162"/>
        </w:object>
      </w:r>
      <w:r w:rsidR="002D7DA5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остается неизогнутой. </w:t>
      </w:r>
    </w:p>
    <w:p w:rsidR="00420EC1" w:rsidRDefault="00420EC1" w:rsidP="00420EC1">
      <w:pPr>
        <w:pStyle w:val="32"/>
        <w:shd w:val="clear" w:color="auto" w:fill="auto"/>
        <w:spacing w:line="360" w:lineRule="auto"/>
        <w:ind w:right="-1"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Слайд</w:t>
      </w:r>
      <w:r w:rsidR="002D7DA5">
        <w:rPr>
          <w:rStyle w:val="15"/>
          <w:rFonts w:ascii="Times New Roman" w:hAnsi="Times New Roman" w:cs="Times New Roman"/>
          <w:sz w:val="28"/>
          <w:szCs w:val="28"/>
        </w:rPr>
        <w:t xml:space="preserve"> 21</w:t>
      </w:r>
    </w:p>
    <w:p w:rsidR="00420EC1" w:rsidRPr="00F35BA0" w:rsidRDefault="00420EC1" w:rsidP="00420EC1">
      <w:pPr>
        <w:pStyle w:val="32"/>
        <w:shd w:val="clear" w:color="auto" w:fill="auto"/>
        <w:spacing w:line="360" w:lineRule="auto"/>
        <w:ind w:firstLine="567"/>
        <w:jc w:val="both"/>
        <w:rPr>
          <w:rStyle w:val="15"/>
          <w:rFonts w:ascii="Times New Roman" w:hAnsi="Times New Roman" w:cs="Times New Roman"/>
          <w:sz w:val="28"/>
          <w:szCs w:val="28"/>
        </w:rPr>
      </w:pPr>
      <w:r w:rsidRPr="00F35BA0">
        <w:rPr>
          <w:rStyle w:val="15"/>
          <w:rFonts w:ascii="Times New Roman" w:hAnsi="Times New Roman" w:cs="Times New Roman"/>
          <w:sz w:val="28"/>
          <w:szCs w:val="28"/>
        </w:rPr>
        <w:t>Рассмотрим несколько простых примеров изгиба пластин, имею</w:t>
      </w:r>
      <w:r w:rsidRPr="00F35BA0">
        <w:rPr>
          <w:rStyle w:val="15"/>
          <w:rFonts w:ascii="Times New Roman" w:hAnsi="Times New Roman" w:cs="Times New Roman"/>
          <w:sz w:val="28"/>
          <w:szCs w:val="28"/>
        </w:rPr>
        <w:softHyphen/>
        <w:t xml:space="preserve">щих </w:t>
      </w:r>
      <w:proofErr w:type="gramStart"/>
      <w:r w:rsidRPr="00F35BA0">
        <w:rPr>
          <w:rStyle w:val="15"/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35BA0">
        <w:rPr>
          <w:rStyle w:val="15"/>
          <w:rFonts w:ascii="Times New Roman" w:hAnsi="Times New Roman" w:cs="Times New Roman"/>
          <w:sz w:val="28"/>
          <w:szCs w:val="28"/>
        </w:rPr>
        <w:t xml:space="preserve"> для понимания особенностей работы пластин при изгибе.</w:t>
      </w:r>
    </w:p>
    <w:p w:rsidR="00BA0F2D" w:rsidRDefault="00BA0F2D" w:rsidP="00BA0F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365C39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365C39" w:rsidRDefault="00365C39" w:rsidP="00BA0F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конкретной задачи о прогибах пластины.</w:t>
      </w:r>
    </w:p>
    <w:p w:rsidR="00365C39" w:rsidRDefault="00365C39" w:rsidP="00BA0F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23</w:t>
      </w:r>
    </w:p>
    <w:p w:rsidR="00365C39" w:rsidRDefault="00365C39" w:rsidP="00BA0F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графиков и таблица значений функции прогибов. Вычисления осуществлялись с помощью программы на языке Паскаль.</w:t>
      </w:r>
    </w:p>
    <w:p w:rsidR="00584DAE" w:rsidRDefault="00584DAE" w:rsidP="00BA0F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24</w:t>
      </w:r>
    </w:p>
    <w:p w:rsidR="00584DAE" w:rsidRDefault="00584DAE" w:rsidP="00BA0F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Трехмерный график функции прогибов</w:t>
      </w:r>
    </w:p>
    <w:p w:rsidR="00584DAE" w:rsidRDefault="00584DAE" w:rsidP="00BA0F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C39" w:rsidRDefault="00365C39" w:rsidP="00BA0F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5C39" w:rsidSect="00BD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BD"/>
    <w:rsid w:val="00076456"/>
    <w:rsid w:val="00110E6C"/>
    <w:rsid w:val="00150BA3"/>
    <w:rsid w:val="00153D2E"/>
    <w:rsid w:val="001850BD"/>
    <w:rsid w:val="00196284"/>
    <w:rsid w:val="001E26BD"/>
    <w:rsid w:val="00265060"/>
    <w:rsid w:val="0028404E"/>
    <w:rsid w:val="002D31F9"/>
    <w:rsid w:val="002D7DA5"/>
    <w:rsid w:val="002E3138"/>
    <w:rsid w:val="003114FA"/>
    <w:rsid w:val="00334F09"/>
    <w:rsid w:val="00365C39"/>
    <w:rsid w:val="003E6924"/>
    <w:rsid w:val="00420EC1"/>
    <w:rsid w:val="004E2E0A"/>
    <w:rsid w:val="00501984"/>
    <w:rsid w:val="00560DFB"/>
    <w:rsid w:val="00564003"/>
    <w:rsid w:val="00584DAE"/>
    <w:rsid w:val="005C3BFA"/>
    <w:rsid w:val="0069528E"/>
    <w:rsid w:val="006A5B52"/>
    <w:rsid w:val="00761CC2"/>
    <w:rsid w:val="00777A1F"/>
    <w:rsid w:val="007A36F6"/>
    <w:rsid w:val="007A7C3D"/>
    <w:rsid w:val="00863008"/>
    <w:rsid w:val="00A52A00"/>
    <w:rsid w:val="00A8609E"/>
    <w:rsid w:val="00AB29A9"/>
    <w:rsid w:val="00AD7788"/>
    <w:rsid w:val="00B40EC8"/>
    <w:rsid w:val="00B426FB"/>
    <w:rsid w:val="00B7231D"/>
    <w:rsid w:val="00BA0F2D"/>
    <w:rsid w:val="00BD4E3F"/>
    <w:rsid w:val="00C32136"/>
    <w:rsid w:val="00C90C82"/>
    <w:rsid w:val="00C92340"/>
    <w:rsid w:val="00CC7885"/>
    <w:rsid w:val="00CF5B16"/>
    <w:rsid w:val="00D70F98"/>
    <w:rsid w:val="00DA0697"/>
    <w:rsid w:val="00E87C32"/>
    <w:rsid w:val="00F64591"/>
    <w:rsid w:val="00F74F3D"/>
    <w:rsid w:val="00FB1BA8"/>
    <w:rsid w:val="00FC29EB"/>
    <w:rsid w:val="00FD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3F"/>
  </w:style>
  <w:style w:type="paragraph" w:styleId="2">
    <w:name w:val="heading 2"/>
    <w:basedOn w:val="a"/>
    <w:next w:val="a"/>
    <w:link w:val="20"/>
    <w:qFormat/>
    <w:rsid w:val="007A7C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C3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No Spacing"/>
    <w:uiPriority w:val="1"/>
    <w:qFormat/>
    <w:rsid w:val="00DA0697"/>
    <w:pPr>
      <w:spacing w:after="0" w:line="240" w:lineRule="auto"/>
    </w:pPr>
  </w:style>
  <w:style w:type="character" w:customStyle="1" w:styleId="a4">
    <w:name w:val="Основной текст_"/>
    <w:basedOn w:val="a0"/>
    <w:link w:val="32"/>
    <w:rsid w:val="004E2E0A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4"/>
    <w:rsid w:val="004E2E0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15">
    <w:name w:val="Основной текст15"/>
    <w:basedOn w:val="a4"/>
    <w:rsid w:val="004E2E0A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pt">
    <w:name w:val="Основной текст + Курсив;Интервал 1 pt"/>
    <w:basedOn w:val="a4"/>
    <w:rsid w:val="004E2E0A"/>
    <w:rPr>
      <w:rFonts w:ascii="Book Antiqua" w:eastAsia="Book Antiqua" w:hAnsi="Book Antiqua" w:cs="Book Antiqua"/>
      <w:i/>
      <w:iCs/>
      <w:spacing w:val="20"/>
      <w:sz w:val="18"/>
      <w:szCs w:val="18"/>
      <w:shd w:val="clear" w:color="auto" w:fill="FFFFFF"/>
    </w:rPr>
  </w:style>
  <w:style w:type="paragraph" w:customStyle="1" w:styleId="32">
    <w:name w:val="Основной текст32"/>
    <w:basedOn w:val="a"/>
    <w:link w:val="a4"/>
    <w:rsid w:val="004E2E0A"/>
    <w:pPr>
      <w:shd w:val="clear" w:color="auto" w:fill="FFFFFF"/>
      <w:spacing w:after="0" w:line="250" w:lineRule="exact"/>
      <w:ind w:hanging="2340"/>
    </w:pPr>
    <w:rPr>
      <w:rFonts w:ascii="Book Antiqua" w:eastAsia="Book Antiqua" w:hAnsi="Book Antiqua" w:cs="Book Antiqua"/>
      <w:sz w:val="18"/>
      <w:szCs w:val="18"/>
    </w:rPr>
  </w:style>
  <w:style w:type="character" w:customStyle="1" w:styleId="3pt">
    <w:name w:val="Основной текст + Интервал 3 pt"/>
    <w:basedOn w:val="a4"/>
    <w:rsid w:val="00420EC1"/>
    <w:rPr>
      <w:rFonts w:ascii="Book Antiqua" w:eastAsia="Book Antiqua" w:hAnsi="Book Antiqua" w:cs="Book Antiqua"/>
      <w:spacing w:val="70"/>
      <w:sz w:val="1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20EC1"/>
    <w:pPr>
      <w:ind w:left="720"/>
      <w:contextualSpacing/>
    </w:pPr>
  </w:style>
  <w:style w:type="character" w:customStyle="1" w:styleId="19">
    <w:name w:val="Основной текст19"/>
    <w:basedOn w:val="a4"/>
    <w:rsid w:val="00420EC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79">
    <w:name w:val="Основной текст (179)"/>
    <w:basedOn w:val="a0"/>
    <w:rsid w:val="002650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790pt">
    <w:name w:val="Основной текст (179) + Курсив;Интервал 0 pt"/>
    <w:basedOn w:val="a0"/>
    <w:rsid w:val="0026506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179SimSun45pt">
    <w:name w:val="Основной текст (179) + SimSun;4;5 pt;Не полужирный;Курсив"/>
    <w:basedOn w:val="a0"/>
    <w:rsid w:val="00A8609E"/>
    <w:rPr>
      <w:rFonts w:ascii="SimSun" w:eastAsia="SimSun" w:hAnsi="SimSun" w:cs="SimSun"/>
      <w:b/>
      <w:bCs/>
      <w:i/>
      <w:iCs/>
      <w:smallCaps w:val="0"/>
      <w:strike w:val="0"/>
      <w:spacing w:val="0"/>
      <w:sz w:val="9"/>
      <w:szCs w:val="9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oleObject" Target="embeddings/oleObject76.bin"/><Relationship Id="rId159" Type="http://schemas.openxmlformats.org/officeDocument/2006/relationships/oleObject" Target="embeddings/oleObject79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png"/><Relationship Id="rId155" Type="http://schemas.openxmlformats.org/officeDocument/2006/relationships/image" Target="media/image76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9.png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6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81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Сергей</cp:lastModifiedBy>
  <cp:revision>19</cp:revision>
  <dcterms:created xsi:type="dcterms:W3CDTF">2015-06-22T19:00:00Z</dcterms:created>
  <dcterms:modified xsi:type="dcterms:W3CDTF">2015-06-28T14:52:00Z</dcterms:modified>
</cp:coreProperties>
</file>