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74" w:rsidRPr="004A7274" w:rsidRDefault="004A7274" w:rsidP="004A727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color w:val="483A3D"/>
          <w:sz w:val="32"/>
          <w:szCs w:val="32"/>
        </w:rPr>
      </w:pPr>
      <w:r w:rsidRPr="004A7274">
        <w:rPr>
          <w:rFonts w:ascii="Times New Roman" w:eastAsia="Times New Roman" w:hAnsi="Times New Roman" w:cs="Times New Roman"/>
          <w:b/>
          <w:color w:val="483A3D"/>
          <w:sz w:val="32"/>
          <w:szCs w:val="32"/>
        </w:rPr>
        <w:t>Советы для туристов в США</w:t>
      </w:r>
    </w:p>
    <w:p w:rsidR="004A7274" w:rsidRDefault="004A7274" w:rsidP="004A727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</w:p>
    <w:p w:rsidR="004A7274" w:rsidRDefault="004A7274" w:rsidP="004A727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Посетить Соединенные Штаты Америки может позволить себе далеко не каждый российский турист. Лететь туда далеко и довольно дорого, по сравнению со странами Европы или Азии. Но если </w:t>
      </w:r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у вас все-таки есть возможность отправиться </w:t>
      </w: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отдыхать в Новый Свет, примите во внимание некоторые полезные советы для туристов в США: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Первым делом необходимо приобрести местную </w:t>
      </w:r>
      <w:proofErr w:type="spellStart"/>
      <w:r>
        <w:rPr>
          <w:rFonts w:ascii="Times New Roman" w:eastAsia="Times New Roman" w:hAnsi="Times New Roman" w:cs="Times New Roman"/>
          <w:color w:val="483A3D"/>
          <w:sz w:val="28"/>
          <w:szCs w:val="28"/>
          <w:lang w:val="en-US"/>
        </w:rPr>
        <w:t>sim</w:t>
      </w:r>
      <w:proofErr w:type="spellEnd"/>
      <w:r w:rsidRPr="004A7274">
        <w:rPr>
          <w:rFonts w:ascii="Times New Roman" w:eastAsia="Times New Roman" w:hAnsi="Times New Roman" w:cs="Times New Roman"/>
          <w:color w:val="483A3D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карту</w:t>
      </w:r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>. Так вы сможете всегда быть на связи и сэкономить деньги на роуминге и внутренних звонках по стране, а также воспользоваться мобильным интернетом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Обязательно поменяйте деньги на доллары. Никакой другой валютой в Штатах вы расплатиться не сможете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При наличии у вас банковской карты со счетом в </w:t>
      </w:r>
      <w:r>
        <w:rPr>
          <w:rFonts w:ascii="Times New Roman" w:eastAsia="Times New Roman" w:hAnsi="Times New Roman" w:cs="Times New Roman"/>
          <w:color w:val="483A3D"/>
          <w:sz w:val="28"/>
          <w:szCs w:val="28"/>
          <w:lang w:val="en-US"/>
        </w:rPr>
        <w:t>USD</w:t>
      </w: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, </w:t>
      </w:r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еще </w:t>
      </w:r>
      <w:proofErr w:type="spellStart"/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>находять</w:t>
      </w:r>
      <w:proofErr w:type="spellEnd"/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 в России стоит убедиться</w:t>
      </w: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, что она будет работать за границей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Разменяйте деньги, чтобы у вас всегда были мелкие купюры долларов по пятьдесят. Иначе в некоторых небольших заведениях крупные купюры у вас могут </w:t>
      </w:r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попросту </w:t>
      </w: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не принять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Если вы оплачиваете что-либо наличными, у вас могут потребовать паспорт. Обязательно предъявите документ, в Америке это обычное дело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Всегда оставляйте чаевые, приблизительно 10% от общего счета</w:t>
      </w:r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>. В США так принято.</w:t>
      </w:r>
    </w:p>
    <w:p w:rsidR="004A7274" w:rsidRDefault="004A7274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По возможности старайтесь хранить документы и деньги в сейфе в вашем отеле</w:t>
      </w:r>
      <w:r w:rsidR="006D707F">
        <w:rPr>
          <w:rFonts w:ascii="Times New Roman" w:eastAsia="Times New Roman" w:hAnsi="Times New Roman" w:cs="Times New Roman"/>
          <w:color w:val="483A3D"/>
          <w:sz w:val="28"/>
          <w:szCs w:val="28"/>
        </w:rPr>
        <w:t>, чтобы не потерять их</w:t>
      </w:r>
    </w:p>
    <w:p w:rsidR="004A7274" w:rsidRDefault="0074776B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Вам часто может понадобиться паспорт. Но чтобы не потерять его, лучше заранее сделать нотариально </w:t>
      </w:r>
      <w:proofErr w:type="spellStart"/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завернную</w:t>
      </w:r>
      <w:proofErr w:type="spellEnd"/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 копию и всегда носить ее с собой</w:t>
      </w:r>
    </w:p>
    <w:p w:rsidR="0074776B" w:rsidRDefault="0074776B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В Америке уровень преступности очень высок. Не стоить надевать много золотых украшений, держать на виду деньги и дорогой телефон, чтобы не привлекать внимание грабителей. В случае попытки ограбления, можно рискнуть откупиться 50 </w:t>
      </w:r>
      <w:r w:rsidRPr="0074776B">
        <w:rPr>
          <w:rFonts w:ascii="Times New Roman" w:eastAsia="Times New Roman" w:hAnsi="Times New Roman" w:cs="Times New Roman"/>
          <w:color w:val="483A3D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. Знайте, что в США вооружено большинство людей, поэтому не теряйте бдительность и не вступайте в конфликт.</w:t>
      </w:r>
    </w:p>
    <w:p w:rsidR="0074776B" w:rsidRDefault="0074776B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Употреблять спиртное в общественных местах можно, если спрятать его в простой бумажный пакет</w:t>
      </w:r>
    </w:p>
    <w:p w:rsidR="0074776B" w:rsidRDefault="0074776B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 xml:space="preserve"> Привезти в Штаты еду из России не получится</w:t>
      </w:r>
    </w:p>
    <w:p w:rsidR="0074776B" w:rsidRDefault="0074776B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Если вы привезли с собой из России электрические приборы, вам нужно будет купить специальный переходник, так как в Америке другое напряжение, и наши приборы работать без трансформатора не будут</w:t>
      </w:r>
    </w:p>
    <w:p w:rsidR="004A7274" w:rsidRDefault="0074776B" w:rsidP="004A72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lastRenderedPageBreak/>
        <w:t>Ни в коем случае не произносите слово «</w:t>
      </w:r>
      <w:proofErr w:type="spellStart"/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негр</w:t>
      </w:r>
      <w:proofErr w:type="spellEnd"/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». Употребляйте в разговоре только «</w:t>
      </w:r>
      <w:proofErr w:type="spellStart"/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афроамериканец</w:t>
      </w:r>
      <w:proofErr w:type="spellEnd"/>
      <w:r>
        <w:rPr>
          <w:rFonts w:ascii="Times New Roman" w:eastAsia="Times New Roman" w:hAnsi="Times New Roman" w:cs="Times New Roman"/>
          <w:color w:val="483A3D"/>
          <w:sz w:val="28"/>
          <w:szCs w:val="28"/>
        </w:rPr>
        <w:t>», чтобы не спровоцировать конфликт</w:t>
      </w:r>
    </w:p>
    <w:p w:rsidR="0074776B" w:rsidRDefault="0074776B" w:rsidP="0074776B">
      <w:pPr>
        <w:pStyle w:val="a5"/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83A3D"/>
          <w:sz w:val="28"/>
          <w:szCs w:val="28"/>
        </w:rPr>
      </w:pPr>
    </w:p>
    <w:p w:rsidR="005C4252" w:rsidRPr="004A7274" w:rsidRDefault="006D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 Соединенных штатах свои правила, обычаи и привычки. Старайтесь вести себя доброжелательно, не вступать в спор и будьте осмотрительны.</w:t>
      </w:r>
    </w:p>
    <w:sectPr w:rsidR="005C4252" w:rsidRPr="004A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CB3"/>
    <w:multiLevelType w:val="hybridMultilevel"/>
    <w:tmpl w:val="B258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C6C"/>
    <w:multiLevelType w:val="multilevel"/>
    <w:tmpl w:val="E412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274"/>
    <w:rsid w:val="004A7274"/>
    <w:rsid w:val="005C4252"/>
    <w:rsid w:val="006D707F"/>
    <w:rsid w:val="0074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7274"/>
  </w:style>
  <w:style w:type="character" w:styleId="a4">
    <w:name w:val="Strong"/>
    <w:basedOn w:val="a0"/>
    <w:uiPriority w:val="22"/>
    <w:qFormat/>
    <w:rsid w:val="004A7274"/>
    <w:rPr>
      <w:b/>
      <w:bCs/>
    </w:rPr>
  </w:style>
  <w:style w:type="paragraph" w:styleId="a5">
    <w:name w:val="List Paragraph"/>
    <w:basedOn w:val="a"/>
    <w:uiPriority w:val="34"/>
    <w:qFormat/>
    <w:rsid w:val="004A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2013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2015-04-08T16:50:00Z</dcterms:created>
  <dcterms:modified xsi:type="dcterms:W3CDTF">2015-04-08T17:16:00Z</dcterms:modified>
</cp:coreProperties>
</file>