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19" w:rsidRPr="00FA1C19" w:rsidRDefault="00FA1C19" w:rsidP="00FA1C19">
      <w:pPr>
        <w:rPr>
          <w:b/>
        </w:rPr>
      </w:pPr>
      <w:r w:rsidRPr="00FA1C19">
        <w:rPr>
          <w:b/>
        </w:rPr>
        <w:t>Как сделать холст своими руками</w:t>
      </w:r>
    </w:p>
    <w:p w:rsidR="00FA1C19" w:rsidRDefault="00FA1C19" w:rsidP="00FA1C19">
      <w:r>
        <w:t>Перед тем создавать картину  художник сталкивается с проблемой выбора полотна для холста.Большой выбор готовых грунтовых полотен не может заменить художнику создание собственных, так как готовые грунтовые полотна полностью не могут удовлетворить всем требованиям художника.Тем более, что стоимость  таких полотен довольно высока.Несмотря на все это , их часто применяют любители,  и часто используют начинающие художники так как их покупка экономит время и сокращает путь к написанию собственных картин.</w:t>
      </w:r>
    </w:p>
    <w:p w:rsidR="00FA1C19" w:rsidRDefault="00FA1C19" w:rsidP="00FA1C19">
      <w:r>
        <w:t>Для тех, кто решил самостоятельно сделать холст своими руками написана данная статья.</w:t>
      </w:r>
    </w:p>
    <w:p w:rsidR="00FA1C19" w:rsidRDefault="00FA1C19" w:rsidP="00FA1C19">
      <w:r>
        <w:t>Выбор ткани</w:t>
      </w:r>
    </w:p>
    <w:p w:rsidR="00FA1C19" w:rsidRDefault="00FA1C19" w:rsidP="00FA1C19">
      <w:r>
        <w:t>В самом начале мы столкнемся с проблемой выбора основы будущего нашего холста. Основа – это тот материал, который в последствии мы превратим в наш холст. Сразу заметим, что выбор материала основы является очень важным моментом.Нельзя пользоваться гладкими и тонкими тканями или слишком грубыми.Ткань должна быть достаточно прочной.Традиционно для основы холста выбирают льняные или пеньковые ткани.Из синтетических тканей хорошо зарекомендовал себя полиэстр.</w:t>
      </w:r>
    </w:p>
    <w:p w:rsidR="00FA1C19" w:rsidRDefault="00FA1C19" w:rsidP="00FA1C19">
      <w:r>
        <w:t>После того как мы выбрали ткань. Ее необходимо будет загрунтовать.Грунтовка холста состоит из этапа пропитки и собственно грунтовки.</w:t>
      </w:r>
    </w:p>
    <w:p w:rsidR="00FA1C19" w:rsidRDefault="00FA1C19" w:rsidP="00FA1C19">
      <w:r>
        <w:t>Натяжение холста на подрамник</w:t>
      </w:r>
    </w:p>
    <w:p w:rsidR="00FA1C19" w:rsidRDefault="00FA1C19" w:rsidP="00FA1C19">
      <w:r>
        <w:t>Перед тем, как осуществлять пропитку холста его необходимо натянуть на подрамник. При выборе подрамника необходимо убедиться в его прочности и качестве.Необходимо учитывать, что на холсте не должно быть помятостей и неровностей. С этой цель смачиваем предварительно наш материал.Натягивая полотно на подрамник старайтесь без перекосов и перегибов.Итак,расстилаем полотно, накладываем на него подрамник и отрезаем его по периметру с учетом запаса на загибы и крепление. В середине большей из сторон закрепляем материал скобами.Переворачиваем  подрамник натягиваем холст и тоже его закрепляем.Точно также поступаем и с  оставшимися сторонами.Далее с каждой стороны делаем натяжку полотна  и постепенно по каждой стороне по нескольку  закрепляем материал.Полотно необходимо натягивать от середины к углам. Желательно использовать специальные щипцы для захвата и натяжения.После закрепления материала, острым ножом срезаем все лишнее.Необработанные полотна сильно не натягивают.</w:t>
      </w:r>
    </w:p>
    <w:p w:rsidR="00FA1C19" w:rsidRDefault="00FA1C19" w:rsidP="00FA1C19">
      <w:r>
        <w:t xml:space="preserve"> Готовое загрунтованное полотно растягивают при помощи вбивания клиньев по углам.</w:t>
      </w:r>
    </w:p>
    <w:p w:rsidR="00FA1C19" w:rsidRDefault="00FA1C19" w:rsidP="00FA1C19">
      <w:r>
        <w:t>Перед натяжением  готовое загрунтованное полотно в смачивании не нуждается.</w:t>
      </w:r>
    </w:p>
    <w:p w:rsidR="00FA1C19" w:rsidRDefault="00FA1C19" w:rsidP="00FA1C19">
      <w:r>
        <w:t>После натяжки полотна, его необходимо проклеить и загрунтовать.</w:t>
      </w:r>
    </w:p>
    <w:p w:rsidR="00FA1C19" w:rsidRDefault="00FA1C19" w:rsidP="00FA1C19">
      <w:r>
        <w:t>Последовательность проклейки и грунтовки</w:t>
      </w:r>
    </w:p>
    <w:p w:rsidR="00FA1C19" w:rsidRDefault="00FA1C19" w:rsidP="00FA1C19">
      <w:r>
        <w:t xml:space="preserve"> Для того, чтобы производить проклейку необходимо сделать соответствующий раствор на основе (от 5 до 7% ) столярного,казеинового, желатина, искусственного клея.</w:t>
      </w:r>
    </w:p>
    <w:p w:rsidR="00FA1C19" w:rsidRDefault="00FA1C19" w:rsidP="00FA1C19">
      <w:r>
        <w:t>Перед тем как проклеивать холст,лицевую сторону холста необходимо увлажнить теплой водой.</w:t>
      </w:r>
    </w:p>
    <w:p w:rsidR="00FA1C19" w:rsidRDefault="00FA1C19" w:rsidP="00FA1C19">
      <w:r>
        <w:t xml:space="preserve">Проклейку холста нужно производить нанесением в  несколько слоев клея с одной  стороны. </w:t>
      </w:r>
    </w:p>
    <w:p w:rsidR="00FA1C19" w:rsidRDefault="00FA1C19" w:rsidP="00FA1C19">
      <w:r>
        <w:lastRenderedPageBreak/>
        <w:t>Раствор необходимо наносить с помощью щетки или деревянного ножа.</w:t>
      </w:r>
    </w:p>
    <w:p w:rsidR="00FA1C19" w:rsidRDefault="00FA1C19" w:rsidP="00FA1C19">
      <w:r>
        <w:t xml:space="preserve">Затем нужно холст просушить при комнатной температуре. При необходимости,можно процедуру повторить. </w:t>
      </w:r>
    </w:p>
    <w:p w:rsidR="00FA1C19" w:rsidRDefault="00FA1C19" w:rsidP="00FA1C19">
      <w:r>
        <w:t>После проклейки и просушки поверхность холста необходимо отшлифовать наждачной бумагой.</w:t>
      </w:r>
    </w:p>
    <w:p w:rsidR="00FA1C19" w:rsidRDefault="00FA1C19" w:rsidP="00FA1C19">
      <w:r>
        <w:t>Далее приступают к грунтовке холста. Для наших целей достаточно применения такого мелового грунтового раствора:</w:t>
      </w:r>
    </w:p>
    <w:p w:rsidR="00FA1C19" w:rsidRDefault="00FA1C19" w:rsidP="00FA1C19">
      <w:r>
        <w:t>одна часть мела смешивается с одной частью титановых или цинковых белил, одной частью любого клея, чуть разведенного водой.</w:t>
      </w:r>
    </w:p>
    <w:p w:rsidR="00FA1C19" w:rsidRDefault="00FA1C19" w:rsidP="00FA1C19">
      <w:r>
        <w:t>Грунт наносится щеткой.После каждого  нанесения грунта необходимо производить сушку.</w:t>
      </w:r>
    </w:p>
    <w:p w:rsidR="00FA1C19" w:rsidRDefault="00FA1C19" w:rsidP="00FA1C19">
      <w:r>
        <w:t xml:space="preserve">После того, как вы убедились в надлежащем качестве грунтовки, необходимо проверить холст на гладкость и равномерность. </w:t>
      </w:r>
    </w:p>
    <w:p w:rsidR="00FA1C19" w:rsidRDefault="00FA1C19" w:rsidP="00FA1C19">
      <w:r>
        <w:t>Если все требования соблюдены в соответствии с выбранной технологией,то можно приступать к следующему этапу – этапу написанию картины на холсте, созданному своими руками.</w:t>
      </w:r>
    </w:p>
    <w:p w:rsidR="00FA1C19" w:rsidRDefault="00FA1C19" w:rsidP="00FA1C19">
      <w:r>
        <w:t>Надеемся, что эта статья поможет вам в выборе нужных материалов, правильной обработке и использовании необходимых материалов при создании холста своими руками.</w:t>
      </w:r>
    </w:p>
    <w:p w:rsidR="004C4AF0" w:rsidRDefault="004C4AF0"/>
    <w:sectPr w:rsidR="004C4AF0" w:rsidSect="004C4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A1C19"/>
    <w:rsid w:val="000155C6"/>
    <w:rsid w:val="000457C1"/>
    <w:rsid w:val="00156D8F"/>
    <w:rsid w:val="001650C8"/>
    <w:rsid w:val="00430654"/>
    <w:rsid w:val="00443A8A"/>
    <w:rsid w:val="004B02CC"/>
    <w:rsid w:val="004C4AF0"/>
    <w:rsid w:val="00801898"/>
    <w:rsid w:val="00866C84"/>
    <w:rsid w:val="008B10BB"/>
    <w:rsid w:val="009178D6"/>
    <w:rsid w:val="00957483"/>
    <w:rsid w:val="00A50ADC"/>
    <w:rsid w:val="00CA10CF"/>
    <w:rsid w:val="00D937C8"/>
    <w:rsid w:val="00DF1783"/>
    <w:rsid w:val="00FA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Гена</cp:lastModifiedBy>
  <cp:revision>1</cp:revision>
  <dcterms:created xsi:type="dcterms:W3CDTF">2015-08-05T18:19:00Z</dcterms:created>
  <dcterms:modified xsi:type="dcterms:W3CDTF">2015-08-05T18:20:00Z</dcterms:modified>
</cp:coreProperties>
</file>