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439" w:rsidRPr="00612AE6" w:rsidRDefault="009B0439" w:rsidP="00612AE6">
      <w:pPr>
        <w:jc w:val="both"/>
        <w:rPr>
          <w:rFonts w:ascii="Times New Roman" w:hAnsi="Times New Roman" w:cs="Times New Roman"/>
        </w:rPr>
      </w:pPr>
    </w:p>
    <w:p w:rsidR="00612AE6" w:rsidRDefault="00612AE6" w:rsidP="00612AE6">
      <w:pPr>
        <w:jc w:val="both"/>
        <w:rPr>
          <w:rFonts w:ascii="Times New Roman" w:hAnsi="Times New Roman" w:cs="Times New Roman"/>
        </w:rPr>
      </w:pPr>
      <w:r w:rsidRPr="00612AE6">
        <w:rPr>
          <w:rFonts w:ascii="Times New Roman" w:hAnsi="Times New Roman" w:cs="Times New Roman"/>
        </w:rPr>
        <w:t>«Маленький дракон» или азиатский Нью-Йорк</w:t>
      </w:r>
    </w:p>
    <w:p w:rsidR="00612AE6" w:rsidRDefault="00612AE6" w:rsidP="00612AE6">
      <w:pPr>
        <w:jc w:val="both"/>
        <w:rPr>
          <w:rFonts w:ascii="Times New Roman" w:hAnsi="Times New Roman" w:cs="Times New Roman"/>
        </w:rPr>
      </w:pPr>
      <w:r w:rsidRPr="00612AE6">
        <w:rPr>
          <w:rFonts w:ascii="Times New Roman" w:hAnsi="Times New Roman" w:cs="Times New Roman"/>
        </w:rPr>
        <w:br/>
        <w:t>Если говорить в общем, то Гонконг известен всем как один из наиболее густонаселенных городов Азии, крупный финансовый центр мира и город с третьим по величине портом на всей планете. Но что мы знаем об его обычной, повседневной жизни?</w:t>
      </w:r>
    </w:p>
    <w:p w:rsidR="00612AE6" w:rsidRDefault="00612AE6" w:rsidP="00612AE6">
      <w:pPr>
        <w:jc w:val="both"/>
        <w:rPr>
          <w:rFonts w:ascii="Times New Roman" w:hAnsi="Times New Roman" w:cs="Times New Roman"/>
        </w:rPr>
      </w:pPr>
      <w:r w:rsidRPr="00612AE6">
        <w:rPr>
          <w:rFonts w:ascii="Times New Roman" w:hAnsi="Times New Roman" w:cs="Times New Roman"/>
        </w:rPr>
        <w:br/>
        <w:t>Трудовые деловые будни</w:t>
      </w:r>
    </w:p>
    <w:p w:rsidR="00612AE6" w:rsidRDefault="00612AE6" w:rsidP="00612AE6">
      <w:pPr>
        <w:jc w:val="both"/>
        <w:rPr>
          <w:rFonts w:ascii="Times New Roman" w:hAnsi="Times New Roman" w:cs="Times New Roman"/>
        </w:rPr>
      </w:pPr>
      <w:r w:rsidRPr="00612AE6">
        <w:rPr>
          <w:rFonts w:ascii="Times New Roman" w:hAnsi="Times New Roman" w:cs="Times New Roman"/>
        </w:rPr>
        <w:br/>
        <w:t>Поскольку в Гонконге все и всегда заняты серьезными делами, утро каждого начинается с проверки электронной почты или социальных сетей. На улицах или в общественном транспорте редко кого можно встретить без телефона или другого гаджета. Работа кипит с самого утра! Повышенная активность сконцентрирована в центре города, где и находятся все крупные корпорации и организации, в то время, как и другие улицы Гонконга все равно остаются многолюдными.</w:t>
      </w:r>
      <w:r w:rsidRPr="00612AE6">
        <w:rPr>
          <w:rFonts w:ascii="Times New Roman" w:hAnsi="Times New Roman" w:cs="Times New Roman"/>
        </w:rPr>
        <w:br/>
        <w:t>Вместе с тем на дорогах никогда не бывает пробок! Дороги практически всегда свободны, а жители могут без проблем выбирать вид общественного транспорта на свой вкус: метро, автобусы, трамваи и даже уличные эскалаторы!  К общественному транспорту можно в некоторой степени отнести и такси – стоимость вызова машины достаточно низкая. А вот личное авто для жителя - это уже роскошь! Высокая стоимость бензина, платные дороги и отсутствие бесплатных парковок значительно бьет по карману автолюбителя.</w:t>
      </w:r>
    </w:p>
    <w:p w:rsidR="00612AE6" w:rsidRDefault="00612AE6" w:rsidP="00612AE6">
      <w:pPr>
        <w:jc w:val="both"/>
        <w:rPr>
          <w:rFonts w:ascii="Times New Roman" w:hAnsi="Times New Roman" w:cs="Times New Roman"/>
        </w:rPr>
      </w:pPr>
      <w:r w:rsidRPr="00612AE6">
        <w:rPr>
          <w:rFonts w:ascii="Times New Roman" w:hAnsi="Times New Roman" w:cs="Times New Roman"/>
        </w:rPr>
        <w:br/>
        <w:t>Жизнь в Гонконге</w:t>
      </w:r>
    </w:p>
    <w:p w:rsidR="00612AE6" w:rsidRDefault="00612AE6" w:rsidP="00612AE6">
      <w:pPr>
        <w:jc w:val="both"/>
        <w:rPr>
          <w:rFonts w:ascii="Times New Roman" w:hAnsi="Times New Roman" w:cs="Times New Roman"/>
        </w:rPr>
      </w:pPr>
      <w:r w:rsidRPr="00612AE6">
        <w:rPr>
          <w:rFonts w:ascii="Times New Roman" w:hAnsi="Times New Roman" w:cs="Times New Roman"/>
        </w:rPr>
        <w:br/>
        <w:t>Жарко и влажно – вот что можно сказать о погоде. Кроме этого, в период с мая по сентябрь население города страдает от тайфунов, которые нередко обрушиваются на город со стороны Южно-Китайского моря.</w:t>
      </w:r>
    </w:p>
    <w:p w:rsidR="00612AE6" w:rsidRDefault="00612AE6" w:rsidP="00612AE6">
      <w:pPr>
        <w:jc w:val="both"/>
        <w:rPr>
          <w:rFonts w:ascii="Times New Roman" w:hAnsi="Times New Roman" w:cs="Times New Roman"/>
        </w:rPr>
      </w:pPr>
      <w:r w:rsidRPr="00612AE6">
        <w:rPr>
          <w:rFonts w:ascii="Times New Roman" w:hAnsi="Times New Roman" w:cs="Times New Roman"/>
        </w:rPr>
        <w:br/>
        <w:t>Примечательным есть и то, что в Гонконге пристально следят за экологией. С 2007 года тут запрещено курение, а вот тем, кто так и не распрощался с вредной привычкой, разрешено курить только в специально отведенных местах. За несоблюдение правил придется заплатить внушительный штраф, как и за выбрасывание мусора в неположенных местах.</w:t>
      </w:r>
    </w:p>
    <w:p w:rsidR="00612AE6" w:rsidRDefault="00612AE6" w:rsidP="00612AE6">
      <w:pPr>
        <w:jc w:val="both"/>
        <w:rPr>
          <w:rFonts w:ascii="Times New Roman" w:hAnsi="Times New Roman" w:cs="Times New Roman"/>
        </w:rPr>
      </w:pPr>
      <w:r w:rsidRPr="00612AE6">
        <w:rPr>
          <w:rFonts w:ascii="Times New Roman" w:hAnsi="Times New Roman" w:cs="Times New Roman"/>
        </w:rPr>
        <w:br/>
        <w:t>Город населен большим количеством иностранцев. И хотя здесь радушно принимают гостей, настоящую дружбу коренных жителей нужно заслужить. Тут два варианта: выделиться чем-то среди остальных или познакомиться с азиатом через общих знакомых.</w:t>
      </w:r>
    </w:p>
    <w:p w:rsidR="00612AE6" w:rsidRDefault="00612AE6" w:rsidP="00612AE6">
      <w:pPr>
        <w:jc w:val="both"/>
        <w:rPr>
          <w:rFonts w:ascii="Times New Roman" w:hAnsi="Times New Roman" w:cs="Times New Roman"/>
        </w:rPr>
      </w:pPr>
      <w:r w:rsidRPr="00612AE6">
        <w:rPr>
          <w:rFonts w:ascii="Times New Roman" w:hAnsi="Times New Roman" w:cs="Times New Roman"/>
        </w:rPr>
        <w:br/>
        <w:t>Чем славиться Гонконг?</w:t>
      </w:r>
    </w:p>
    <w:p w:rsidR="00612AE6" w:rsidRDefault="00612AE6" w:rsidP="00612AE6">
      <w:pPr>
        <w:jc w:val="both"/>
        <w:rPr>
          <w:rFonts w:ascii="Times New Roman" w:hAnsi="Times New Roman" w:cs="Times New Roman"/>
        </w:rPr>
      </w:pPr>
      <w:r w:rsidRPr="00612AE6">
        <w:rPr>
          <w:rFonts w:ascii="Times New Roman" w:hAnsi="Times New Roman" w:cs="Times New Roman"/>
        </w:rPr>
        <w:br/>
        <w:t>Перечислять множественные парки, заведения и музеи можно очень и очень долго, но посетить Гонконг и не побывать у сидячего Будды, не увидеть мультимедийное шоу или обойти стороной Храм </w:t>
      </w:r>
      <w:proofErr w:type="spellStart"/>
      <w:r w:rsidRPr="00612AE6">
        <w:rPr>
          <w:rFonts w:ascii="Times New Roman" w:hAnsi="Times New Roman" w:cs="Times New Roman"/>
        </w:rPr>
        <w:t>Ман</w:t>
      </w:r>
      <w:proofErr w:type="spellEnd"/>
      <w:r w:rsidRPr="00612AE6">
        <w:rPr>
          <w:rFonts w:ascii="Times New Roman" w:hAnsi="Times New Roman" w:cs="Times New Roman"/>
        </w:rPr>
        <w:t> Мо непозволительно!</w:t>
      </w:r>
    </w:p>
    <w:p w:rsidR="00612AE6" w:rsidRDefault="00612AE6" w:rsidP="00612AE6">
      <w:pPr>
        <w:jc w:val="both"/>
        <w:rPr>
          <w:rFonts w:ascii="Times New Roman" w:hAnsi="Times New Roman" w:cs="Times New Roman"/>
        </w:rPr>
      </w:pPr>
      <w:r w:rsidRPr="00612AE6">
        <w:rPr>
          <w:rFonts w:ascii="Times New Roman" w:hAnsi="Times New Roman" w:cs="Times New Roman"/>
        </w:rPr>
        <w:br/>
        <w:t xml:space="preserve">Первое место, куда необходимо попасть в Гонконге – это 34-х метровая бронзовая статуя Будды. Запечатленный в позе лотоса Сиддхартха Гаутама украшает вход в Храм Гигантского Будды, по пути к которому каждый должен преодолеть 200 ступенек! По легенде в этом месте спрятаны 2 </w:t>
      </w:r>
      <w:r w:rsidRPr="00612AE6">
        <w:rPr>
          <w:rFonts w:ascii="Times New Roman" w:hAnsi="Times New Roman" w:cs="Times New Roman"/>
        </w:rPr>
        <w:lastRenderedPageBreak/>
        <w:t xml:space="preserve">части праха </w:t>
      </w:r>
      <w:proofErr w:type="spellStart"/>
      <w:proofErr w:type="gramStart"/>
      <w:r w:rsidRPr="00612AE6">
        <w:rPr>
          <w:rFonts w:ascii="Times New Roman" w:hAnsi="Times New Roman" w:cs="Times New Roman"/>
        </w:rPr>
        <w:t>Будды,хотя</w:t>
      </w:r>
      <w:proofErr w:type="spellEnd"/>
      <w:proofErr w:type="gramEnd"/>
      <w:r w:rsidRPr="00612AE6">
        <w:rPr>
          <w:rFonts w:ascii="Times New Roman" w:hAnsi="Times New Roman" w:cs="Times New Roman"/>
        </w:rPr>
        <w:t xml:space="preserve"> сама статуя не является исторической памяткой и появилась в этом месте совсем недавно – в 1993 году.</w:t>
      </w:r>
    </w:p>
    <w:p w:rsidR="00D63FDD" w:rsidRDefault="00612AE6" w:rsidP="00612AE6">
      <w:pPr>
        <w:jc w:val="both"/>
        <w:rPr>
          <w:rFonts w:ascii="Times New Roman" w:hAnsi="Times New Roman" w:cs="Times New Roman"/>
        </w:rPr>
      </w:pPr>
      <w:r w:rsidRPr="00612AE6">
        <w:rPr>
          <w:rFonts w:ascii="Times New Roman" w:hAnsi="Times New Roman" w:cs="Times New Roman"/>
        </w:rPr>
        <w:br/>
        <w:t>Каждый вечер, ровно в 20:00, все желающие могут бесплатно полюбоваться мультимедийным шоу «Симфония огней». Разнообразные лазерные эффекты возникают на более чем 40 зданиях, размещенных над гаванью Виктория. Наиболее удобно наблюдать за происходящим проплывая на катере по заливу или с площади Золотой </w:t>
      </w:r>
      <w:proofErr w:type="spellStart"/>
      <w:r w:rsidRPr="00612AE6">
        <w:rPr>
          <w:rFonts w:ascii="Times New Roman" w:hAnsi="Times New Roman" w:cs="Times New Roman"/>
        </w:rPr>
        <w:t>Баучини</w:t>
      </w:r>
      <w:proofErr w:type="spellEnd"/>
      <w:r w:rsidRPr="00612AE6">
        <w:rPr>
          <w:rFonts w:ascii="Times New Roman" w:hAnsi="Times New Roman" w:cs="Times New Roman"/>
        </w:rPr>
        <w:t>.</w:t>
      </w:r>
    </w:p>
    <w:p w:rsidR="00612AE6" w:rsidRDefault="00612AE6" w:rsidP="00612AE6">
      <w:pPr>
        <w:jc w:val="both"/>
        <w:rPr>
          <w:rFonts w:ascii="Times New Roman" w:hAnsi="Times New Roman" w:cs="Times New Roman"/>
        </w:rPr>
      </w:pPr>
      <w:r w:rsidRPr="00612AE6">
        <w:rPr>
          <w:rFonts w:ascii="Times New Roman" w:hAnsi="Times New Roman" w:cs="Times New Roman"/>
        </w:rPr>
        <w:br/>
        <w:t>Много туристов принимают стены храма </w:t>
      </w:r>
      <w:proofErr w:type="spellStart"/>
      <w:r w:rsidRPr="00612AE6">
        <w:rPr>
          <w:rFonts w:ascii="Times New Roman" w:hAnsi="Times New Roman" w:cs="Times New Roman"/>
        </w:rPr>
        <w:t>Ман</w:t>
      </w:r>
      <w:proofErr w:type="spellEnd"/>
      <w:r w:rsidRPr="00612AE6">
        <w:rPr>
          <w:rFonts w:ascii="Times New Roman" w:hAnsi="Times New Roman" w:cs="Times New Roman"/>
        </w:rPr>
        <w:t> </w:t>
      </w:r>
      <w:r w:rsidR="00D63FDD">
        <w:rPr>
          <w:rFonts w:ascii="Times New Roman" w:hAnsi="Times New Roman" w:cs="Times New Roman"/>
        </w:rPr>
        <w:t xml:space="preserve">Мо. Это храм </w:t>
      </w:r>
      <w:r w:rsidRPr="00612AE6">
        <w:rPr>
          <w:rFonts w:ascii="Times New Roman" w:hAnsi="Times New Roman" w:cs="Times New Roman"/>
        </w:rPr>
        <w:t>возведенный в честь бога литературы </w:t>
      </w:r>
      <w:proofErr w:type="spellStart"/>
      <w:r w:rsidRPr="00612AE6">
        <w:rPr>
          <w:rFonts w:ascii="Times New Roman" w:hAnsi="Times New Roman" w:cs="Times New Roman"/>
        </w:rPr>
        <w:t>Ман</w:t>
      </w:r>
      <w:proofErr w:type="spellEnd"/>
      <w:r w:rsidRPr="00612AE6">
        <w:rPr>
          <w:rFonts w:ascii="Times New Roman" w:hAnsi="Times New Roman" w:cs="Times New Roman"/>
        </w:rPr>
        <w:t xml:space="preserve"> и бога войны Мо, олицетворяющих единство силы и знаний. В этом месте, прямо над головами посетителей, размещены курильницы с благовониями. </w:t>
      </w:r>
      <w:proofErr w:type="spellStart"/>
      <w:r w:rsidR="00D63FDD">
        <w:rPr>
          <w:rFonts w:ascii="Times New Roman" w:hAnsi="Times New Roman" w:cs="Times New Roman"/>
          <w:lang w:val="uk-UA"/>
        </w:rPr>
        <w:t>Место</w:t>
      </w:r>
      <w:proofErr w:type="spellEnd"/>
      <w:r w:rsidRPr="00612AE6">
        <w:rPr>
          <w:rFonts w:ascii="Times New Roman" w:hAnsi="Times New Roman" w:cs="Times New Roman"/>
        </w:rPr>
        <w:t xml:space="preserve"> пользуется особенной популярностью среди учащихся – все они накануне экзаме</w:t>
      </w:r>
      <w:r w:rsidR="00D63FDD">
        <w:rPr>
          <w:rFonts w:ascii="Times New Roman" w:hAnsi="Times New Roman" w:cs="Times New Roman"/>
        </w:rPr>
        <w:t xml:space="preserve">на просят помощи у богов. А вот </w:t>
      </w:r>
      <w:bookmarkStart w:id="0" w:name="_GoBack"/>
      <w:bookmarkEnd w:id="0"/>
      <w:r w:rsidR="00D63FDD">
        <w:rPr>
          <w:rFonts w:ascii="Times New Roman" w:hAnsi="Times New Roman" w:cs="Times New Roman"/>
        </w:rPr>
        <w:t xml:space="preserve">остальным </w:t>
      </w:r>
      <w:r w:rsidRPr="00612AE6">
        <w:rPr>
          <w:rFonts w:ascii="Times New Roman" w:hAnsi="Times New Roman" w:cs="Times New Roman"/>
        </w:rPr>
        <w:t>посетителям храма принято ставить палочки с благовониями: одну за прошлое, настоящее и за будущее.</w:t>
      </w:r>
    </w:p>
    <w:p w:rsidR="0041401A" w:rsidRPr="00612AE6" w:rsidRDefault="00612AE6" w:rsidP="00612AE6">
      <w:pPr>
        <w:jc w:val="both"/>
        <w:rPr>
          <w:rFonts w:ascii="Times New Roman" w:hAnsi="Times New Roman" w:cs="Times New Roman"/>
        </w:rPr>
      </w:pPr>
      <w:r w:rsidRPr="00612AE6">
        <w:rPr>
          <w:rFonts w:ascii="Times New Roman" w:hAnsi="Times New Roman" w:cs="Times New Roman"/>
        </w:rPr>
        <w:br/>
        <w:t>Посетить Гонконг несомненно стоит, ведь здесь есть чем зачаровать обычного или удивить даже избалованного туриста.</w:t>
      </w:r>
    </w:p>
    <w:sectPr w:rsidR="0041401A" w:rsidRPr="00612A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95"/>
    <w:rsid w:val="000C19F5"/>
    <w:rsid w:val="00121A4C"/>
    <w:rsid w:val="00186E7D"/>
    <w:rsid w:val="00333D47"/>
    <w:rsid w:val="0041401A"/>
    <w:rsid w:val="00446621"/>
    <w:rsid w:val="00612AE6"/>
    <w:rsid w:val="00660C95"/>
    <w:rsid w:val="00697015"/>
    <w:rsid w:val="008924B5"/>
    <w:rsid w:val="009B0439"/>
    <w:rsid w:val="00C30F01"/>
    <w:rsid w:val="00D63FDD"/>
    <w:rsid w:val="00DA447B"/>
    <w:rsid w:val="00E37FA1"/>
    <w:rsid w:val="00FF4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1A2DC-A067-4707-A6EF-065F3864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12AE6"/>
  </w:style>
  <w:style w:type="character" w:customStyle="1" w:styleId="wo">
    <w:name w:val="wo"/>
    <w:basedOn w:val="a0"/>
    <w:rsid w:val="00612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531</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KrolikMalenkiy@live.com</dc:creator>
  <cp:keywords/>
  <dc:description/>
  <cp:lastModifiedBy>KrolikMalenkiy@live.com</cp:lastModifiedBy>
  <cp:revision>2</cp:revision>
  <dcterms:created xsi:type="dcterms:W3CDTF">2015-08-02T19:12:00Z</dcterms:created>
  <dcterms:modified xsi:type="dcterms:W3CDTF">2015-08-02T21:16:00Z</dcterms:modified>
</cp:coreProperties>
</file>