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AC" w:rsidRDefault="00141B7B">
      <w:r>
        <w:t>В городе произошло трагическое убийство четырех школьников. 20 лет назад имела место похожая череда смертей, тогда убийца исчез. Сейчас же его нашли, мертвым. Что заставило маньяка распрощаться с жизнью? Где он был 20 лет? Эта загадка до сих пор не разгадана полностью…</w:t>
      </w:r>
      <w:bookmarkStart w:id="0" w:name="_GoBack"/>
      <w:bookmarkEnd w:id="0"/>
    </w:p>
    <w:sectPr w:rsidR="000A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557"/>
    <w:rsid w:val="00066E5B"/>
    <w:rsid w:val="000A37AC"/>
    <w:rsid w:val="00141B7B"/>
    <w:rsid w:val="00242F15"/>
    <w:rsid w:val="008C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</dc:creator>
  <cp:keywords/>
  <dc:description/>
  <cp:lastModifiedBy>Королёва</cp:lastModifiedBy>
  <cp:revision>3</cp:revision>
  <dcterms:created xsi:type="dcterms:W3CDTF">2015-08-13T07:49:00Z</dcterms:created>
  <dcterms:modified xsi:type="dcterms:W3CDTF">2015-08-13T07:51:00Z</dcterms:modified>
</cp:coreProperties>
</file>