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6B" w:rsidRDefault="00433AF7" w:rsidP="00433AF7">
      <w:pPr>
        <w:ind w:left="720" w:firstLine="709"/>
      </w:pPr>
      <w:r>
        <w:t xml:space="preserve">Когда за окном столбик термометра поднимается до отметки «плюс тридцать», а в коридоре стоит </w:t>
      </w:r>
      <w:r w:rsidR="00FF0E2F">
        <w:t xml:space="preserve">почти </w:t>
      </w:r>
      <w:r>
        <w:t>собранный чемодан</w:t>
      </w:r>
      <w:r w:rsidR="00FF0E2F">
        <w:t>, в который остается лишь положить крем для загара и купальные принадлежности, Вы меньше всего думает о том, что может испортить долгожданный, заслуженный отпуск. И это неправильно. За всеми прелестями летн</w:t>
      </w:r>
      <w:r w:rsidR="00E4556B">
        <w:t>ей поры не утаить тот факт, что даже легкого переохлаждение организма достаточно для того, чтобы начать кашлять. И как свидетельствует статистика, этот симптом не обходит стороной и детей.</w:t>
      </w:r>
    </w:p>
    <w:p w:rsidR="008B5F9F" w:rsidRDefault="00E4556B" w:rsidP="00433AF7">
      <w:pPr>
        <w:ind w:left="720" w:firstLine="709"/>
      </w:pPr>
      <w:r>
        <w:t xml:space="preserve">Кашель </w:t>
      </w:r>
      <w:r w:rsidR="008B5F9F">
        <w:t>–</w:t>
      </w:r>
      <w:r>
        <w:t xml:space="preserve"> </w:t>
      </w:r>
      <w:r w:rsidR="008B5F9F">
        <w:t xml:space="preserve">симптом множества заболеваний, и одна из наиболее частых жалоб, с которыми родители ребенка обращаются к педиатру. Может стать причиной тяжелых болезней, поэтому лечить его нужно </w:t>
      </w:r>
      <w:r w:rsidR="008B5F9F" w:rsidRPr="008B5F9F">
        <w:rPr>
          <w:u w:val="single"/>
        </w:rPr>
        <w:t>быстро и надежно</w:t>
      </w:r>
      <w:r w:rsidR="008B5F9F">
        <w:t>.</w:t>
      </w:r>
    </w:p>
    <w:p w:rsidR="008B5F9F" w:rsidRDefault="008B5F9F" w:rsidP="00433AF7">
      <w:pPr>
        <w:ind w:left="720" w:firstLine="709"/>
        <w:rPr>
          <w:rFonts w:cs="Times New Roman"/>
          <w:szCs w:val="24"/>
        </w:rPr>
      </w:pPr>
      <w:r>
        <w:t xml:space="preserve">Как раз этим двум критериям соответствует препарат «Сухая микстура от кашля для детей». Мы </w:t>
      </w:r>
      <w:r w:rsidR="000D25C4">
        <w:t xml:space="preserve">расскажем о нем более детально от лица человека, который принимал участие в недавних исследованиях </w:t>
      </w:r>
      <w:r w:rsidR="000D25C4">
        <w:rPr>
          <w:rFonts w:cs="Times New Roman"/>
          <w:szCs w:val="24"/>
        </w:rPr>
        <w:t>Украинской медицинской стоматологической академии, (с результатами которой, Вы можете ознакомиться по ссылке…) которые изучали эффективность и безопасность применения препарата «Сухая микстура от кашля для детей».</w:t>
      </w:r>
    </w:p>
    <w:p w:rsidR="00433AF7" w:rsidRPr="00433AF7" w:rsidRDefault="000D25C4" w:rsidP="000D25C4">
      <w:pPr>
        <w:ind w:left="720" w:firstLine="709"/>
      </w:pPr>
      <w:r>
        <w:rPr>
          <w:rFonts w:cs="Times New Roman"/>
          <w:szCs w:val="24"/>
        </w:rPr>
        <w:t>Интервью Фесенко Марии Евгеньевны (Доктор медицинских наук, профессор, педиатр).</w:t>
      </w:r>
      <w:bookmarkStart w:id="0" w:name="_GoBack"/>
      <w:bookmarkEnd w:id="0"/>
    </w:p>
    <w:p w:rsidR="00433AF7" w:rsidRPr="005D5C5C" w:rsidRDefault="00433AF7" w:rsidP="00433AF7">
      <w:pPr>
        <w:pStyle w:val="a3"/>
        <w:numPr>
          <w:ilvl w:val="0"/>
          <w:numId w:val="1"/>
        </w:numPr>
        <w:ind w:left="714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Как часто к Вам обращаются родители с «проблемой кашля» у детей?</w:t>
      </w:r>
    </w:p>
    <w:p w:rsidR="00433AF7" w:rsidRPr="005D5C5C" w:rsidRDefault="00433AF7" w:rsidP="00433AF7">
      <w:r>
        <w:t>Ответ.</w:t>
      </w:r>
    </w:p>
    <w:p w:rsidR="00433AF7" w:rsidRDefault="00433AF7" w:rsidP="00433AF7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Да, обращаются часто. К педиатрам, и в их числе, и ко мне, особенно часто жалуются родители детей с разными заболеваниями, которые сопровождаются кашлем. Это обусловлено, в первую очередь тем, что заболевания органов дыхания, для которых ведущим симптомом является кашель, занимают первое место в структуре всех заболеваний (больше 60%).</w:t>
      </w:r>
    </w:p>
    <w:p w:rsidR="00433AF7" w:rsidRDefault="00433AF7" w:rsidP="00433AF7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Но самым важным есть то, что наиболее высокий процент заболеваний органов дыхания приходится на детей раннего возраста – до 3 лет, для которых характерен тяжелый ход заболеваний и склонность к усложнению. Тяжесть течения заболевания обусловлена, в основном, наличием у детей раннего возраста транзиторной иммунной недостаточности.</w:t>
      </w:r>
    </w:p>
    <w:p w:rsidR="00433AF7" w:rsidRDefault="00433AF7" w:rsidP="00433AF7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Я всю жизнь занимаюсь лечением детей с заболеваниями органов дыхания и четко знаю, какой большой проблемой является лечение детей на протяжении первых 3 лет жизни. В связи с этим, при назначении им комплексной терапии, медикаменты, которые используют для проведения лечения, должны соответствовать жестким критериям отбора, таким как:</w:t>
      </w:r>
    </w:p>
    <w:p w:rsidR="00433AF7" w:rsidRDefault="00433AF7" w:rsidP="00433AF7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Возможность использования в раннем возрасте;</w:t>
      </w:r>
    </w:p>
    <w:p w:rsidR="00433AF7" w:rsidRDefault="00433AF7" w:rsidP="00433AF7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Специальная детская форма использования;</w:t>
      </w:r>
    </w:p>
    <w:p w:rsidR="00433AF7" w:rsidRDefault="00433AF7" w:rsidP="00433AF7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Разностороннее влияние на заболевание;</w:t>
      </w:r>
    </w:p>
    <w:p w:rsidR="00433AF7" w:rsidRDefault="00433AF7" w:rsidP="00433AF7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Эффективность.</w:t>
      </w:r>
    </w:p>
    <w:p w:rsidR="00433AF7" w:rsidRDefault="00433AF7" w:rsidP="00433AF7">
      <w:pPr>
        <w:ind w:left="72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Всем, выше перечисленным критериям и соответствует «Сухая микстура от кашля для детей», которую можно назначать уже после первого года жизни.</w:t>
      </w:r>
    </w:p>
    <w:p w:rsidR="00433AF7" w:rsidRPr="005D5C5C" w:rsidRDefault="00433AF7" w:rsidP="00433AF7">
      <w:pPr>
        <w:pStyle w:val="a3"/>
        <w:numPr>
          <w:ilvl w:val="0"/>
          <w:numId w:val="1"/>
        </w:num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При каких заболеваниях на фоне базисной терапии детям назначалась «Сухая микстура от кашля для детей». Какова была эффективность лечения?</w:t>
      </w:r>
    </w:p>
    <w:p w:rsidR="00433AF7" w:rsidRPr="005D5C5C" w:rsidRDefault="00433AF7" w:rsidP="00433AF7">
      <w:r>
        <w:lastRenderedPageBreak/>
        <w:t>Ответ.</w:t>
      </w:r>
    </w:p>
    <w:p w:rsidR="00433AF7" w:rsidRDefault="00433AF7" w:rsidP="00433AF7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Под наблюдением находилось 50 детей в ДПВ№2 ДМКЛ г. Полтавы возрастом от 1 до 12 лет с разными заболеваниями органов дыхания. В структуре заболеваний большинство детей (около 2/3) были больны ОРВИ – 31 ребенок (62%), остальная треть обследованных детей имели такие заболевания, как </w:t>
      </w:r>
      <w:proofErr w:type="spellStart"/>
      <w:r>
        <w:rPr>
          <w:rFonts w:cs="Times New Roman"/>
          <w:szCs w:val="24"/>
        </w:rPr>
        <w:t>трахеобронхит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ринофарингит</w:t>
      </w:r>
      <w:proofErr w:type="spellEnd"/>
      <w:r>
        <w:rPr>
          <w:rFonts w:cs="Times New Roman"/>
          <w:szCs w:val="24"/>
        </w:rPr>
        <w:t xml:space="preserve">, острый бронхит. Все дети на базе комплексной терапии, которая включала противовирусную, витаминную и симптоматическую терапию, получали «Сухую микстуру от кашля для детей». Относительно эффективности проведения комплексной терапии с назначением данного препарата, у детей с разными клиническими формами заболеваний органов дыхания, было установлено, что положительная динамика лечения находилась в зависимости от нозологической формы болезни. Наиболее положительная динамика была у детей с ОРВИ и </w:t>
      </w:r>
      <w:proofErr w:type="spellStart"/>
      <w:r>
        <w:rPr>
          <w:rFonts w:cs="Times New Roman"/>
          <w:szCs w:val="24"/>
        </w:rPr>
        <w:t>ринофарингитом</w:t>
      </w:r>
      <w:proofErr w:type="spellEnd"/>
      <w:r>
        <w:rPr>
          <w:rFonts w:cs="Times New Roman"/>
          <w:szCs w:val="24"/>
        </w:rPr>
        <w:t xml:space="preserve">. Касательно детей с </w:t>
      </w:r>
      <w:proofErr w:type="spellStart"/>
      <w:r>
        <w:rPr>
          <w:rFonts w:cs="Times New Roman"/>
          <w:szCs w:val="24"/>
        </w:rPr>
        <w:t>трахеобронхитом</w:t>
      </w:r>
      <w:proofErr w:type="spellEnd"/>
      <w:r>
        <w:rPr>
          <w:rFonts w:cs="Times New Roman"/>
          <w:szCs w:val="24"/>
        </w:rPr>
        <w:t xml:space="preserve"> и острым бронхитом – динамика следующая: кашель ставал продуктивным, влажным после 5 суток лечения с последующим уменьшением и отсутствием на 8-9 день заболевания. Касательно болей в горле, то их уменьшение наблюдалось на 2-3 день у 30 детей (60%). На 4-5 день имело место исчезновение болей в горле у всех детей. Восстановление голоса наблюдалось у 28 детей (56%) уже на 2 день, и у 22 детей (44%) на 4-5 день.</w:t>
      </w:r>
    </w:p>
    <w:p w:rsidR="00433AF7" w:rsidRPr="005D5C5C" w:rsidRDefault="00433AF7" w:rsidP="00433AF7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Аналогично наблюдалась положительная динамика качества жизни, связанного со здоровьем.</w:t>
      </w:r>
    </w:p>
    <w:p w:rsidR="00433AF7" w:rsidRPr="00C60E88" w:rsidRDefault="00433AF7" w:rsidP="00433AF7">
      <w:pPr>
        <w:pStyle w:val="a3"/>
        <w:numPr>
          <w:ilvl w:val="0"/>
          <w:numId w:val="1"/>
        </w:numPr>
        <w:ind w:left="714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В вашей статье написано, что препарат </w:t>
      </w:r>
      <w:proofErr w:type="spellStart"/>
      <w:r>
        <w:rPr>
          <w:rFonts w:cs="Times New Roman"/>
          <w:b/>
          <w:i/>
          <w:szCs w:val="24"/>
        </w:rPr>
        <w:t>гипоаллергенный</w:t>
      </w:r>
      <w:proofErr w:type="spellEnd"/>
      <w:r>
        <w:rPr>
          <w:rFonts w:cs="Times New Roman"/>
          <w:b/>
          <w:i/>
          <w:szCs w:val="24"/>
        </w:rPr>
        <w:t>, чем это обусловлено? Удобная ли схема приема препарата?</w:t>
      </w:r>
    </w:p>
    <w:p w:rsidR="00433AF7" w:rsidRPr="00C60E88" w:rsidRDefault="00433AF7" w:rsidP="00433AF7">
      <w:r>
        <w:t>Ответ.</w:t>
      </w:r>
    </w:p>
    <w:p w:rsidR="00433AF7" w:rsidRDefault="00433AF7" w:rsidP="00433AF7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Лишение проявлений аллергии, как усложнения при применении в комплексной терапии з назначением «Сухой микстуры от кашля для детей» у детей с заболеваниями органов дыхания, можно трактовать следующим образом:</w:t>
      </w:r>
    </w:p>
    <w:p w:rsidR="00433AF7" w:rsidRDefault="00433AF7" w:rsidP="00433AF7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Во-первых, отсутствием в «Сухой микстуре от кашля для детей» добавок, красителей и консервантов;</w:t>
      </w:r>
    </w:p>
    <w:p w:rsidR="00433AF7" w:rsidRDefault="00433AF7" w:rsidP="00433AF7">
      <w:pPr>
        <w:pStyle w:val="a3"/>
        <w:numPr>
          <w:ilvl w:val="0"/>
          <w:numId w:val="3"/>
        </w:numPr>
        <w:ind w:left="1434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Во-вторых, присутствием в «Сухой микстуре от кашля для детей» экстракта корня солодки, который кроме противовоспалительного и спазмолитического действия, дополнительно проявляет антигистаминное действие, обусловленное наличием </w:t>
      </w:r>
      <w:proofErr w:type="spellStart"/>
      <w:r>
        <w:rPr>
          <w:rFonts w:cs="Times New Roman"/>
          <w:szCs w:val="24"/>
        </w:rPr>
        <w:t>глицирризина</w:t>
      </w:r>
      <w:proofErr w:type="spellEnd"/>
      <w:r>
        <w:rPr>
          <w:rFonts w:cs="Times New Roman"/>
          <w:szCs w:val="24"/>
        </w:rPr>
        <w:t>.</w:t>
      </w:r>
    </w:p>
    <w:p w:rsidR="00433AF7" w:rsidRDefault="00433AF7" w:rsidP="00433AF7">
      <w:pPr>
        <w:ind w:left="72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«Сухая микстура от кашля для детей» удобна в использовании для детей, особенно в раннем возрасте.</w:t>
      </w:r>
    </w:p>
    <w:p w:rsidR="00433AF7" w:rsidRPr="00C60E88" w:rsidRDefault="00433AF7" w:rsidP="00433AF7">
      <w:pPr>
        <w:pStyle w:val="a3"/>
        <w:numPr>
          <w:ilvl w:val="0"/>
          <w:numId w:val="1"/>
        </w:numPr>
        <w:ind w:left="714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Какую ценность и преимущества представляет «Сухая микстура для детей» по результатам Вашего исследования?</w:t>
      </w:r>
    </w:p>
    <w:p w:rsidR="00433AF7" w:rsidRDefault="00433AF7" w:rsidP="00433AF7">
      <w:r>
        <w:t>Ответ.</w:t>
      </w:r>
    </w:p>
    <w:p w:rsidR="00433AF7" w:rsidRDefault="00433AF7" w:rsidP="00433AF7">
      <w:pPr>
        <w:ind w:left="72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Как я уже упоминала ранее, наиболее важная ценность использования «Сухой микстуры от кашля для детей» на базе комплексной терапии – это возможность использования в раннем детском возрасте, удобная лекарственная форма использования для детей, безопасность использования – практически полное отсутствие побочных действий, в их числе и аллергических проявлений, высокая терапевтическая эффективность и доступная цена.</w:t>
      </w:r>
    </w:p>
    <w:p w:rsidR="00433AF7" w:rsidRDefault="00433AF7" w:rsidP="00433AF7">
      <w:pPr>
        <w:pStyle w:val="a3"/>
        <w:numPr>
          <w:ilvl w:val="0"/>
          <w:numId w:val="1"/>
        </w:num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lastRenderedPageBreak/>
        <w:t>При нынешних реалиях цены на препараты зашкаливают, какая средняя цена на препарат?</w:t>
      </w:r>
    </w:p>
    <w:p w:rsidR="00433AF7" w:rsidRDefault="00433AF7" w:rsidP="00433AF7">
      <w:r>
        <w:t>Ответ.</w:t>
      </w:r>
    </w:p>
    <w:p w:rsidR="00F060D8" w:rsidRPr="00433AF7" w:rsidRDefault="00433AF7" w:rsidP="00433AF7">
      <w:pPr>
        <w:rPr>
          <w:lang w:val="uk-UA"/>
        </w:rPr>
      </w:pPr>
      <w:r>
        <w:rPr>
          <w:rFonts w:cs="Times New Roman"/>
          <w:szCs w:val="24"/>
        </w:rPr>
        <w:t>О ценовой доступности я уже говорила, и убеждена, что лекарства в нашей стране должны быть доступными, служить больным в их лечении, а не быть предметом бизнеса. Касательно цены «Сухой микстуры от кашля для детей» - то она уже доступна и составляет</w:t>
      </w:r>
      <w:r>
        <w:rPr>
          <w:rFonts w:cs="Times New Roman"/>
          <w:szCs w:val="24"/>
          <w:lang w:val="uk-UA"/>
        </w:rPr>
        <w:t xml:space="preserve"> 29-32 грн.</w:t>
      </w:r>
    </w:p>
    <w:sectPr w:rsidR="00F060D8" w:rsidRPr="0043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9E" w:rsidRDefault="009E4D9E" w:rsidP="00433AF7">
      <w:pPr>
        <w:spacing w:after="0" w:line="240" w:lineRule="auto"/>
      </w:pPr>
      <w:r>
        <w:separator/>
      </w:r>
    </w:p>
  </w:endnote>
  <w:endnote w:type="continuationSeparator" w:id="0">
    <w:p w:rsidR="009E4D9E" w:rsidRDefault="009E4D9E" w:rsidP="0043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9E" w:rsidRDefault="009E4D9E" w:rsidP="00433AF7">
      <w:pPr>
        <w:spacing w:after="0" w:line="240" w:lineRule="auto"/>
      </w:pPr>
      <w:r>
        <w:separator/>
      </w:r>
    </w:p>
  </w:footnote>
  <w:footnote w:type="continuationSeparator" w:id="0">
    <w:p w:rsidR="009E4D9E" w:rsidRDefault="009E4D9E" w:rsidP="0043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009"/>
    <w:multiLevelType w:val="hybridMultilevel"/>
    <w:tmpl w:val="EA1AA4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D535E6"/>
    <w:multiLevelType w:val="hybridMultilevel"/>
    <w:tmpl w:val="4A90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0525"/>
    <w:multiLevelType w:val="hybridMultilevel"/>
    <w:tmpl w:val="FB5EC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F7"/>
    <w:rsid w:val="000D25C4"/>
    <w:rsid w:val="00433AF7"/>
    <w:rsid w:val="008B5F9F"/>
    <w:rsid w:val="009E4D9E"/>
    <w:rsid w:val="00E4556B"/>
    <w:rsid w:val="00F060D8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B201-1F5A-41DC-9381-359EEB4F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F7"/>
    <w:pPr>
      <w:ind w:left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AF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3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A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781</Words>
  <Characters>4923</Characters>
  <Application>Microsoft Office Word</Application>
  <DocSecurity>0</DocSecurity>
  <Lines>94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2015-06-17T10:36:00Z</dcterms:created>
  <dcterms:modified xsi:type="dcterms:W3CDTF">2015-06-17T11:22:00Z</dcterms:modified>
</cp:coreProperties>
</file>