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0D" w:rsidRPr="00781A25" w:rsidRDefault="004B630D" w:rsidP="004B630D">
      <w:pPr>
        <w:pStyle w:val="2"/>
        <w:spacing w:after="0"/>
        <w:ind w:left="567"/>
        <w:rPr>
          <w:rFonts w:ascii="Arial Narrow" w:hAnsi="Arial Narrow"/>
        </w:rPr>
      </w:pPr>
      <w:r w:rsidRPr="00781A25">
        <w:rPr>
          <w:rFonts w:ascii="Arial Narrow" w:hAnsi="Arial Narrow"/>
        </w:rPr>
        <w:t>2.4. Определение численности работающих, распределение их по производственным подразделениям.</w:t>
      </w:r>
    </w:p>
    <w:p w:rsidR="004B630D" w:rsidRPr="00807228" w:rsidRDefault="004B630D" w:rsidP="004B630D">
      <w:pPr>
        <w:pStyle w:val="2"/>
        <w:spacing w:before="100" w:after="100"/>
        <w:ind w:left="567"/>
        <w:rPr>
          <w:rFonts w:ascii="Arial Narrow" w:hAnsi="Arial Narrow"/>
          <w:bCs w:val="0"/>
        </w:rPr>
      </w:pPr>
      <w:bookmarkStart w:id="0" w:name="_2.4.1_Определение_численности"/>
      <w:bookmarkEnd w:id="0"/>
      <w:r w:rsidRPr="00807228">
        <w:rPr>
          <w:rFonts w:ascii="Arial Narrow" w:hAnsi="Arial Narrow"/>
          <w:bCs w:val="0"/>
        </w:rPr>
        <w:t>2.4.1 Определение численности производственных рабочих.</w:t>
      </w:r>
    </w:p>
    <w:p w:rsidR="004B630D" w:rsidRPr="00714177" w:rsidRDefault="004B630D" w:rsidP="004B630D">
      <w:pPr>
        <w:shd w:val="clear" w:color="auto" w:fill="FFFFFF"/>
        <w:spacing w:before="105"/>
        <w:ind w:firstLine="567"/>
        <w:rPr>
          <w:rFonts w:ascii="Arial Narrow" w:hAnsi="Arial Narrow"/>
          <w:i/>
        </w:rPr>
      </w:pPr>
      <w:r w:rsidRPr="00714177">
        <w:rPr>
          <w:rFonts w:ascii="Arial Narrow" w:hAnsi="Arial Narrow"/>
          <w:i/>
          <w:iCs/>
        </w:rPr>
        <w:t>Определим фонды времени и технологически необходимое (явочное) число рабочих:</w:t>
      </w:r>
    </w:p>
    <w:p w:rsidR="004B630D" w:rsidRPr="00714177" w:rsidRDefault="004B630D" w:rsidP="004B630D">
      <w:pPr>
        <w:shd w:val="clear" w:color="auto" w:fill="FFFFFF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>Фонд времени технологически необходимого рабочего Ф</w:t>
      </w:r>
      <w:r>
        <w:rPr>
          <w:rFonts w:ascii="Arial Narrow" w:hAnsi="Arial Narrow"/>
          <w:i/>
          <w:vertAlign w:val="subscript"/>
        </w:rPr>
        <w:t>Т</w:t>
      </w:r>
      <w:r w:rsidRPr="00714177">
        <w:rPr>
          <w:rFonts w:ascii="Arial Narrow" w:hAnsi="Arial Narrow"/>
          <w:i/>
        </w:rPr>
        <w:t>, по нормам ОНТП принимают 2070 ч. – нормальные условия труда и 1830 ч – вредные условия.</w:t>
      </w:r>
    </w:p>
    <w:p w:rsidR="004B630D" w:rsidRPr="00714177" w:rsidRDefault="004B630D" w:rsidP="004B630D">
      <w:pPr>
        <w:shd w:val="clear" w:color="auto" w:fill="FFFFFF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>Годовой фонд времени штатного рабочего Ф</w:t>
      </w:r>
      <w:r>
        <w:rPr>
          <w:rFonts w:ascii="Arial Narrow" w:hAnsi="Arial Narrow"/>
          <w:i/>
          <w:vertAlign w:val="subscript"/>
        </w:rPr>
        <w:t>Ш</w:t>
      </w:r>
      <w:r w:rsidRPr="00714177">
        <w:rPr>
          <w:rFonts w:ascii="Arial Narrow" w:hAnsi="Arial Narrow"/>
          <w:i/>
        </w:rPr>
        <w:t xml:space="preserve"> принимаем 1820 ч., для маляров 1610 ч.</w:t>
      </w:r>
    </w:p>
    <w:p w:rsidR="004B630D" w:rsidRPr="00714177" w:rsidRDefault="004B630D" w:rsidP="004B630D">
      <w:pPr>
        <w:shd w:val="clear" w:color="auto" w:fill="FFFFFF"/>
        <w:ind w:firstLine="567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>Так как в число работ ТР входят работы с вредными условиями труда, годовой фонд времени технологически необходимого рабочего Ф</w:t>
      </w:r>
      <w:r>
        <w:rPr>
          <w:rFonts w:ascii="Arial Narrow" w:hAnsi="Arial Narrow"/>
          <w:i/>
          <w:vertAlign w:val="subscript"/>
        </w:rPr>
        <w:t>Т</w:t>
      </w:r>
      <w:r w:rsidRPr="00714177">
        <w:rPr>
          <w:rFonts w:ascii="Arial Narrow" w:hAnsi="Arial Narrow"/>
          <w:i/>
        </w:rPr>
        <w:t xml:space="preserve"> </w:t>
      </w:r>
      <w:r w:rsidRPr="000C30ED">
        <w:rPr>
          <w:rFonts w:ascii="Arial Narrow" w:hAnsi="Arial Narrow"/>
          <w:i/>
          <w:iCs/>
        </w:rPr>
        <w:t xml:space="preserve">на постах </w:t>
      </w:r>
      <w:r w:rsidRPr="000C30ED">
        <w:rPr>
          <w:rFonts w:ascii="Arial Narrow" w:hAnsi="Arial Narrow"/>
          <w:i/>
        </w:rPr>
        <w:t>ТР</w:t>
      </w:r>
      <w:r w:rsidRPr="00714177">
        <w:rPr>
          <w:rFonts w:ascii="Arial Narrow" w:hAnsi="Arial Narrow"/>
          <w:i/>
        </w:rPr>
        <w:t xml:space="preserve"> рассчитаем по формуле:</w:t>
      </w:r>
    </w:p>
    <w:p w:rsidR="004B630D" w:rsidRDefault="004B630D" w:rsidP="004B630D">
      <w:pPr>
        <w:ind w:firstLine="540"/>
        <w:jc w:val="right"/>
        <w:rPr>
          <w:rFonts w:ascii="Arial Narrow" w:hAnsi="Arial Narrow"/>
          <w:i/>
        </w:rPr>
      </w:pPr>
      <w:r w:rsidRPr="00714177">
        <w:rPr>
          <w:rFonts w:ascii="Arial Narrow" w:hAnsi="Arial Narrow"/>
          <w:i/>
          <w:position w:val="-24"/>
        </w:rPr>
        <w:object w:dxaOrig="2680" w:dyaOrig="660">
          <v:shape id="_x0000_i1025" type="#_x0000_t75" style="width:134.25pt;height:33pt" o:ole="">
            <v:imagedata r:id="rId8" o:title=""/>
          </v:shape>
          <o:OLEObject Type="Embed" ProgID="Equation.3" ShapeID="_x0000_i1025" DrawAspect="Content" ObjectID="_1330521586" r:id="rId9"/>
        </w:object>
      </w:r>
      <w:r w:rsidRPr="00714177"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(2.28)</w:t>
      </w:r>
    </w:p>
    <w:p w:rsidR="004B630D" w:rsidRPr="00714177" w:rsidRDefault="004B630D" w:rsidP="004B630D">
      <w:pPr>
        <w:ind w:firstLine="540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 xml:space="preserve">где а и </w:t>
      </w:r>
      <w:r w:rsidRPr="00714177">
        <w:rPr>
          <w:rFonts w:ascii="Arial Narrow" w:hAnsi="Arial Narrow"/>
          <w:i/>
          <w:lang w:val="en-US"/>
        </w:rPr>
        <w:t>b</w:t>
      </w:r>
      <w:r w:rsidRPr="00714177">
        <w:rPr>
          <w:rFonts w:ascii="Arial Narrow" w:hAnsi="Arial Narrow"/>
          <w:i/>
        </w:rPr>
        <w:t xml:space="preserve"> – суммарные процентные показатели работ с нормальными и вредными условиями труда соответственно. Вредные условия труда </w:t>
      </w:r>
      <w:r w:rsidRPr="00714177">
        <w:rPr>
          <w:rFonts w:ascii="Arial Narrow" w:hAnsi="Arial Narrow"/>
          <w:i/>
          <w:iCs/>
        </w:rPr>
        <w:t xml:space="preserve">на постах: </w:t>
      </w:r>
      <w:r w:rsidRPr="00714177">
        <w:rPr>
          <w:rFonts w:ascii="Arial Narrow" w:hAnsi="Arial Narrow"/>
          <w:i/>
        </w:rPr>
        <w:t>сварочные (</w:t>
      </w:r>
      <w:r w:rsidRPr="00F40E6F">
        <w:rPr>
          <w:rFonts w:ascii="Arial Narrow" w:hAnsi="Arial Narrow"/>
          <w:i/>
        </w:rPr>
        <w:t>5</w:t>
      </w:r>
      <w:r w:rsidRPr="00714177">
        <w:rPr>
          <w:rFonts w:ascii="Arial Narrow" w:hAnsi="Arial Narrow"/>
          <w:i/>
        </w:rPr>
        <w:t>%) и окрасочные работы (</w:t>
      </w:r>
      <w:r w:rsidRPr="00F40E6F">
        <w:rPr>
          <w:rFonts w:ascii="Arial Narrow" w:hAnsi="Arial Narrow"/>
          <w:i/>
        </w:rPr>
        <w:t>8</w:t>
      </w:r>
      <w:r w:rsidRPr="00714177">
        <w:rPr>
          <w:rFonts w:ascii="Arial Narrow" w:hAnsi="Arial Narrow"/>
          <w:i/>
        </w:rPr>
        <w:t>%).</w:t>
      </w:r>
    </w:p>
    <w:p w:rsidR="004B630D" w:rsidRPr="00714177" w:rsidRDefault="004B630D" w:rsidP="004B630D">
      <w:pPr>
        <w:ind w:firstLine="540"/>
        <w:rPr>
          <w:rFonts w:ascii="Arial Narrow" w:hAnsi="Arial Narrow"/>
          <w:i/>
        </w:rPr>
      </w:pPr>
      <w:r w:rsidRPr="00714177">
        <w:rPr>
          <w:rFonts w:ascii="Arial Narrow" w:hAnsi="Arial Narrow"/>
          <w:i/>
          <w:position w:val="-24"/>
        </w:rPr>
        <w:object w:dxaOrig="4920" w:dyaOrig="620">
          <v:shape id="_x0000_i1026" type="#_x0000_t75" style="width:246pt;height:30.75pt" o:ole="">
            <v:imagedata r:id="rId10" o:title=""/>
          </v:shape>
          <o:OLEObject Type="Embed" ProgID="Equation.3" ShapeID="_x0000_i1026" DrawAspect="Content" ObjectID="_1330521587" r:id="rId11"/>
        </w:object>
      </w:r>
      <w:r w:rsidRPr="00F40E6F">
        <w:rPr>
          <w:rFonts w:ascii="Arial Narrow" w:hAnsi="Arial Narrow"/>
          <w:b/>
          <w:i/>
        </w:rPr>
        <w:t>1999</w:t>
      </w:r>
      <w:r>
        <w:rPr>
          <w:rFonts w:ascii="Arial Narrow" w:hAnsi="Arial Narrow"/>
          <w:b/>
          <w:i/>
        </w:rPr>
        <w:t xml:space="preserve"> </w:t>
      </w:r>
      <w:r w:rsidRPr="00F40E6F">
        <w:rPr>
          <w:rFonts w:ascii="Arial Narrow" w:hAnsi="Arial Narrow"/>
          <w:b/>
          <w:i/>
        </w:rPr>
        <w:t>ч.</w:t>
      </w:r>
    </w:p>
    <w:p w:rsidR="004B630D" w:rsidRPr="00714177" w:rsidRDefault="004B630D" w:rsidP="004B630D">
      <w:pPr>
        <w:ind w:firstLine="540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 xml:space="preserve"> Годовой фонд времени штатного рабочего Ф</w:t>
      </w:r>
      <w:r>
        <w:rPr>
          <w:rFonts w:ascii="Arial Narrow" w:hAnsi="Arial Narrow"/>
          <w:i/>
          <w:vertAlign w:val="subscript"/>
        </w:rPr>
        <w:t>Ш</w:t>
      </w:r>
      <w:r w:rsidRPr="00714177">
        <w:rPr>
          <w:rFonts w:ascii="Arial Narrow" w:hAnsi="Arial Narrow"/>
          <w:i/>
        </w:rPr>
        <w:t xml:space="preserve"> </w:t>
      </w:r>
      <w:r w:rsidRPr="000C30ED">
        <w:rPr>
          <w:rFonts w:ascii="Arial Narrow" w:hAnsi="Arial Narrow"/>
          <w:i/>
          <w:iCs/>
        </w:rPr>
        <w:t xml:space="preserve">на постах </w:t>
      </w:r>
      <w:r w:rsidRPr="000C30ED">
        <w:rPr>
          <w:rFonts w:ascii="Arial Narrow" w:hAnsi="Arial Narrow"/>
          <w:i/>
        </w:rPr>
        <w:t>ТР</w:t>
      </w:r>
      <w:r w:rsidRPr="00714177">
        <w:rPr>
          <w:rFonts w:ascii="Arial Narrow" w:hAnsi="Arial Narrow"/>
          <w:i/>
        </w:rPr>
        <w:t xml:space="preserve"> рассчитаем по формуле:</w:t>
      </w:r>
    </w:p>
    <w:p w:rsidR="004B630D" w:rsidRDefault="004B630D" w:rsidP="004B630D">
      <w:pPr>
        <w:ind w:firstLine="540"/>
        <w:jc w:val="right"/>
        <w:rPr>
          <w:rFonts w:ascii="Arial Narrow" w:hAnsi="Arial Narrow"/>
          <w:i/>
        </w:rPr>
      </w:pPr>
      <w:r w:rsidRPr="00714177">
        <w:rPr>
          <w:rFonts w:ascii="Arial Narrow" w:hAnsi="Arial Narrow"/>
          <w:i/>
          <w:position w:val="-24"/>
        </w:rPr>
        <w:object w:dxaOrig="2780" w:dyaOrig="620">
          <v:shape id="_x0000_i1027" type="#_x0000_t75" style="width:138.75pt;height:30.75pt" o:ole="">
            <v:imagedata r:id="rId12" o:title=""/>
          </v:shape>
          <o:OLEObject Type="Embed" ProgID="Equation.3" ShapeID="_x0000_i1027" DrawAspect="Content" ObjectID="_1330521588" r:id="rId13"/>
        </w:object>
      </w:r>
      <w:r w:rsidRPr="00714177"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(2.29)</w:t>
      </w:r>
    </w:p>
    <w:p w:rsidR="004B630D" w:rsidRPr="00714177" w:rsidRDefault="004B630D" w:rsidP="004B630D">
      <w:pPr>
        <w:ind w:firstLine="540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 xml:space="preserve">где с и </w:t>
      </w:r>
      <w:r w:rsidRPr="00714177">
        <w:rPr>
          <w:rFonts w:ascii="Arial Narrow" w:hAnsi="Arial Narrow"/>
          <w:i/>
          <w:lang w:val="en-US"/>
        </w:rPr>
        <w:t>d</w:t>
      </w:r>
      <w:r w:rsidRPr="00714177">
        <w:rPr>
          <w:rFonts w:ascii="Arial Narrow" w:hAnsi="Arial Narrow"/>
          <w:i/>
        </w:rPr>
        <w:t xml:space="preserve"> – суммарные процентные показатели работ остальных рабочих и маляров (8%) соответственно.</w:t>
      </w:r>
    </w:p>
    <w:p w:rsidR="004B630D" w:rsidRPr="00714177" w:rsidRDefault="004B630D" w:rsidP="004B630D">
      <w:pPr>
        <w:ind w:firstLine="540"/>
        <w:rPr>
          <w:rFonts w:ascii="Arial Narrow" w:hAnsi="Arial Narrow"/>
          <w:i/>
        </w:rPr>
      </w:pPr>
      <w:r w:rsidRPr="00714177">
        <w:rPr>
          <w:rFonts w:ascii="Arial Narrow" w:hAnsi="Arial Narrow"/>
          <w:i/>
          <w:position w:val="-24"/>
        </w:rPr>
        <w:object w:dxaOrig="4640" w:dyaOrig="620">
          <v:shape id="_x0000_i1028" type="#_x0000_t75" style="width:231.75pt;height:30.75pt" o:ole="">
            <v:imagedata r:id="rId14" o:title=""/>
          </v:shape>
          <o:OLEObject Type="Embed" ProgID="Equation.3" ShapeID="_x0000_i1028" DrawAspect="Content" ObjectID="_1330521589" r:id="rId15"/>
        </w:object>
      </w:r>
      <w:r w:rsidRPr="00F40E6F">
        <w:rPr>
          <w:rFonts w:ascii="Arial Narrow" w:hAnsi="Arial Narrow"/>
          <w:b/>
          <w:i/>
        </w:rPr>
        <w:t>1782</w:t>
      </w:r>
      <w:r>
        <w:rPr>
          <w:rFonts w:ascii="Arial Narrow" w:hAnsi="Arial Narrow"/>
          <w:b/>
          <w:i/>
        </w:rPr>
        <w:t xml:space="preserve"> </w:t>
      </w:r>
      <w:r w:rsidRPr="00F40E6F">
        <w:rPr>
          <w:rFonts w:ascii="Arial Narrow" w:hAnsi="Arial Narrow"/>
          <w:b/>
          <w:i/>
        </w:rPr>
        <w:t>ч.</w:t>
      </w:r>
    </w:p>
    <w:p w:rsidR="004B630D" w:rsidRPr="00714177" w:rsidRDefault="004B630D" w:rsidP="004B630D">
      <w:pPr>
        <w:ind w:firstLine="567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>Годовой фонд времени технологически необходимого рабочего Ф</w:t>
      </w:r>
      <w:r>
        <w:rPr>
          <w:rFonts w:ascii="Arial Narrow" w:hAnsi="Arial Narrow"/>
          <w:i/>
          <w:vertAlign w:val="subscript"/>
        </w:rPr>
        <w:t>Т</w:t>
      </w:r>
      <w:r w:rsidRPr="00714177">
        <w:rPr>
          <w:rFonts w:ascii="Arial Narrow" w:hAnsi="Arial Narrow"/>
          <w:i/>
        </w:rPr>
        <w:t xml:space="preserve"> </w:t>
      </w:r>
      <w:r w:rsidRPr="000C30ED">
        <w:rPr>
          <w:rFonts w:ascii="Arial Narrow" w:hAnsi="Arial Narrow"/>
          <w:i/>
          <w:iCs/>
        </w:rPr>
        <w:t xml:space="preserve">на участках </w:t>
      </w:r>
      <w:r w:rsidRPr="000C30ED">
        <w:rPr>
          <w:rFonts w:ascii="Arial Narrow" w:hAnsi="Arial Narrow"/>
          <w:i/>
        </w:rPr>
        <w:t>ТР</w:t>
      </w:r>
      <w:r w:rsidRPr="00714177">
        <w:rPr>
          <w:rFonts w:ascii="Arial Narrow" w:hAnsi="Arial Narrow"/>
          <w:i/>
        </w:rPr>
        <w:t xml:space="preserve"> рассчитаем аналогично, определив что к вредным условиям труда относятся работы: аккумуляторные (2%), ремонт приборов системы питания (3%), вулканизационные (2%), кузнечно-рессорные (3%), медницкие</w:t>
      </w:r>
      <w:r>
        <w:rPr>
          <w:rFonts w:ascii="Arial Narrow" w:hAnsi="Arial Narrow"/>
          <w:i/>
        </w:rPr>
        <w:t xml:space="preserve"> </w:t>
      </w:r>
      <w:r w:rsidRPr="00714177">
        <w:rPr>
          <w:rFonts w:ascii="Arial Narrow" w:hAnsi="Arial Narrow"/>
          <w:i/>
        </w:rPr>
        <w:t>(2%), сварочные (2%).</w:t>
      </w:r>
    </w:p>
    <w:p w:rsidR="004B630D" w:rsidRPr="00F40E6F" w:rsidRDefault="004B630D" w:rsidP="004B630D">
      <w:pPr>
        <w:ind w:firstLine="540"/>
        <w:rPr>
          <w:rFonts w:ascii="Arial Narrow" w:hAnsi="Arial Narrow"/>
          <w:b/>
          <w:i/>
        </w:rPr>
      </w:pPr>
      <w:r w:rsidRPr="00714177">
        <w:rPr>
          <w:rFonts w:ascii="Arial Narrow" w:hAnsi="Arial Narrow"/>
          <w:i/>
          <w:position w:val="-24"/>
        </w:rPr>
        <w:object w:dxaOrig="6940" w:dyaOrig="620">
          <v:shape id="_x0000_i1029" type="#_x0000_t75" style="width:347.25pt;height:30.75pt" o:ole="">
            <v:imagedata r:id="rId16" o:title=""/>
          </v:shape>
          <o:OLEObject Type="Embed" ProgID="Equation.3" ShapeID="_x0000_i1029" DrawAspect="Content" ObjectID="_1330521590" r:id="rId17"/>
        </w:object>
      </w:r>
      <w:r w:rsidRPr="00F40E6F">
        <w:rPr>
          <w:rFonts w:ascii="Arial Narrow" w:hAnsi="Arial Narrow"/>
          <w:b/>
          <w:i/>
        </w:rPr>
        <w:t>2010</w:t>
      </w:r>
      <w:r>
        <w:rPr>
          <w:rFonts w:ascii="Arial Narrow" w:hAnsi="Arial Narrow"/>
          <w:b/>
          <w:i/>
        </w:rPr>
        <w:t xml:space="preserve"> </w:t>
      </w:r>
      <w:r w:rsidRPr="00F40E6F">
        <w:rPr>
          <w:rFonts w:ascii="Arial Narrow" w:hAnsi="Arial Narrow"/>
          <w:b/>
          <w:i/>
        </w:rPr>
        <w:t>ч.</w:t>
      </w:r>
    </w:p>
    <w:p w:rsidR="004B630D" w:rsidRDefault="004B630D" w:rsidP="004B630D">
      <w:pPr>
        <w:ind w:firstLine="567"/>
        <w:jc w:val="both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>Так как отдельно на участках окрасочных работ не предусматривается, то   Ф</w:t>
      </w:r>
      <w:r>
        <w:rPr>
          <w:rFonts w:ascii="Arial Narrow" w:hAnsi="Arial Narrow"/>
          <w:i/>
          <w:vertAlign w:val="subscript"/>
        </w:rPr>
        <w:t>Ш</w:t>
      </w:r>
      <w:r w:rsidRPr="00714177">
        <w:rPr>
          <w:rFonts w:ascii="Arial Narrow" w:hAnsi="Arial Narrow"/>
          <w:i/>
        </w:rPr>
        <w:t xml:space="preserve"> </w:t>
      </w:r>
      <w:r w:rsidRPr="00714177">
        <w:rPr>
          <w:rFonts w:ascii="Arial Narrow" w:hAnsi="Arial Narrow"/>
          <w:i/>
          <w:smallCaps/>
          <w:vertAlign w:val="subscript"/>
        </w:rPr>
        <w:t>тр(уч.)</w:t>
      </w:r>
      <w:r w:rsidRPr="00714177">
        <w:rPr>
          <w:rFonts w:ascii="Arial Narrow" w:hAnsi="Arial Narrow"/>
          <w:i/>
          <w:smallCaps/>
        </w:rPr>
        <w:t xml:space="preserve"> </w:t>
      </w:r>
      <w:r>
        <w:rPr>
          <w:rFonts w:ascii="Arial Narrow" w:hAnsi="Arial Narrow"/>
          <w:i/>
        </w:rPr>
        <w:t xml:space="preserve">= </w:t>
      </w:r>
      <w:r w:rsidRPr="00F40E6F">
        <w:rPr>
          <w:rFonts w:ascii="Arial Narrow" w:hAnsi="Arial Narrow"/>
          <w:b/>
          <w:i/>
        </w:rPr>
        <w:t>1820 ч.</w:t>
      </w:r>
    </w:p>
    <w:p w:rsidR="004B630D" w:rsidRPr="00287229" w:rsidRDefault="004B630D" w:rsidP="004B630D">
      <w:pPr>
        <w:ind w:firstLine="567"/>
        <w:jc w:val="both"/>
        <w:rPr>
          <w:rFonts w:ascii="Arial Narrow" w:hAnsi="Arial Narrow"/>
          <w:i/>
        </w:rPr>
      </w:pPr>
      <w:r w:rsidRPr="00287229">
        <w:rPr>
          <w:rFonts w:ascii="Arial Narrow" w:hAnsi="Arial Narrow"/>
          <w:i/>
        </w:rPr>
        <w:t>Рассчитаем количество необходимых рабочих (штатных рабочих) по следующей формуле:</w:t>
      </w:r>
    </w:p>
    <w:p w:rsidR="004B630D" w:rsidRPr="00287229" w:rsidRDefault="004B630D" w:rsidP="004B630D">
      <w:pPr>
        <w:jc w:val="right"/>
        <w:rPr>
          <w:rFonts w:ascii="Arial Narrow" w:hAnsi="Arial Narrow"/>
          <w:i/>
        </w:rPr>
      </w:pPr>
      <w:r w:rsidRPr="00287229">
        <w:rPr>
          <w:rFonts w:ascii="Arial Narrow" w:hAnsi="Arial Narrow"/>
          <w:i/>
          <w:position w:val="-36"/>
        </w:rPr>
        <w:object w:dxaOrig="1540" w:dyaOrig="800">
          <v:shape id="_x0000_i1030" type="#_x0000_t75" style="width:73.5pt;height:38.25pt" o:ole="">
            <v:imagedata r:id="rId18" o:title=""/>
          </v:shape>
          <o:OLEObject Type="Embed" ProgID="Equation.3" ShapeID="_x0000_i1030" DrawAspect="Content" ObjectID="_1330521591" r:id="rId19"/>
        </w:object>
      </w:r>
      <w:r w:rsidRPr="00287229">
        <w:rPr>
          <w:rFonts w:ascii="Arial Narrow" w:hAnsi="Arial Narrow"/>
          <w:i/>
        </w:rPr>
        <w:t xml:space="preserve">,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287229">
        <w:rPr>
          <w:rFonts w:ascii="Arial Narrow" w:hAnsi="Arial Narrow"/>
          <w:i/>
        </w:rPr>
        <w:t xml:space="preserve">                                          (</w:t>
      </w:r>
      <w:r>
        <w:rPr>
          <w:rFonts w:ascii="Arial Narrow" w:hAnsi="Arial Narrow"/>
          <w:i/>
        </w:rPr>
        <w:t>2.30</w:t>
      </w:r>
      <w:r w:rsidRPr="00287229">
        <w:rPr>
          <w:rFonts w:ascii="Arial Narrow" w:hAnsi="Arial Narrow"/>
          <w:i/>
        </w:rPr>
        <w:t>)</w:t>
      </w:r>
    </w:p>
    <w:p w:rsidR="004B630D" w:rsidRPr="00714177" w:rsidRDefault="004B630D" w:rsidP="004B630D">
      <w:pPr>
        <w:ind w:firstLine="567"/>
        <w:jc w:val="both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>Так как данные автомобили согласно ОНТП-01-91 относятся к единой технологически совместимой группе ПС, то расчет числа рабочих ведём для всех автомобилей совместно, складывая годовые объемы работ по каждому автомобилю в общий годовой объем работ.</w:t>
      </w:r>
    </w:p>
    <w:p w:rsidR="004B630D" w:rsidRPr="00714177" w:rsidRDefault="004B630D" w:rsidP="004B630D">
      <w:pPr>
        <w:ind w:firstLine="540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>Например, расчетное количество технологически необходимых рабочих, для уборочных работ ЕО</w:t>
      </w:r>
      <w:r w:rsidRPr="00714177">
        <w:rPr>
          <w:rFonts w:ascii="Arial Narrow" w:hAnsi="Arial Narrow"/>
          <w:i/>
          <w:vertAlign w:val="subscript"/>
        </w:rPr>
        <w:t>с</w:t>
      </w:r>
      <w:r w:rsidRPr="00714177">
        <w:rPr>
          <w:rFonts w:ascii="Arial Narrow" w:hAnsi="Arial Narrow"/>
          <w:i/>
        </w:rPr>
        <w:t>:</w:t>
      </w:r>
    </w:p>
    <w:p w:rsidR="004B630D" w:rsidRPr="00714177" w:rsidRDefault="004B630D" w:rsidP="004B630D">
      <w:pPr>
        <w:ind w:firstLine="540"/>
        <w:rPr>
          <w:rFonts w:ascii="Arial Narrow" w:hAnsi="Arial Narrow"/>
          <w:i/>
        </w:rPr>
      </w:pPr>
      <w:r w:rsidRPr="00714177">
        <w:rPr>
          <w:rFonts w:ascii="Arial Narrow" w:hAnsi="Arial Narrow"/>
          <w:i/>
          <w:position w:val="-30"/>
        </w:rPr>
        <w:object w:dxaOrig="2799" w:dyaOrig="700">
          <v:shape id="_x0000_i1031" type="#_x0000_t75" style="width:140.25pt;height:35.25pt" o:ole="">
            <v:imagedata r:id="rId20" o:title=""/>
          </v:shape>
          <o:OLEObject Type="Embed" ProgID="Equation.3" ShapeID="_x0000_i1031" DrawAspect="Content" ObjectID="_1330521592" r:id="rId21"/>
        </w:object>
      </w:r>
      <w:r>
        <w:rPr>
          <w:rFonts w:ascii="Arial Narrow" w:hAnsi="Arial Narrow"/>
          <w:i/>
        </w:rPr>
        <w:t>,</w:t>
      </w:r>
    </w:p>
    <w:p w:rsidR="004B630D" w:rsidRPr="00714177" w:rsidRDefault="004B630D" w:rsidP="004B630D">
      <w:pPr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>где Т</w:t>
      </w:r>
      <w:r w:rsidRPr="00714177">
        <w:rPr>
          <w:rFonts w:ascii="Arial Narrow" w:hAnsi="Arial Narrow"/>
          <w:i/>
          <w:vertAlign w:val="subscript"/>
        </w:rPr>
        <w:t>г</w:t>
      </w:r>
      <w:r w:rsidRPr="00714177">
        <w:rPr>
          <w:rFonts w:ascii="Arial Narrow" w:hAnsi="Arial Narrow"/>
          <w:i/>
        </w:rPr>
        <w:t xml:space="preserve"> – годовой объем по видам работ по зоне ТО-ТР или участку, чел.-ч.; Ф</w:t>
      </w:r>
      <w:r>
        <w:rPr>
          <w:rFonts w:ascii="Arial Narrow" w:hAnsi="Arial Narrow"/>
          <w:i/>
          <w:vertAlign w:val="subscript"/>
        </w:rPr>
        <w:t>Т</w:t>
      </w:r>
      <w:r w:rsidRPr="00714177">
        <w:rPr>
          <w:rFonts w:ascii="Arial Narrow" w:hAnsi="Arial Narrow"/>
          <w:i/>
        </w:rPr>
        <w:t xml:space="preserve"> – годовой фонд времени технологически необходимого рабочего, ч.</w:t>
      </w:r>
    </w:p>
    <w:p w:rsidR="004B630D" w:rsidRPr="00714177" w:rsidRDefault="004B630D" w:rsidP="004B630D">
      <w:pPr>
        <w:shd w:val="clear" w:color="auto" w:fill="FFFFFF"/>
        <w:ind w:firstLine="567"/>
        <w:rPr>
          <w:rFonts w:ascii="Arial Narrow" w:hAnsi="Arial Narrow"/>
          <w:i/>
        </w:rPr>
      </w:pPr>
      <w:r w:rsidRPr="00714177">
        <w:rPr>
          <w:rFonts w:ascii="Arial Narrow" w:hAnsi="Arial Narrow"/>
          <w:i/>
        </w:rPr>
        <w:t>При расчетных значениях числа рабочих значительно меньше 1, необходимо совмещать родственные виды работ.</w:t>
      </w:r>
    </w:p>
    <w:p w:rsidR="004B630D" w:rsidRPr="00270F8B" w:rsidRDefault="004B630D" w:rsidP="004B630D">
      <w:pPr>
        <w:ind w:firstLine="567"/>
        <w:rPr>
          <w:rFonts w:ascii="Arial Narrow" w:hAnsi="Arial Narrow"/>
          <w:i/>
        </w:rPr>
      </w:pPr>
      <w:r w:rsidRPr="00781A25">
        <w:rPr>
          <w:rFonts w:ascii="Arial Narrow" w:hAnsi="Arial Narrow"/>
          <w:i/>
        </w:rPr>
        <w:t>Проведём расчёт и данные занесём в таблицу 2.</w:t>
      </w:r>
      <w:r>
        <w:rPr>
          <w:rFonts w:ascii="Arial Narrow" w:hAnsi="Arial Narrow"/>
          <w:i/>
        </w:rPr>
        <w:t>5.</w:t>
      </w:r>
      <w:r>
        <w:rPr>
          <w:rFonts w:ascii="Arial Narrow" w:hAnsi="Arial Narrow"/>
          <w:i/>
        </w:rPr>
        <w:br w:type="page"/>
      </w:r>
      <w:r w:rsidRPr="00270F8B">
        <w:rPr>
          <w:rFonts w:ascii="Arial Narrow" w:hAnsi="Arial Narrow"/>
          <w:i/>
          <w:iCs/>
        </w:rPr>
        <w:lastRenderedPageBreak/>
        <w:t>Таблица 2.5 Численность производственных рабочих</w:t>
      </w:r>
    </w:p>
    <w:p w:rsidR="004B630D" w:rsidRPr="00270F8B" w:rsidRDefault="004B630D" w:rsidP="004B630D">
      <w:pPr>
        <w:spacing w:after="109" w:line="1" w:lineRule="exact"/>
        <w:rPr>
          <w:rFonts w:ascii="Arial Narrow" w:hAnsi="Arial Narrow"/>
          <w:i/>
        </w:rPr>
      </w:pPr>
    </w:p>
    <w:tbl>
      <w:tblPr>
        <w:tblW w:w="9938" w:type="dxa"/>
        <w:tblInd w:w="-102" w:type="dxa"/>
        <w:tblCellMar>
          <w:left w:w="40" w:type="dxa"/>
          <w:right w:w="40" w:type="dxa"/>
        </w:tblCellMar>
        <w:tblLook w:val="0000"/>
      </w:tblPr>
      <w:tblGrid>
        <w:gridCol w:w="3454"/>
        <w:gridCol w:w="1180"/>
        <w:gridCol w:w="1554"/>
        <w:gridCol w:w="1409"/>
        <w:gridCol w:w="1336"/>
        <w:gridCol w:w="1005"/>
      </w:tblGrid>
      <w:tr w:rsidR="004B630D" w:rsidRPr="00270F8B" w:rsidTr="00C52894"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Виды технических воздействий</w:t>
            </w:r>
          </w:p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 xml:space="preserve"> и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270F8B">
              <w:rPr>
                <w:rFonts w:ascii="Arial Narrow" w:hAnsi="Arial Narrow"/>
                <w:i/>
              </w:rPr>
              <w:t>работ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Годовой объ</w:t>
            </w:r>
            <w:r w:rsidRPr="00270F8B">
              <w:rPr>
                <w:rFonts w:ascii="Arial Narrow" w:hAnsi="Arial Narrow"/>
                <w:i/>
              </w:rPr>
              <w:t>ем</w:t>
            </w:r>
          </w:p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 xml:space="preserve">работ </w:t>
            </w:r>
            <w:r w:rsidRPr="00270F8B">
              <w:rPr>
                <w:rFonts w:ascii="Arial Narrow" w:hAnsi="Arial Narrow"/>
                <w:i/>
                <w:lang w:val="en-US"/>
              </w:rPr>
              <w:t>T</w:t>
            </w:r>
            <w:r>
              <w:rPr>
                <w:rFonts w:ascii="Arial Narrow" w:hAnsi="Arial Narrow"/>
                <w:i/>
                <w:vertAlign w:val="subscript"/>
                <w:lang w:val="en-US"/>
              </w:rPr>
              <w:t>i</w:t>
            </w:r>
            <w:r w:rsidRPr="00270F8B">
              <w:rPr>
                <w:rFonts w:ascii="Arial Narrow" w:hAnsi="Arial Narrow"/>
                <w:i/>
              </w:rPr>
              <w:t>,</w:t>
            </w:r>
            <w:r w:rsidRPr="00270F8B">
              <w:rPr>
                <w:rFonts w:ascii="Arial Narrow" w:hAnsi="Arial Narrow"/>
                <w:i/>
              </w:rPr>
              <w:br/>
              <w:t>чел.-ч.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 xml:space="preserve">Явочное число </w:t>
            </w:r>
          </w:p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рабочих, чел.,</w:t>
            </w:r>
          </w:p>
          <w:p w:rsidR="004B630D" w:rsidRPr="00270F8B" w:rsidRDefault="004B630D" w:rsidP="00C52894">
            <w:pPr>
              <w:shd w:val="clear" w:color="auto" w:fill="FFFFFF"/>
              <w:ind w:firstLine="21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при Ф</w:t>
            </w:r>
            <w:r w:rsidRPr="00270F8B">
              <w:rPr>
                <w:rFonts w:ascii="Arial Narrow" w:hAnsi="Arial Narrow"/>
                <w:i/>
                <w:vertAlign w:val="subscript"/>
              </w:rPr>
              <w:t>Т</w:t>
            </w:r>
            <w:r w:rsidRPr="00270F8B">
              <w:rPr>
                <w:rFonts w:ascii="Arial Narrow" w:hAnsi="Arial Narrow"/>
                <w:i/>
              </w:rPr>
              <w:t>=2070</w:t>
            </w:r>
            <w:r w:rsidRPr="00270F8B">
              <w:rPr>
                <w:rFonts w:ascii="Arial Narrow" w:hAnsi="Arial Narrow"/>
                <w:i/>
              </w:rPr>
              <w:br/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Штатное число рабочих, чел.,</w:t>
            </w:r>
          </w:p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 xml:space="preserve"> при Ф</w:t>
            </w:r>
            <w:r>
              <w:rPr>
                <w:rFonts w:ascii="Arial Narrow" w:hAnsi="Arial Narrow"/>
                <w:i/>
                <w:vertAlign w:val="subscript"/>
              </w:rPr>
              <w:t>Ш</w:t>
            </w:r>
            <w:r w:rsidRPr="00270F8B">
              <w:rPr>
                <w:rFonts w:ascii="Arial Narrow" w:hAnsi="Arial Narrow"/>
                <w:i/>
              </w:rPr>
              <w:t>= 1820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rPr>
                <w:rFonts w:ascii="Arial Narrow" w:hAnsi="Arial Narrow"/>
                <w:i/>
              </w:rPr>
            </w:pPr>
          </w:p>
          <w:p w:rsidR="004B630D" w:rsidRPr="00270F8B" w:rsidRDefault="004B630D" w:rsidP="00C52894">
            <w:pPr>
              <w:rPr>
                <w:rFonts w:ascii="Arial Narrow" w:hAnsi="Arial Narrow"/>
                <w:i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ind w:right="-38" w:firstLine="13"/>
              <w:jc w:val="center"/>
              <w:rPr>
                <w:rFonts w:ascii="Arial Narrow" w:hAnsi="Arial Narrow"/>
                <w:i/>
              </w:rPr>
            </w:pPr>
          </w:p>
          <w:p w:rsidR="004B630D" w:rsidRPr="00270F8B" w:rsidRDefault="004B630D" w:rsidP="00C52894">
            <w:pPr>
              <w:ind w:right="-38" w:firstLine="1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расчетное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п</w:t>
            </w:r>
            <w:r w:rsidRPr="00270F8B">
              <w:rPr>
                <w:rFonts w:ascii="Arial Narrow" w:hAnsi="Arial Narrow"/>
                <w:i/>
              </w:rPr>
              <w:t>ринятое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расчетное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п</w:t>
            </w:r>
            <w:r w:rsidRPr="00270F8B">
              <w:rPr>
                <w:rFonts w:ascii="Arial Narrow" w:hAnsi="Arial Narrow"/>
                <w:i/>
              </w:rPr>
              <w:t>ринятое</w:t>
            </w:r>
          </w:p>
        </w:tc>
      </w:tr>
      <w:tr w:rsidR="004B630D" w:rsidRPr="00270F8B" w:rsidTr="00C52894">
        <w:trPr>
          <w:trHeight w:val="320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ind w:left="1541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6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  <w:iCs/>
              </w:rPr>
              <w:t>ЕО</w:t>
            </w:r>
            <w:r w:rsidRPr="00270F8B">
              <w:rPr>
                <w:rFonts w:ascii="Arial Narrow" w:hAnsi="Arial Narrow"/>
                <w:i/>
                <w:iCs/>
                <w:vertAlign w:val="subscript"/>
              </w:rPr>
              <w:t>с</w:t>
            </w:r>
            <w:r w:rsidRPr="00270F8B">
              <w:rPr>
                <w:rFonts w:ascii="Arial Narrow" w:hAnsi="Arial Narrow"/>
                <w:i/>
                <w:iCs/>
              </w:rPr>
              <w:t xml:space="preserve"> (выполняемое ежедневно)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Уборочные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9926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4,80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5,45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6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Моечные (включ. сушку и обтирку)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19853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9,59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10,91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11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Заправочные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10919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5,27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6,00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6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Контрольно-диагностические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11912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5,75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6,54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7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Ремонтные (мелкие неисправности)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46654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22,54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25,63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26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Всего ЕО</w:t>
            </w:r>
            <w:r w:rsidRPr="00270F8B">
              <w:rPr>
                <w:rFonts w:ascii="Arial Narrow" w:hAnsi="Arial Narrow"/>
                <w:i/>
                <w:vertAlign w:val="subscript"/>
              </w:rPr>
              <w:t>с</w:t>
            </w:r>
            <w:r w:rsidRPr="00270F8B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287229">
              <w:rPr>
                <w:rFonts w:ascii="Arial Narrow" w:hAnsi="Arial Narrow" w:cs="Arial"/>
                <w:i/>
                <w:color w:val="000000"/>
              </w:rPr>
              <w:t>99264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47,95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50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54,54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56</w:t>
            </w:r>
          </w:p>
        </w:tc>
      </w:tr>
      <w:tr w:rsidR="004B630D" w:rsidRPr="00270F8B" w:rsidTr="00C52894">
        <w:trPr>
          <w:trHeight w:val="292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  <w:iCs/>
              </w:rPr>
              <w:t>ЕО</w:t>
            </w:r>
            <w:r>
              <w:rPr>
                <w:rFonts w:ascii="Arial Narrow" w:hAnsi="Arial Narrow"/>
                <w:i/>
                <w:iCs/>
                <w:vertAlign w:val="subscript"/>
              </w:rPr>
              <w:t>Т</w:t>
            </w:r>
            <w:r w:rsidRPr="00270F8B">
              <w:rPr>
                <w:rFonts w:ascii="Arial Narrow" w:hAnsi="Arial Narrow"/>
                <w:i/>
                <w:iCs/>
              </w:rPr>
              <w:t xml:space="preserve"> (выполняемые перед ТО и ТР</w:t>
            </w:r>
            <w:r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Уборочные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2391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1,31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Моечные по двигателю и шасси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1956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0,94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1,07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Всего ЕО</w:t>
            </w:r>
            <w:r>
              <w:rPr>
                <w:rFonts w:ascii="Arial Narrow" w:hAnsi="Arial Narrow"/>
                <w:i/>
                <w:vertAlign w:val="subscript"/>
              </w:rPr>
              <w:t>Т</w:t>
            </w:r>
            <w:r w:rsidRPr="00270F8B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287229">
              <w:rPr>
                <w:rFonts w:ascii="Arial Narrow" w:hAnsi="Arial Narrow" w:cs="Arial"/>
                <w:i/>
                <w:color w:val="000000"/>
              </w:rPr>
              <w:t>4347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2,39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</w:tr>
      <w:tr w:rsidR="004B630D" w:rsidRPr="00270F8B" w:rsidTr="00C52894">
        <w:trPr>
          <w:trHeight w:val="386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  <w:iCs/>
              </w:rPr>
              <w:t>Д-1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left="561" w:right="-38" w:firstLine="1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Диагностирование при ТО-1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3005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1,45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1,65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Диагностирование при ТР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2691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1,48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Всего Д-1: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5696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2,75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3,13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4</w:t>
            </w:r>
          </w:p>
        </w:tc>
      </w:tr>
      <w:tr w:rsidR="004B630D" w:rsidRPr="00270F8B" w:rsidTr="00C52894">
        <w:trPr>
          <w:trHeight w:val="31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  <w:iCs/>
              </w:rPr>
              <w:t>Д-2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left="561" w:right="-38" w:firstLine="1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</w:tr>
      <w:tr w:rsidR="004B630D" w:rsidRPr="00270F8B" w:rsidTr="00C52894">
        <w:trPr>
          <w:trHeight w:val="354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Диагностирование при ТО-2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2345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1,29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</w:t>
            </w:r>
          </w:p>
        </w:tc>
      </w:tr>
      <w:tr w:rsidR="004B630D" w:rsidRPr="00270F8B" w:rsidTr="00C52894">
        <w:trPr>
          <w:trHeight w:val="27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Диагностирование при ТР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2691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1,48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</w:t>
            </w:r>
          </w:p>
        </w:tc>
      </w:tr>
      <w:tr w:rsidR="004B630D" w:rsidRPr="00270F8B" w:rsidTr="00C52894">
        <w:trPr>
          <w:trHeight w:val="383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Всего Д-2: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5036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2,43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2,77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</w:tr>
      <w:tr w:rsidR="004B630D" w:rsidRPr="00270F8B" w:rsidTr="00C52894">
        <w:trPr>
          <w:trHeight w:val="32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  <w:iCs/>
              </w:rPr>
              <w:t>ТО-1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</w:tr>
      <w:tr w:rsidR="004B630D" w:rsidRPr="00270F8B" w:rsidTr="00C52894">
        <w:trPr>
          <w:trHeight w:val="584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ind w:firstLine="4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 xml:space="preserve">Крепежные,  регулировочные, </w:t>
            </w:r>
          </w:p>
          <w:p w:rsidR="004B630D" w:rsidRPr="00270F8B" w:rsidRDefault="004B630D" w:rsidP="00C52894">
            <w:pPr>
              <w:shd w:val="clear" w:color="auto" w:fill="FFFFFF"/>
              <w:ind w:firstLine="4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 xml:space="preserve"> смазочные и др.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34562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16,70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18,99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19</w:t>
            </w: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Всего ТО-1: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34562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16,70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18,99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19</w:t>
            </w:r>
          </w:p>
        </w:tc>
      </w:tr>
      <w:tr w:rsidR="004B630D" w:rsidRPr="00270F8B" w:rsidTr="00C52894">
        <w:trPr>
          <w:trHeight w:val="218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  <w:iCs/>
              </w:rPr>
              <w:t>ТО-2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right="-38" w:firstLine="1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</w:p>
        </w:tc>
      </w:tr>
      <w:tr w:rsidR="004B630D" w:rsidRPr="00270F8B" w:rsidTr="00C52894">
        <w:trPr>
          <w:trHeight w:val="4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 xml:space="preserve">Крепежные, регулировочные, </w:t>
            </w:r>
          </w:p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сма</w:t>
            </w:r>
            <w:r w:rsidRPr="00270F8B">
              <w:rPr>
                <w:rFonts w:ascii="Arial Narrow" w:hAnsi="Arial Narrow"/>
                <w:i/>
              </w:rPr>
              <w:t>зочные и др.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left="13" w:right="-38" w:firstLine="13"/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31159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15,05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17,12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17</w:t>
            </w:r>
          </w:p>
        </w:tc>
      </w:tr>
      <w:tr w:rsidR="004B630D" w:rsidRPr="00270F8B" w:rsidTr="00C52894">
        <w:trPr>
          <w:trHeight w:val="522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70F8B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70F8B">
              <w:rPr>
                <w:rFonts w:ascii="Arial Narrow" w:hAnsi="Arial Narrow"/>
                <w:i/>
              </w:rPr>
              <w:t>Всего ТО-2: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70F8B" w:rsidRDefault="004B630D" w:rsidP="00C52894">
            <w:pPr>
              <w:shd w:val="clear" w:color="auto" w:fill="FFFFFF"/>
              <w:ind w:left="13" w:right="-38" w:firstLine="13"/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31159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15,05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17,12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BC702B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BC702B">
              <w:rPr>
                <w:rFonts w:ascii="Arial Narrow" w:hAnsi="Arial Narrow" w:cs="Calibri"/>
                <w:i/>
                <w:color w:val="000000"/>
              </w:rPr>
              <w:t>17</w:t>
            </w:r>
          </w:p>
        </w:tc>
      </w:tr>
    </w:tbl>
    <w:p w:rsidR="004B630D" w:rsidRDefault="004B630D" w:rsidP="004B630D">
      <w:pPr>
        <w:spacing w:after="240"/>
        <w:jc w:val="center"/>
        <w:rPr>
          <w:rFonts w:ascii="Arial Narrow" w:hAnsi="Arial Narrow"/>
          <w:i/>
          <w:sz w:val="28"/>
          <w:szCs w:val="28"/>
        </w:rPr>
      </w:pPr>
    </w:p>
    <w:p w:rsidR="004B630D" w:rsidRPr="00270F8B" w:rsidRDefault="004B630D" w:rsidP="004B630D">
      <w:pPr>
        <w:ind w:firstLine="284"/>
        <w:rPr>
          <w:rFonts w:ascii="Arial Narrow" w:hAnsi="Arial Narrow"/>
          <w:i/>
        </w:rPr>
      </w:pPr>
      <w:r>
        <w:rPr>
          <w:rFonts w:ascii="Arial Narrow" w:hAnsi="Arial Narrow"/>
          <w:i/>
          <w:sz w:val="28"/>
          <w:szCs w:val="28"/>
        </w:rPr>
        <w:br w:type="page"/>
      </w:r>
      <w:r w:rsidRPr="00270F8B">
        <w:rPr>
          <w:rFonts w:ascii="Arial Narrow" w:hAnsi="Arial Narrow"/>
          <w:i/>
          <w:iCs/>
        </w:rPr>
        <w:lastRenderedPageBreak/>
        <w:t xml:space="preserve">Таблица 2.5 </w:t>
      </w:r>
      <w:r>
        <w:rPr>
          <w:rFonts w:ascii="Arial Narrow" w:hAnsi="Arial Narrow"/>
          <w:i/>
          <w:iCs/>
        </w:rPr>
        <w:t xml:space="preserve"> </w:t>
      </w:r>
      <w:r w:rsidRPr="00270F8B">
        <w:rPr>
          <w:rFonts w:ascii="Arial Narrow" w:hAnsi="Arial Narrow"/>
          <w:i/>
          <w:iCs/>
        </w:rPr>
        <w:t>Численность производственных рабочих</w:t>
      </w:r>
      <w:r>
        <w:rPr>
          <w:rFonts w:ascii="Arial Narrow" w:hAnsi="Arial Narrow"/>
          <w:i/>
          <w:iCs/>
        </w:rPr>
        <w:t xml:space="preserve"> (продолжение)</w:t>
      </w:r>
    </w:p>
    <w:tbl>
      <w:tblPr>
        <w:tblW w:w="1008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9"/>
        <w:gridCol w:w="1477"/>
        <w:gridCol w:w="1395"/>
        <w:gridCol w:w="1407"/>
        <w:gridCol w:w="1372"/>
        <w:gridCol w:w="1080"/>
      </w:tblGrid>
      <w:tr w:rsidR="004B630D" w:rsidTr="00C52894">
        <w:trPr>
          <w:trHeight w:val="28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  <w:iCs/>
              </w:rPr>
            </w:pPr>
            <w:r w:rsidRPr="00CF0B3E">
              <w:rPr>
                <w:rFonts w:ascii="Arial Narrow" w:hAnsi="Arial Narrow"/>
                <w:i/>
                <w:iCs/>
              </w:rPr>
              <w:t>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6</w:t>
            </w:r>
          </w:p>
        </w:tc>
      </w:tr>
      <w:tr w:rsidR="004B630D" w:rsidTr="00C52894">
        <w:trPr>
          <w:trHeight w:val="46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  <w:iCs/>
              </w:rPr>
              <w:t>ТР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</w:p>
        </w:tc>
      </w:tr>
      <w:tr w:rsidR="004B630D" w:rsidTr="00C52894">
        <w:trPr>
          <w:trHeight w:val="326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  <w:iCs/>
              </w:rPr>
              <w:t>Постовые работы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приФ</w:t>
            </w:r>
            <w:r>
              <w:rPr>
                <w:rFonts w:ascii="Arial Narrow" w:hAnsi="Arial Narrow"/>
                <w:i/>
                <w:vertAlign w:val="subscript"/>
              </w:rPr>
              <w:t>Т</w:t>
            </w:r>
            <w:r w:rsidRPr="00CF0B3E">
              <w:rPr>
                <w:rFonts w:ascii="Arial Narrow" w:hAnsi="Arial Narrow"/>
                <w:i/>
              </w:rPr>
              <w:t>=</w:t>
            </w:r>
            <w:r>
              <w:rPr>
                <w:rFonts w:ascii="Arial Narrow" w:hAnsi="Arial Narrow"/>
                <w:i/>
              </w:rPr>
              <w:t>1999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При</w:t>
            </w:r>
            <w:r>
              <w:rPr>
                <w:rFonts w:ascii="Arial Narrow" w:hAnsi="Arial Narrow"/>
                <w:i/>
                <w:lang w:val="en-US"/>
              </w:rPr>
              <w:t xml:space="preserve"> </w:t>
            </w:r>
            <w:r w:rsidRPr="00CF0B3E">
              <w:rPr>
                <w:rFonts w:ascii="Arial Narrow" w:hAnsi="Arial Narrow"/>
                <w:i/>
              </w:rPr>
              <w:t>Ф</w:t>
            </w:r>
            <w:r>
              <w:rPr>
                <w:rFonts w:ascii="Arial Narrow" w:hAnsi="Arial Narrow"/>
                <w:i/>
                <w:vertAlign w:val="subscript"/>
              </w:rPr>
              <w:t>Ш</w:t>
            </w:r>
            <w:r w:rsidRPr="00CF0B3E">
              <w:rPr>
                <w:rFonts w:ascii="Arial Narrow" w:hAnsi="Arial Narrow"/>
                <w:i/>
              </w:rPr>
              <w:t>= 17</w:t>
            </w:r>
            <w:r>
              <w:rPr>
                <w:rFonts w:ascii="Arial Narrow" w:hAnsi="Arial Narrow"/>
                <w:i/>
              </w:rPr>
              <w:t>82</w:t>
            </w:r>
          </w:p>
        </w:tc>
      </w:tr>
      <w:tr w:rsidR="004B630D" w:rsidTr="00C52894">
        <w:trPr>
          <w:trHeight w:val="46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Регулировочные     и     разборочно-сборочные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contextualSpacing/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72651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36,34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40,77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41</w:t>
            </w:r>
          </w:p>
        </w:tc>
      </w:tr>
      <w:tr w:rsidR="004B630D" w:rsidTr="00C52894">
        <w:trPr>
          <w:trHeight w:val="46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Сварочные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contextualSpacing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  <w:r w:rsidRPr="00781A25">
              <w:rPr>
                <w:rFonts w:ascii="Arial Narrow" w:hAnsi="Arial Narrow" w:cs="Arial"/>
                <w:i/>
                <w:iCs/>
                <w:color w:val="000000"/>
              </w:rPr>
              <w:t>13454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6,73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7,55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8</w:t>
            </w:r>
          </w:p>
        </w:tc>
      </w:tr>
      <w:tr w:rsidR="004B630D" w:rsidTr="00C52894">
        <w:trPr>
          <w:trHeight w:val="46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Жестяницкие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contextualSpacing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  <w:r w:rsidRPr="00781A25">
              <w:rPr>
                <w:rFonts w:ascii="Arial Narrow" w:hAnsi="Arial Narrow" w:cs="Arial"/>
                <w:i/>
                <w:iCs/>
                <w:color w:val="000000"/>
              </w:rPr>
              <w:t>5382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2,69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</w:tr>
      <w:tr w:rsidR="004B630D" w:rsidTr="00C52894">
        <w:trPr>
          <w:trHeight w:val="46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Окрасочные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781A25" w:rsidRDefault="004B630D" w:rsidP="00C52894">
            <w:pPr>
              <w:contextualSpacing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  <w:r w:rsidRPr="00781A25">
              <w:rPr>
                <w:rFonts w:ascii="Arial Narrow" w:hAnsi="Arial Narrow" w:cs="Arial"/>
                <w:i/>
                <w:iCs/>
                <w:color w:val="000000"/>
              </w:rPr>
              <w:t>21526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10,77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12,08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12</w:t>
            </w:r>
          </w:p>
        </w:tc>
      </w:tr>
      <w:tr w:rsidR="004B630D" w:rsidTr="00C52894">
        <w:trPr>
          <w:trHeight w:val="46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Всего по постам ТР: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8C2EF0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8C2EF0">
              <w:rPr>
                <w:rFonts w:ascii="Arial Narrow" w:hAnsi="Arial Narrow" w:cs="Calibri"/>
                <w:i/>
                <w:color w:val="000000"/>
              </w:rPr>
              <w:t>113012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56,53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58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63,43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contextualSpacing/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64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  <w:iCs/>
              </w:rPr>
              <w:t>Участковые работы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CF0B3E" w:rsidRDefault="004B630D" w:rsidP="00C52894">
            <w:pPr>
              <w:shd w:val="clear" w:color="auto" w:fill="FFFFFF"/>
              <w:ind w:left="391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5C0F9E">
              <w:rPr>
                <w:rFonts w:ascii="Arial Narrow" w:hAnsi="Arial Narrow"/>
                <w:i/>
              </w:rPr>
              <w:t>при Ф</w:t>
            </w:r>
            <w:r w:rsidRPr="005C0F9E">
              <w:rPr>
                <w:rFonts w:ascii="Arial Narrow" w:hAnsi="Arial Narrow"/>
                <w:i/>
                <w:vertAlign w:val="subscript"/>
              </w:rPr>
              <w:t>Т</w:t>
            </w:r>
            <w:r w:rsidRPr="005C0F9E">
              <w:rPr>
                <w:rFonts w:ascii="Arial Narrow" w:hAnsi="Arial Narrow"/>
                <w:i/>
              </w:rPr>
              <w:t xml:space="preserve"> =2010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shd w:val="clear" w:color="auto" w:fill="FFFFFF"/>
              <w:jc w:val="center"/>
              <w:rPr>
                <w:rFonts w:ascii="Arial Narrow" w:hAnsi="Arial Narrow"/>
                <w:i/>
              </w:rPr>
            </w:pPr>
            <w:r w:rsidRPr="005C0F9E">
              <w:rPr>
                <w:rFonts w:ascii="Arial Narrow" w:hAnsi="Arial Narrow"/>
                <w:i/>
              </w:rPr>
              <w:t>при Ф</w:t>
            </w:r>
            <w:r w:rsidRPr="005C0F9E">
              <w:rPr>
                <w:rFonts w:ascii="Arial Narrow" w:hAnsi="Arial Narrow"/>
                <w:i/>
                <w:vertAlign w:val="subscript"/>
              </w:rPr>
              <w:t>Ш</w:t>
            </w:r>
            <w:r w:rsidRPr="005C0F9E">
              <w:rPr>
                <w:rFonts w:ascii="Arial Narrow" w:hAnsi="Arial Narrow"/>
                <w:i/>
              </w:rPr>
              <w:t xml:space="preserve"> = 1820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Агрегатные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45743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22,76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25,13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25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Слесарно-механические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21526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10,71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11,83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12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Электротехнические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18835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9,37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10,35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11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Аккумуляторные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2,68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Ремонт приборов системы питания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8072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4,02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5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Шиномонтажные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2,68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Вулканизационные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2,68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Кузнечно-рессорные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8072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4,02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5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Медницкие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2,68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Сварочные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2,68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Жестяницкие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2,68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3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Арматурные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8072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4,02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5</w:t>
            </w:r>
          </w:p>
        </w:tc>
      </w:tr>
      <w:tr w:rsidR="004B630D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CF0B3E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CF0B3E">
              <w:rPr>
                <w:rFonts w:ascii="Arial Narrow" w:hAnsi="Arial Narrow"/>
                <w:i/>
              </w:rPr>
              <w:t>Обойные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8072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4,02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4,44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5C0F9E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5C0F9E">
              <w:rPr>
                <w:rFonts w:ascii="Arial Narrow" w:hAnsi="Arial Narrow" w:cs="Calibri"/>
                <w:i/>
                <w:color w:val="000000"/>
              </w:rPr>
              <w:t>5</w:t>
            </w:r>
          </w:p>
        </w:tc>
      </w:tr>
      <w:tr w:rsidR="004B630D" w:rsidRPr="00287229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87229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87229">
              <w:rPr>
                <w:rFonts w:ascii="Arial Narrow" w:hAnsi="Arial Narrow"/>
                <w:i/>
              </w:rPr>
              <w:t>Всего по участкам ТР: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iCs/>
                <w:color w:val="000000"/>
              </w:rPr>
              <w:t>150683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74,97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78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82,79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86</w:t>
            </w:r>
          </w:p>
        </w:tc>
      </w:tr>
      <w:tr w:rsidR="004B630D" w:rsidRPr="00287229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87229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87229">
              <w:rPr>
                <w:rFonts w:ascii="Arial Narrow" w:hAnsi="Arial Narrow"/>
                <w:i/>
              </w:rPr>
              <w:t>Всего ТР: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iCs/>
                <w:color w:val="000000"/>
              </w:rPr>
              <w:t>269077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133,87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136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146,22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150</w:t>
            </w:r>
          </w:p>
        </w:tc>
      </w:tr>
      <w:tr w:rsidR="004B630D" w:rsidRPr="00287229" w:rsidTr="00C52894">
        <w:trPr>
          <w:trHeight w:val="34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0D" w:rsidRPr="00287229" w:rsidRDefault="004B630D" w:rsidP="00C52894">
            <w:pPr>
              <w:shd w:val="clear" w:color="auto" w:fill="FFFFFF"/>
              <w:rPr>
                <w:rFonts w:ascii="Arial Narrow" w:hAnsi="Arial Narrow"/>
                <w:i/>
              </w:rPr>
            </w:pPr>
            <w:r w:rsidRPr="00287229">
              <w:rPr>
                <w:rFonts w:ascii="Arial Narrow" w:hAnsi="Arial Narrow"/>
                <w:i/>
              </w:rPr>
              <w:t>Всего производственных работ: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462889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220,86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285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245,15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 w:cs="Calibri"/>
                <w:i/>
                <w:color w:val="000000"/>
              </w:rPr>
            </w:pPr>
            <w:r w:rsidRPr="00287229">
              <w:rPr>
                <w:rFonts w:ascii="Arial Narrow" w:hAnsi="Arial Narrow" w:cs="Calibri"/>
                <w:i/>
                <w:color w:val="000000"/>
              </w:rPr>
              <w:t>316</w:t>
            </w:r>
          </w:p>
        </w:tc>
      </w:tr>
    </w:tbl>
    <w:p w:rsidR="004B630D" w:rsidRPr="00807228" w:rsidRDefault="004B630D" w:rsidP="004B630D">
      <w:pPr>
        <w:pStyle w:val="2"/>
        <w:spacing w:before="100" w:beforeAutospacing="1" w:after="100" w:afterAutospacing="1"/>
        <w:ind w:left="567"/>
        <w:rPr>
          <w:rFonts w:ascii="Arial Narrow" w:hAnsi="Arial Narrow"/>
          <w:bCs w:val="0"/>
        </w:rPr>
      </w:pPr>
      <w:bookmarkStart w:id="1" w:name="_2.4.2_Определение_численности"/>
      <w:bookmarkEnd w:id="1"/>
      <w:r w:rsidRPr="00807228">
        <w:rPr>
          <w:rFonts w:ascii="Arial Narrow" w:hAnsi="Arial Narrow"/>
          <w:bCs w:val="0"/>
        </w:rPr>
        <w:t>2.4.2 Определение численности вспомогательных рабочих</w:t>
      </w:r>
    </w:p>
    <w:p w:rsidR="004B630D" w:rsidRPr="00C41FF8" w:rsidRDefault="004B630D" w:rsidP="004B630D">
      <w:pPr>
        <w:ind w:firstLine="567"/>
        <w:jc w:val="both"/>
        <w:rPr>
          <w:rFonts w:ascii="Arial Narrow" w:hAnsi="Arial Narrow"/>
          <w:i/>
        </w:rPr>
      </w:pPr>
      <w:r w:rsidRPr="00781A25">
        <w:rPr>
          <w:rFonts w:ascii="Arial Narrow" w:hAnsi="Arial Narrow"/>
          <w:i/>
        </w:rPr>
        <w:t xml:space="preserve">Рассчитаем </w:t>
      </w:r>
      <w:r>
        <w:rPr>
          <w:rFonts w:ascii="Arial Narrow" w:hAnsi="Arial Narrow"/>
          <w:i/>
        </w:rPr>
        <w:t xml:space="preserve">объём </w:t>
      </w:r>
      <w:r w:rsidRPr="00781A25">
        <w:rPr>
          <w:rFonts w:ascii="Arial Narrow" w:hAnsi="Arial Narrow"/>
          <w:i/>
        </w:rPr>
        <w:t xml:space="preserve"> вспомогательных рабо</w:t>
      </w:r>
      <w:r>
        <w:rPr>
          <w:rFonts w:ascii="Arial Narrow" w:hAnsi="Arial Narrow"/>
          <w:i/>
        </w:rPr>
        <w:t>т</w:t>
      </w:r>
      <w:r w:rsidRPr="00781A25">
        <w:rPr>
          <w:rFonts w:ascii="Arial Narrow" w:hAnsi="Arial Narrow"/>
          <w:i/>
        </w:rPr>
        <w:t xml:space="preserve"> по формуле</w:t>
      </w:r>
      <w:r>
        <w:rPr>
          <w:rFonts w:ascii="Arial Narrow" w:hAnsi="Arial Narrow"/>
          <w:i/>
        </w:rPr>
        <w:t xml:space="preserve"> 2.27, приняв </w:t>
      </w:r>
      <w:r w:rsidRPr="00C41FF8">
        <w:rPr>
          <w:rFonts w:ascii="Arial Narrow" w:hAnsi="Arial Narrow"/>
          <w:i/>
          <w:lang w:val="en-US"/>
        </w:rPr>
        <w:t>k</w:t>
      </w:r>
      <w:r w:rsidRPr="00C41FF8">
        <w:rPr>
          <w:rFonts w:ascii="Arial Narrow" w:hAnsi="Arial Narrow"/>
          <w:i/>
        </w:rPr>
        <w:t>=</w:t>
      </w:r>
      <w:r>
        <w:rPr>
          <w:rFonts w:ascii="Arial Narrow" w:hAnsi="Arial Narrow"/>
          <w:i/>
        </w:rPr>
        <w:t>0,2</w:t>
      </w:r>
      <w:r w:rsidRPr="00C41FF8">
        <w:rPr>
          <w:rFonts w:ascii="Arial Narrow" w:hAnsi="Arial Narrow"/>
          <w:i/>
        </w:rPr>
        <w:t xml:space="preserve"> так как штатных рабочих на АТП свыше 26</w:t>
      </w:r>
      <w:r>
        <w:rPr>
          <w:rFonts w:ascii="Arial Narrow" w:hAnsi="Arial Narrow"/>
          <w:i/>
        </w:rPr>
        <w:t>0:</w:t>
      </w:r>
    </w:p>
    <w:p w:rsidR="004B630D" w:rsidRPr="007A52D7" w:rsidRDefault="004B630D" w:rsidP="004B630D">
      <w:pPr>
        <w:tabs>
          <w:tab w:val="left" w:pos="1507"/>
        </w:tabs>
        <w:ind w:firstLine="540"/>
        <w:jc w:val="both"/>
        <w:rPr>
          <w:b/>
          <w:sz w:val="28"/>
          <w:szCs w:val="28"/>
        </w:rPr>
      </w:pPr>
      <w:r w:rsidRPr="00781A25">
        <w:rPr>
          <w:rFonts w:ascii="Arial Narrow" w:hAnsi="Arial Narrow"/>
          <w:i/>
          <w:position w:val="-12"/>
        </w:rPr>
        <w:object w:dxaOrig="420" w:dyaOrig="360">
          <v:shape id="_x0000_i1032" type="#_x0000_t75" style="width:21pt;height:18pt" o:ole="">
            <v:imagedata r:id="rId22" o:title=""/>
          </v:shape>
          <o:OLEObject Type="Embed" ProgID="Equation.3" ShapeID="_x0000_i1032" DrawAspect="Content" ObjectID="_1330521593" r:id="rId23"/>
        </w:object>
      </w:r>
      <w:r>
        <w:rPr>
          <w:rFonts w:ascii="Arial Narrow" w:hAnsi="Arial Narrow"/>
          <w:i/>
        </w:rPr>
        <w:t>=0,2·(</w:t>
      </w:r>
      <w:r w:rsidRPr="008E09BD">
        <w:rPr>
          <w:rFonts w:ascii="Arial Narrow" w:hAnsi="Arial Narrow" w:cs="Arial"/>
          <w:i/>
          <w:color w:val="000000"/>
        </w:rPr>
        <w:t>99264</w:t>
      </w:r>
      <w:r w:rsidRPr="008E09BD">
        <w:rPr>
          <w:rFonts w:ascii="Arial Narrow" w:hAnsi="Arial Narrow"/>
          <w:i/>
        </w:rPr>
        <w:t>+</w:t>
      </w:r>
      <w:r w:rsidRPr="008E09BD">
        <w:rPr>
          <w:rFonts w:ascii="Arial Narrow" w:hAnsi="Arial Narrow" w:cs="Arial"/>
          <w:i/>
          <w:color w:val="000000"/>
        </w:rPr>
        <w:t>4347+3</w:t>
      </w:r>
      <w:r>
        <w:rPr>
          <w:rFonts w:ascii="Arial Narrow" w:hAnsi="Arial Narrow" w:cs="Arial"/>
          <w:i/>
          <w:color w:val="000000"/>
        </w:rPr>
        <w:t>7568</w:t>
      </w:r>
      <w:r w:rsidRPr="008E09BD">
        <w:rPr>
          <w:rFonts w:ascii="Arial Narrow" w:hAnsi="Arial Narrow"/>
          <w:i/>
        </w:rPr>
        <w:t>+</w:t>
      </w:r>
      <w:r w:rsidRPr="008E09BD">
        <w:rPr>
          <w:rFonts w:ascii="Arial Narrow" w:hAnsi="Arial Narrow" w:cs="Arial"/>
          <w:i/>
          <w:color w:val="000000"/>
        </w:rPr>
        <w:t>3</w:t>
      </w:r>
      <w:r>
        <w:rPr>
          <w:rFonts w:ascii="Arial Narrow" w:hAnsi="Arial Narrow" w:cs="Arial"/>
          <w:i/>
          <w:color w:val="000000"/>
        </w:rPr>
        <w:t>3505</w:t>
      </w:r>
      <w:r w:rsidRPr="008E09BD">
        <w:rPr>
          <w:rFonts w:ascii="Arial Narrow" w:hAnsi="Arial Narrow" w:cs="Arial"/>
          <w:i/>
          <w:color w:val="000000"/>
        </w:rPr>
        <w:t>+</w:t>
      </w:r>
      <w:r w:rsidRPr="008E09BD">
        <w:rPr>
          <w:rFonts w:ascii="Arial Narrow" w:hAnsi="Arial Narrow" w:cs="Calibri"/>
          <w:i/>
          <w:iCs/>
          <w:color w:val="000000"/>
        </w:rPr>
        <w:t>269077)</w:t>
      </w:r>
      <w:r>
        <w:rPr>
          <w:rFonts w:ascii="Arial Narrow" w:hAnsi="Arial Narrow"/>
          <w:i/>
        </w:rPr>
        <w:t>=</w:t>
      </w:r>
      <w:r w:rsidRPr="008E09BD">
        <w:rPr>
          <w:rFonts w:ascii="Arial Narrow" w:hAnsi="Arial Narrow"/>
          <w:i/>
        </w:rPr>
        <w:t>8</w:t>
      </w:r>
      <w:r>
        <w:rPr>
          <w:rFonts w:ascii="Arial Narrow" w:hAnsi="Arial Narrow"/>
          <w:i/>
        </w:rPr>
        <w:t>8752 чел-ч.</w:t>
      </w:r>
    </w:p>
    <w:p w:rsidR="004B630D" w:rsidRDefault="004B630D" w:rsidP="004B630D">
      <w:pPr>
        <w:shd w:val="clear" w:color="auto" w:fill="FFFFFF"/>
        <w:spacing w:before="111"/>
        <w:ind w:firstLine="567"/>
        <w:rPr>
          <w:rFonts w:ascii="Arial Narrow" w:hAnsi="Arial Narrow"/>
          <w:i/>
        </w:rPr>
      </w:pPr>
      <w:r w:rsidRPr="001F04BC">
        <w:rPr>
          <w:rFonts w:ascii="Arial Narrow" w:hAnsi="Arial Narrow"/>
          <w:i/>
        </w:rPr>
        <w:t>Рассчитаем количество вспомогательных рабочих</w:t>
      </w:r>
      <w:r>
        <w:rPr>
          <w:rFonts w:ascii="Arial Narrow" w:hAnsi="Arial Narrow"/>
          <w:i/>
        </w:rPr>
        <w:t xml:space="preserve"> по формуле</w:t>
      </w:r>
    </w:p>
    <w:p w:rsidR="004B630D" w:rsidRDefault="004B630D" w:rsidP="004B630D">
      <w:pPr>
        <w:shd w:val="clear" w:color="auto" w:fill="FFFFFF"/>
        <w:spacing w:before="111"/>
        <w:ind w:firstLine="695"/>
        <w:jc w:val="right"/>
        <w:rPr>
          <w:rFonts w:ascii="Arial Narrow" w:hAnsi="Arial Narrow"/>
          <w:i/>
        </w:rPr>
      </w:pPr>
      <w:r w:rsidRPr="001F04BC">
        <w:rPr>
          <w:rFonts w:ascii="Arial Narrow" w:hAnsi="Arial Narrow"/>
          <w:i/>
          <w:position w:val="-30"/>
        </w:rPr>
        <w:object w:dxaOrig="1680" w:dyaOrig="700">
          <v:shape id="_x0000_i1033" type="#_x0000_t75" style="width:84pt;height:35.25pt" o:ole="">
            <v:imagedata r:id="rId24" o:title=""/>
          </v:shape>
          <o:OLEObject Type="Embed" ProgID="Equation.3" ShapeID="_x0000_i1033" DrawAspect="Content" ObjectID="_1330521594" r:id="rId25"/>
        </w:objec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(2.31)</w:t>
      </w:r>
    </w:p>
    <w:p w:rsidR="004B630D" w:rsidRDefault="004B630D" w:rsidP="004B630D">
      <w:pPr>
        <w:shd w:val="clear" w:color="auto" w:fill="FFFFFF"/>
        <w:spacing w:before="111"/>
        <w:ind w:firstLine="567"/>
        <w:rPr>
          <w:rFonts w:ascii="Arial Narrow" w:hAnsi="Arial Narrow"/>
          <w:i/>
        </w:rPr>
      </w:pPr>
      <w:r w:rsidRPr="001F04BC">
        <w:rPr>
          <w:rFonts w:ascii="Arial Narrow" w:hAnsi="Arial Narrow"/>
          <w:i/>
        </w:rPr>
        <w:t>Принимаем фонды времени Ф</w:t>
      </w:r>
      <w:r>
        <w:rPr>
          <w:rFonts w:ascii="Arial Narrow" w:hAnsi="Arial Narrow"/>
          <w:i/>
          <w:vertAlign w:val="subscript"/>
        </w:rPr>
        <w:t>Т</w:t>
      </w:r>
      <w:r w:rsidRPr="001F04BC">
        <w:rPr>
          <w:rFonts w:ascii="Arial Narrow" w:hAnsi="Arial Narrow"/>
          <w:i/>
        </w:rPr>
        <w:t>= 2070 ч. и Ф</w:t>
      </w:r>
      <w:r>
        <w:rPr>
          <w:rFonts w:ascii="Arial Narrow" w:hAnsi="Arial Narrow"/>
          <w:i/>
          <w:vertAlign w:val="subscript"/>
        </w:rPr>
        <w:t>Ш</w:t>
      </w:r>
      <w:r w:rsidRPr="001F04BC">
        <w:rPr>
          <w:rFonts w:ascii="Arial Narrow" w:hAnsi="Arial Narrow"/>
          <w:i/>
        </w:rPr>
        <w:t>= 1820 ч.</w:t>
      </w:r>
    </w:p>
    <w:p w:rsidR="004B630D" w:rsidRDefault="004B630D" w:rsidP="004B630D">
      <w:pPr>
        <w:shd w:val="clear" w:color="auto" w:fill="FFFFFF"/>
        <w:spacing w:before="111"/>
        <w:ind w:firstLine="56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Распределим их</w:t>
      </w:r>
      <w:r w:rsidRPr="001F04BC">
        <w:rPr>
          <w:rFonts w:ascii="Arial Narrow" w:hAnsi="Arial Narrow"/>
          <w:i/>
        </w:rPr>
        <w:t xml:space="preserve"> по видам работ и полученные значения занесем в таблицу</w:t>
      </w:r>
      <w:r>
        <w:rPr>
          <w:rFonts w:ascii="Arial Narrow" w:hAnsi="Arial Narrow"/>
          <w:i/>
        </w:rPr>
        <w:t xml:space="preserve"> 2.6.</w:t>
      </w:r>
    </w:p>
    <w:p w:rsidR="004B630D" w:rsidRPr="001F04BC" w:rsidRDefault="004B630D" w:rsidP="004B630D">
      <w:pPr>
        <w:shd w:val="clear" w:color="auto" w:fill="FFFFFF"/>
        <w:spacing w:before="111"/>
        <w:ind w:firstLine="567"/>
        <w:rPr>
          <w:rFonts w:ascii="Arial Narrow" w:hAnsi="Arial Narrow"/>
          <w:i/>
        </w:rPr>
      </w:pPr>
    </w:p>
    <w:p w:rsidR="004B630D" w:rsidRDefault="004B630D" w:rsidP="004B630D">
      <w:pPr>
        <w:shd w:val="clear" w:color="auto" w:fill="FFFFFF"/>
        <w:ind w:firstLine="720"/>
        <w:rPr>
          <w:rFonts w:ascii="Arial Narrow" w:hAnsi="Arial Narrow"/>
          <w:i/>
        </w:rPr>
      </w:pPr>
      <w:r w:rsidRPr="001F04BC">
        <w:rPr>
          <w:rFonts w:ascii="Arial Narrow" w:hAnsi="Arial Narrow"/>
          <w:i/>
        </w:rPr>
        <w:lastRenderedPageBreak/>
        <w:t>Например, для ремонта и обслуживания технологического оборудования, оснастки и инструмента:</w:t>
      </w:r>
      <w:r w:rsidRPr="00287229">
        <w:rPr>
          <w:rFonts w:ascii="Arial Narrow" w:hAnsi="Arial Narrow"/>
          <w:i/>
          <w:position w:val="-24"/>
        </w:rPr>
        <w:object w:dxaOrig="2260" w:dyaOrig="620">
          <v:shape id="_x0000_i1034" type="#_x0000_t75" style="width:113.25pt;height:30.75pt" o:ole="">
            <v:imagedata r:id="rId26" o:title=""/>
          </v:shape>
          <o:OLEObject Type="Embed" ProgID="Equation.3" ShapeID="_x0000_i1034" DrawAspect="Content" ObjectID="_1330521595" r:id="rId27"/>
        </w:object>
      </w:r>
      <w:r w:rsidRPr="001F04BC">
        <w:rPr>
          <w:rFonts w:ascii="Arial Narrow" w:hAnsi="Arial Narrow"/>
          <w:i/>
        </w:rPr>
        <w:t>чел.</w:t>
      </w:r>
    </w:p>
    <w:p w:rsidR="004B630D" w:rsidRPr="00AC0A1F" w:rsidRDefault="004B630D" w:rsidP="004B630D">
      <w:p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Таблица 2.6  </w:t>
      </w:r>
      <w:r w:rsidRPr="00AC0A1F">
        <w:rPr>
          <w:rFonts w:ascii="Arial Narrow" w:hAnsi="Arial Narrow"/>
          <w:i/>
          <w:iCs/>
        </w:rPr>
        <w:t xml:space="preserve">Распределение </w:t>
      </w:r>
      <w:r>
        <w:rPr>
          <w:rFonts w:ascii="Arial Narrow" w:hAnsi="Arial Narrow"/>
          <w:i/>
          <w:iCs/>
        </w:rPr>
        <w:t xml:space="preserve"> </w:t>
      </w:r>
      <w:r w:rsidRPr="00AC0A1F">
        <w:rPr>
          <w:rFonts w:ascii="Arial Narrow" w:hAnsi="Arial Narrow"/>
          <w:i/>
          <w:iCs/>
        </w:rPr>
        <w:t>вспомогательных работ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1149"/>
        <w:gridCol w:w="1200"/>
        <w:gridCol w:w="1104"/>
        <w:gridCol w:w="1038"/>
        <w:gridCol w:w="1092"/>
        <w:gridCol w:w="1044"/>
      </w:tblGrid>
      <w:tr w:rsidR="004B630D" w:rsidRPr="001F04BC" w:rsidTr="00C52894">
        <w:trPr>
          <w:trHeight w:val="323"/>
        </w:trPr>
        <w:tc>
          <w:tcPr>
            <w:tcW w:w="3459" w:type="dxa"/>
            <w:vMerge w:val="restart"/>
            <w:vAlign w:val="center"/>
          </w:tcPr>
          <w:p w:rsidR="004B630D" w:rsidRPr="001F04BC" w:rsidRDefault="004B630D" w:rsidP="00C52894">
            <w:pPr>
              <w:spacing w:line="0" w:lineRule="atLeast"/>
              <w:ind w:firstLine="72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Виды технического воздействия и работ</w:t>
            </w:r>
          </w:p>
        </w:tc>
        <w:tc>
          <w:tcPr>
            <w:tcW w:w="1149" w:type="dxa"/>
            <w:vMerge w:val="restart"/>
            <w:vAlign w:val="center"/>
          </w:tcPr>
          <w:p w:rsidR="004B630D" w:rsidRPr="001F04BC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Соотно</w:t>
            </w:r>
            <w:r>
              <w:rPr>
                <w:rFonts w:ascii="Arial Narrow" w:hAnsi="Arial Narrow"/>
                <w:i/>
              </w:rPr>
              <w:t>-</w:t>
            </w:r>
            <w:r w:rsidRPr="001F04BC">
              <w:rPr>
                <w:rFonts w:ascii="Arial Narrow" w:hAnsi="Arial Narrow"/>
                <w:i/>
              </w:rPr>
              <w:t>шение числен</w:t>
            </w:r>
            <w:r>
              <w:rPr>
                <w:rFonts w:ascii="Arial Narrow" w:hAnsi="Arial Narrow"/>
                <w:i/>
              </w:rPr>
              <w:t>-</w:t>
            </w:r>
            <w:r w:rsidRPr="001F04BC">
              <w:rPr>
                <w:rFonts w:ascii="Arial Narrow" w:hAnsi="Arial Narrow"/>
                <w:i/>
              </w:rPr>
              <w:t>ности рабочих, %</w:t>
            </w:r>
          </w:p>
        </w:tc>
        <w:tc>
          <w:tcPr>
            <w:tcW w:w="1200" w:type="dxa"/>
            <w:vMerge w:val="restart"/>
            <w:vAlign w:val="center"/>
          </w:tcPr>
          <w:p w:rsidR="004B630D" w:rsidRPr="001F04BC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Годовой объём работ, чел-ч</w:t>
            </w:r>
          </w:p>
        </w:tc>
        <w:tc>
          <w:tcPr>
            <w:tcW w:w="4278" w:type="dxa"/>
            <w:gridSpan w:val="4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 w:cs="Arial"/>
                <w:i/>
              </w:rPr>
            </w:pPr>
            <w:r w:rsidRPr="001F04BC">
              <w:rPr>
                <w:rFonts w:ascii="Arial Narrow" w:hAnsi="Arial Narrow" w:cs="Arial"/>
                <w:i/>
              </w:rPr>
              <w:t>Число рабочих, чел</w:t>
            </w:r>
          </w:p>
        </w:tc>
      </w:tr>
      <w:tr w:rsidR="004B630D" w:rsidRPr="001F04BC" w:rsidTr="00C52894">
        <w:trPr>
          <w:trHeight w:val="322"/>
        </w:trPr>
        <w:tc>
          <w:tcPr>
            <w:tcW w:w="3459" w:type="dxa"/>
            <w:vMerge/>
            <w:vAlign w:val="center"/>
          </w:tcPr>
          <w:p w:rsidR="004B630D" w:rsidRPr="001F04BC" w:rsidRDefault="004B630D" w:rsidP="00C52894">
            <w:pPr>
              <w:ind w:firstLine="72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149" w:type="dxa"/>
            <w:vMerge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200" w:type="dxa"/>
            <w:vMerge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 w:cs="Arial"/>
                <w:i/>
              </w:rPr>
            </w:pPr>
            <w:r w:rsidRPr="001F04BC">
              <w:rPr>
                <w:rFonts w:ascii="Arial Narrow" w:hAnsi="Arial Narrow" w:cs="Arial"/>
                <w:i/>
              </w:rPr>
              <w:t>явочное при  Ф</w:t>
            </w:r>
            <w:r>
              <w:rPr>
                <w:rFonts w:ascii="Arial Narrow" w:hAnsi="Arial Narrow" w:cs="Arial"/>
                <w:i/>
                <w:vertAlign w:val="subscript"/>
              </w:rPr>
              <w:t>Т</w:t>
            </w:r>
            <w:r w:rsidRPr="001F04BC">
              <w:rPr>
                <w:rFonts w:ascii="Arial Narrow" w:hAnsi="Arial Narrow" w:cs="Arial"/>
                <w:i/>
              </w:rPr>
              <w:t>=2070 ч</w:t>
            </w:r>
          </w:p>
        </w:tc>
        <w:tc>
          <w:tcPr>
            <w:tcW w:w="2136" w:type="dxa"/>
            <w:gridSpan w:val="2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 w:cs="Arial"/>
                <w:i/>
              </w:rPr>
            </w:pPr>
            <w:r w:rsidRPr="001F04BC">
              <w:rPr>
                <w:rFonts w:ascii="Arial Narrow" w:hAnsi="Arial Narrow" w:cs="Arial"/>
                <w:i/>
              </w:rPr>
              <w:t>штатное при Ф</w:t>
            </w:r>
            <w:r>
              <w:rPr>
                <w:rFonts w:ascii="Arial Narrow" w:hAnsi="Arial Narrow" w:cs="Arial"/>
                <w:i/>
                <w:vertAlign w:val="subscript"/>
              </w:rPr>
              <w:t>Ш</w:t>
            </w:r>
            <w:r w:rsidRPr="001F04BC">
              <w:rPr>
                <w:rFonts w:ascii="Arial Narrow" w:hAnsi="Arial Narrow" w:cs="Arial"/>
                <w:i/>
              </w:rPr>
              <w:t>=1820 ч</w:t>
            </w:r>
          </w:p>
        </w:tc>
      </w:tr>
      <w:tr w:rsidR="004B630D" w:rsidRPr="001F04BC" w:rsidTr="00C52894">
        <w:trPr>
          <w:trHeight w:val="303"/>
        </w:trPr>
        <w:tc>
          <w:tcPr>
            <w:tcW w:w="3459" w:type="dxa"/>
            <w:vMerge/>
            <w:vAlign w:val="center"/>
          </w:tcPr>
          <w:p w:rsidR="004B630D" w:rsidRPr="001F04BC" w:rsidRDefault="004B630D" w:rsidP="00C52894">
            <w:pPr>
              <w:ind w:firstLine="72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149" w:type="dxa"/>
            <w:vMerge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200" w:type="dxa"/>
            <w:vMerge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104" w:type="dxa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 w:cs="Arial"/>
                <w:i/>
              </w:rPr>
            </w:pPr>
            <w:r w:rsidRPr="001F04BC">
              <w:rPr>
                <w:rFonts w:ascii="Arial Narrow" w:hAnsi="Arial Narrow" w:cs="Arial"/>
                <w:i/>
              </w:rPr>
              <w:t>Расчет</w:t>
            </w:r>
            <w:r>
              <w:rPr>
                <w:rFonts w:ascii="Arial Narrow" w:hAnsi="Arial Narrow" w:cs="Arial"/>
                <w:i/>
              </w:rPr>
              <w:t>-</w:t>
            </w:r>
            <w:r w:rsidRPr="001F04BC">
              <w:rPr>
                <w:rFonts w:ascii="Arial Narrow" w:hAnsi="Arial Narrow" w:cs="Arial"/>
                <w:i/>
              </w:rPr>
              <w:t>ное</w:t>
            </w:r>
          </w:p>
        </w:tc>
        <w:tc>
          <w:tcPr>
            <w:tcW w:w="1038" w:type="dxa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 w:cs="Arial"/>
                <w:i/>
              </w:rPr>
            </w:pPr>
            <w:r w:rsidRPr="001F04BC">
              <w:rPr>
                <w:rFonts w:ascii="Arial Narrow" w:hAnsi="Arial Narrow" w:cs="Arial"/>
                <w:i/>
              </w:rPr>
              <w:t>Приня</w:t>
            </w:r>
            <w:r>
              <w:rPr>
                <w:rFonts w:ascii="Arial Narrow" w:hAnsi="Arial Narrow" w:cs="Arial"/>
                <w:i/>
              </w:rPr>
              <w:t>-</w:t>
            </w:r>
            <w:r w:rsidRPr="001F04BC">
              <w:rPr>
                <w:rFonts w:ascii="Arial Narrow" w:hAnsi="Arial Narrow" w:cs="Arial"/>
                <w:i/>
              </w:rPr>
              <w:t>тое</w:t>
            </w:r>
          </w:p>
        </w:tc>
        <w:tc>
          <w:tcPr>
            <w:tcW w:w="1092" w:type="dxa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 w:cs="Arial"/>
                <w:i/>
              </w:rPr>
            </w:pPr>
            <w:r w:rsidRPr="001F04BC">
              <w:rPr>
                <w:rFonts w:ascii="Arial Narrow" w:hAnsi="Arial Narrow" w:cs="Arial"/>
                <w:i/>
              </w:rPr>
              <w:t>Расчет</w:t>
            </w:r>
            <w:r>
              <w:rPr>
                <w:rFonts w:ascii="Arial Narrow" w:hAnsi="Arial Narrow" w:cs="Arial"/>
                <w:i/>
              </w:rPr>
              <w:t>-</w:t>
            </w:r>
            <w:r w:rsidRPr="001F04BC">
              <w:rPr>
                <w:rFonts w:ascii="Arial Narrow" w:hAnsi="Arial Narrow" w:cs="Arial"/>
                <w:i/>
              </w:rPr>
              <w:t>ное</w:t>
            </w:r>
          </w:p>
        </w:tc>
        <w:tc>
          <w:tcPr>
            <w:tcW w:w="1044" w:type="dxa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 w:cs="Arial"/>
                <w:i/>
              </w:rPr>
            </w:pPr>
            <w:r w:rsidRPr="001F04BC">
              <w:rPr>
                <w:rFonts w:ascii="Arial Narrow" w:hAnsi="Arial Narrow" w:cs="Arial"/>
                <w:i/>
              </w:rPr>
              <w:t>Приня</w:t>
            </w:r>
            <w:r>
              <w:rPr>
                <w:rFonts w:ascii="Arial Narrow" w:hAnsi="Arial Narrow" w:cs="Arial"/>
                <w:i/>
              </w:rPr>
              <w:t>-</w:t>
            </w:r>
            <w:r w:rsidRPr="001F04BC">
              <w:rPr>
                <w:rFonts w:ascii="Arial Narrow" w:hAnsi="Arial Narrow" w:cs="Arial"/>
                <w:i/>
              </w:rPr>
              <w:t>тое</w:t>
            </w:r>
          </w:p>
        </w:tc>
      </w:tr>
      <w:tr w:rsidR="004B630D" w:rsidRPr="001F04BC" w:rsidTr="00C52894">
        <w:trPr>
          <w:trHeight w:val="102"/>
        </w:trPr>
        <w:tc>
          <w:tcPr>
            <w:tcW w:w="3459" w:type="dxa"/>
            <w:vAlign w:val="center"/>
          </w:tcPr>
          <w:p w:rsidR="004B630D" w:rsidRPr="001F04BC" w:rsidRDefault="004B630D" w:rsidP="00C52894">
            <w:pPr>
              <w:spacing w:line="0" w:lineRule="atLeast"/>
              <w:ind w:firstLine="72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1149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1200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1104" w:type="dxa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1038" w:type="dxa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1092" w:type="dxa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6</w:t>
            </w:r>
          </w:p>
        </w:tc>
        <w:tc>
          <w:tcPr>
            <w:tcW w:w="1044" w:type="dxa"/>
            <w:vAlign w:val="center"/>
          </w:tcPr>
          <w:p w:rsidR="004B630D" w:rsidRPr="001F04BC" w:rsidRDefault="004B630D" w:rsidP="00C52894">
            <w:pPr>
              <w:ind w:hanging="4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7</w:t>
            </w:r>
          </w:p>
        </w:tc>
      </w:tr>
      <w:tr w:rsidR="004B630D" w:rsidRPr="001F04BC" w:rsidTr="00C52894">
        <w:tc>
          <w:tcPr>
            <w:tcW w:w="3459" w:type="dxa"/>
            <w:vAlign w:val="bottom"/>
          </w:tcPr>
          <w:p w:rsidR="004B630D" w:rsidRPr="001F04BC" w:rsidRDefault="004B630D" w:rsidP="00C52894">
            <w:pPr>
              <w:spacing w:line="0" w:lineRule="atLeast"/>
              <w:ind w:firstLine="72"/>
              <w:jc w:val="both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ремонт и обслуживание технологического оборудования, оснастки и инструмента</w:t>
            </w:r>
          </w:p>
        </w:tc>
        <w:tc>
          <w:tcPr>
            <w:tcW w:w="1149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1200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17750</w:t>
            </w:r>
          </w:p>
        </w:tc>
        <w:tc>
          <w:tcPr>
            <w:tcW w:w="110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8,6</w:t>
            </w:r>
          </w:p>
        </w:tc>
        <w:tc>
          <w:tcPr>
            <w:tcW w:w="1038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9</w:t>
            </w:r>
          </w:p>
        </w:tc>
        <w:tc>
          <w:tcPr>
            <w:tcW w:w="1092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9,8</w:t>
            </w:r>
          </w:p>
        </w:tc>
        <w:tc>
          <w:tcPr>
            <w:tcW w:w="104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10</w:t>
            </w:r>
          </w:p>
        </w:tc>
      </w:tr>
      <w:tr w:rsidR="004B630D" w:rsidRPr="001F04BC" w:rsidTr="00C52894">
        <w:tc>
          <w:tcPr>
            <w:tcW w:w="3459" w:type="dxa"/>
            <w:vAlign w:val="bottom"/>
          </w:tcPr>
          <w:p w:rsidR="004B630D" w:rsidRPr="001F04BC" w:rsidRDefault="004B630D" w:rsidP="00C52894">
            <w:pPr>
              <w:spacing w:line="0" w:lineRule="atLeast"/>
              <w:ind w:firstLine="72"/>
              <w:jc w:val="both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ремонт и обслуживание инженерного оборудования, сетей и коммуникаций</w:t>
            </w:r>
          </w:p>
        </w:tc>
        <w:tc>
          <w:tcPr>
            <w:tcW w:w="1149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15</w:t>
            </w:r>
          </w:p>
        </w:tc>
        <w:tc>
          <w:tcPr>
            <w:tcW w:w="1200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13313</w:t>
            </w:r>
          </w:p>
        </w:tc>
        <w:tc>
          <w:tcPr>
            <w:tcW w:w="110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6,4</w:t>
            </w:r>
          </w:p>
        </w:tc>
        <w:tc>
          <w:tcPr>
            <w:tcW w:w="1038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7</w:t>
            </w:r>
          </w:p>
        </w:tc>
        <w:tc>
          <w:tcPr>
            <w:tcW w:w="1092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7,3</w:t>
            </w:r>
          </w:p>
        </w:tc>
        <w:tc>
          <w:tcPr>
            <w:tcW w:w="104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8</w:t>
            </w:r>
          </w:p>
        </w:tc>
      </w:tr>
      <w:tr w:rsidR="004B630D" w:rsidRPr="001F04BC" w:rsidTr="00C52894">
        <w:tc>
          <w:tcPr>
            <w:tcW w:w="3459" w:type="dxa"/>
            <w:vAlign w:val="bottom"/>
          </w:tcPr>
          <w:p w:rsidR="004B630D" w:rsidRPr="001F04BC" w:rsidRDefault="004B630D" w:rsidP="00C52894">
            <w:pPr>
              <w:spacing w:line="0" w:lineRule="atLeast"/>
              <w:ind w:firstLine="72"/>
              <w:jc w:val="both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транспортные работы</w:t>
            </w:r>
          </w:p>
        </w:tc>
        <w:tc>
          <w:tcPr>
            <w:tcW w:w="1149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10</w:t>
            </w:r>
          </w:p>
        </w:tc>
        <w:tc>
          <w:tcPr>
            <w:tcW w:w="1200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8875</w:t>
            </w:r>
          </w:p>
        </w:tc>
        <w:tc>
          <w:tcPr>
            <w:tcW w:w="110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4,3</w:t>
            </w:r>
          </w:p>
        </w:tc>
        <w:tc>
          <w:tcPr>
            <w:tcW w:w="1038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5</w:t>
            </w:r>
          </w:p>
        </w:tc>
        <w:tc>
          <w:tcPr>
            <w:tcW w:w="1092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4,9</w:t>
            </w:r>
          </w:p>
        </w:tc>
        <w:tc>
          <w:tcPr>
            <w:tcW w:w="104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5</w:t>
            </w:r>
          </w:p>
        </w:tc>
      </w:tr>
      <w:tr w:rsidR="004B630D" w:rsidRPr="001F04BC" w:rsidTr="00C52894">
        <w:tc>
          <w:tcPr>
            <w:tcW w:w="3459" w:type="dxa"/>
            <w:vAlign w:val="center"/>
          </w:tcPr>
          <w:p w:rsidR="004B630D" w:rsidRPr="001F04BC" w:rsidRDefault="004B630D" w:rsidP="00C52894">
            <w:pPr>
              <w:spacing w:line="0" w:lineRule="atLeast"/>
              <w:ind w:firstLine="72"/>
              <w:jc w:val="both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приём, хранение и выдача материальных ценностей</w:t>
            </w:r>
          </w:p>
        </w:tc>
        <w:tc>
          <w:tcPr>
            <w:tcW w:w="1149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15</w:t>
            </w:r>
          </w:p>
        </w:tc>
        <w:tc>
          <w:tcPr>
            <w:tcW w:w="1200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13313</w:t>
            </w:r>
          </w:p>
        </w:tc>
        <w:tc>
          <w:tcPr>
            <w:tcW w:w="110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6,4</w:t>
            </w:r>
          </w:p>
        </w:tc>
        <w:tc>
          <w:tcPr>
            <w:tcW w:w="1038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7</w:t>
            </w:r>
          </w:p>
        </w:tc>
        <w:tc>
          <w:tcPr>
            <w:tcW w:w="1092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7,3</w:t>
            </w:r>
          </w:p>
        </w:tc>
        <w:tc>
          <w:tcPr>
            <w:tcW w:w="104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8</w:t>
            </w:r>
          </w:p>
        </w:tc>
      </w:tr>
      <w:tr w:rsidR="004B630D" w:rsidRPr="001F04BC" w:rsidTr="00C52894">
        <w:tc>
          <w:tcPr>
            <w:tcW w:w="3459" w:type="dxa"/>
            <w:vAlign w:val="center"/>
          </w:tcPr>
          <w:p w:rsidR="004B630D" w:rsidRPr="001F04BC" w:rsidRDefault="004B630D" w:rsidP="00C52894">
            <w:pPr>
              <w:spacing w:line="0" w:lineRule="atLeast"/>
              <w:ind w:firstLine="72"/>
              <w:jc w:val="both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перегон подвижного состава</w:t>
            </w:r>
          </w:p>
        </w:tc>
        <w:tc>
          <w:tcPr>
            <w:tcW w:w="1149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15</w:t>
            </w:r>
          </w:p>
        </w:tc>
        <w:tc>
          <w:tcPr>
            <w:tcW w:w="1200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13313</w:t>
            </w:r>
          </w:p>
        </w:tc>
        <w:tc>
          <w:tcPr>
            <w:tcW w:w="110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6,4</w:t>
            </w:r>
          </w:p>
        </w:tc>
        <w:tc>
          <w:tcPr>
            <w:tcW w:w="1038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7</w:t>
            </w:r>
          </w:p>
        </w:tc>
        <w:tc>
          <w:tcPr>
            <w:tcW w:w="1092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7,3</w:t>
            </w:r>
          </w:p>
        </w:tc>
        <w:tc>
          <w:tcPr>
            <w:tcW w:w="104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7</w:t>
            </w:r>
          </w:p>
        </w:tc>
      </w:tr>
      <w:tr w:rsidR="004B630D" w:rsidRPr="001F04BC" w:rsidTr="00C52894">
        <w:tc>
          <w:tcPr>
            <w:tcW w:w="3459" w:type="dxa"/>
            <w:vAlign w:val="bottom"/>
          </w:tcPr>
          <w:p w:rsidR="004B630D" w:rsidRPr="001F04BC" w:rsidRDefault="004B630D" w:rsidP="00C52894">
            <w:pPr>
              <w:spacing w:line="0" w:lineRule="atLeast"/>
              <w:ind w:firstLine="72"/>
              <w:jc w:val="both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уборка производственных помещений</w:t>
            </w:r>
          </w:p>
        </w:tc>
        <w:tc>
          <w:tcPr>
            <w:tcW w:w="1149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10</w:t>
            </w:r>
          </w:p>
        </w:tc>
        <w:tc>
          <w:tcPr>
            <w:tcW w:w="1200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8875</w:t>
            </w:r>
          </w:p>
        </w:tc>
        <w:tc>
          <w:tcPr>
            <w:tcW w:w="110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4,3</w:t>
            </w:r>
          </w:p>
        </w:tc>
        <w:tc>
          <w:tcPr>
            <w:tcW w:w="1038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5</w:t>
            </w:r>
          </w:p>
        </w:tc>
        <w:tc>
          <w:tcPr>
            <w:tcW w:w="1092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4,9</w:t>
            </w:r>
          </w:p>
        </w:tc>
        <w:tc>
          <w:tcPr>
            <w:tcW w:w="104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5</w:t>
            </w:r>
          </w:p>
        </w:tc>
      </w:tr>
      <w:tr w:rsidR="004B630D" w:rsidRPr="001F04BC" w:rsidTr="00C52894">
        <w:tc>
          <w:tcPr>
            <w:tcW w:w="3459" w:type="dxa"/>
            <w:vAlign w:val="bottom"/>
          </w:tcPr>
          <w:p w:rsidR="004B630D" w:rsidRPr="001F04BC" w:rsidRDefault="004B630D" w:rsidP="00C52894">
            <w:pPr>
              <w:spacing w:line="0" w:lineRule="atLeast"/>
              <w:ind w:firstLine="72"/>
              <w:jc w:val="both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уборка территории</w:t>
            </w:r>
          </w:p>
        </w:tc>
        <w:tc>
          <w:tcPr>
            <w:tcW w:w="1149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10</w:t>
            </w:r>
          </w:p>
        </w:tc>
        <w:tc>
          <w:tcPr>
            <w:tcW w:w="1200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8875</w:t>
            </w:r>
          </w:p>
        </w:tc>
        <w:tc>
          <w:tcPr>
            <w:tcW w:w="110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4,3</w:t>
            </w:r>
          </w:p>
        </w:tc>
        <w:tc>
          <w:tcPr>
            <w:tcW w:w="1038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</w:t>
            </w:r>
          </w:p>
        </w:tc>
        <w:tc>
          <w:tcPr>
            <w:tcW w:w="1092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4,9</w:t>
            </w:r>
          </w:p>
        </w:tc>
        <w:tc>
          <w:tcPr>
            <w:tcW w:w="104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5</w:t>
            </w:r>
          </w:p>
        </w:tc>
      </w:tr>
      <w:tr w:rsidR="004B630D" w:rsidRPr="001F04BC" w:rsidTr="00C52894">
        <w:tc>
          <w:tcPr>
            <w:tcW w:w="3459" w:type="dxa"/>
            <w:vAlign w:val="center"/>
          </w:tcPr>
          <w:p w:rsidR="004B630D" w:rsidRPr="001F04BC" w:rsidRDefault="004B630D" w:rsidP="00C52894">
            <w:pPr>
              <w:spacing w:line="0" w:lineRule="atLeast"/>
              <w:ind w:firstLine="72"/>
              <w:jc w:val="both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обслуживание компрессорного оборудования</w:t>
            </w:r>
          </w:p>
        </w:tc>
        <w:tc>
          <w:tcPr>
            <w:tcW w:w="1149" w:type="dxa"/>
            <w:vAlign w:val="center"/>
          </w:tcPr>
          <w:p w:rsidR="004B630D" w:rsidRPr="001F04BC" w:rsidRDefault="004B630D" w:rsidP="00C52894">
            <w:pPr>
              <w:ind w:hanging="5"/>
              <w:jc w:val="center"/>
              <w:rPr>
                <w:rFonts w:ascii="Arial Narrow" w:hAnsi="Arial Narrow"/>
                <w:i/>
              </w:rPr>
            </w:pPr>
            <w:r w:rsidRPr="001F04BC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1200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4438</w:t>
            </w:r>
          </w:p>
        </w:tc>
        <w:tc>
          <w:tcPr>
            <w:tcW w:w="110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2,1</w:t>
            </w:r>
          </w:p>
        </w:tc>
        <w:tc>
          <w:tcPr>
            <w:tcW w:w="1038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2</w:t>
            </w:r>
          </w:p>
        </w:tc>
        <w:tc>
          <w:tcPr>
            <w:tcW w:w="1092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2,4</w:t>
            </w:r>
          </w:p>
        </w:tc>
        <w:tc>
          <w:tcPr>
            <w:tcW w:w="1044" w:type="dxa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3</w:t>
            </w:r>
          </w:p>
        </w:tc>
      </w:tr>
      <w:tr w:rsidR="004B630D" w:rsidRPr="00287229" w:rsidTr="00C52894">
        <w:tc>
          <w:tcPr>
            <w:tcW w:w="3459" w:type="dxa"/>
            <w:shd w:val="clear" w:color="auto" w:fill="E6E6E6"/>
            <w:vAlign w:val="bottom"/>
          </w:tcPr>
          <w:p w:rsidR="004B630D" w:rsidRPr="00287229" w:rsidRDefault="004B630D" w:rsidP="00C52894">
            <w:pPr>
              <w:ind w:firstLine="72"/>
              <w:rPr>
                <w:rFonts w:ascii="Arial Narrow" w:hAnsi="Arial Narrow"/>
                <w:i/>
              </w:rPr>
            </w:pPr>
            <w:r w:rsidRPr="00287229">
              <w:rPr>
                <w:rFonts w:ascii="Arial Narrow" w:hAnsi="Arial Narrow"/>
                <w:i/>
              </w:rPr>
              <w:t>Всего</w:t>
            </w:r>
          </w:p>
        </w:tc>
        <w:tc>
          <w:tcPr>
            <w:tcW w:w="1149" w:type="dxa"/>
            <w:shd w:val="clear" w:color="auto" w:fill="E6E6E6"/>
            <w:vAlign w:val="center"/>
          </w:tcPr>
          <w:p w:rsidR="004B630D" w:rsidRPr="00287229" w:rsidRDefault="004B630D" w:rsidP="00C52894">
            <w:pPr>
              <w:ind w:hanging="5"/>
              <w:jc w:val="center"/>
              <w:rPr>
                <w:rFonts w:ascii="Arial Narrow" w:hAnsi="Arial Narrow"/>
                <w:i/>
                <w:lang w:val="en-US"/>
              </w:rPr>
            </w:pPr>
            <w:r w:rsidRPr="00287229">
              <w:rPr>
                <w:rFonts w:ascii="Arial Narrow" w:hAnsi="Arial Narrow"/>
                <w:i/>
                <w:lang w:val="en-US"/>
              </w:rPr>
              <w:t>100</w:t>
            </w:r>
          </w:p>
        </w:tc>
        <w:tc>
          <w:tcPr>
            <w:tcW w:w="1200" w:type="dxa"/>
            <w:shd w:val="clear" w:color="auto" w:fill="E6E6E6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88752</w:t>
            </w:r>
          </w:p>
        </w:tc>
        <w:tc>
          <w:tcPr>
            <w:tcW w:w="1104" w:type="dxa"/>
            <w:shd w:val="clear" w:color="auto" w:fill="E6E6E6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42,9</w:t>
            </w:r>
          </w:p>
        </w:tc>
        <w:tc>
          <w:tcPr>
            <w:tcW w:w="1038" w:type="dxa"/>
            <w:shd w:val="clear" w:color="auto" w:fill="E6E6E6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46</w:t>
            </w:r>
          </w:p>
        </w:tc>
        <w:tc>
          <w:tcPr>
            <w:tcW w:w="1092" w:type="dxa"/>
            <w:shd w:val="clear" w:color="auto" w:fill="E6E6E6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48,8</w:t>
            </w:r>
          </w:p>
        </w:tc>
        <w:tc>
          <w:tcPr>
            <w:tcW w:w="1044" w:type="dxa"/>
            <w:shd w:val="clear" w:color="auto" w:fill="E6E6E6"/>
            <w:vAlign w:val="center"/>
          </w:tcPr>
          <w:p w:rsidR="004B630D" w:rsidRPr="00287229" w:rsidRDefault="004B630D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87229">
              <w:rPr>
                <w:rFonts w:ascii="Arial Narrow" w:hAnsi="Arial Narrow"/>
                <w:i/>
                <w:color w:val="000000"/>
              </w:rPr>
              <w:t>51</w:t>
            </w:r>
          </w:p>
        </w:tc>
      </w:tr>
    </w:tbl>
    <w:p w:rsidR="004B630D" w:rsidRPr="00807228" w:rsidRDefault="004B630D" w:rsidP="004B630D">
      <w:pPr>
        <w:shd w:val="clear" w:color="auto" w:fill="FFFFFF"/>
        <w:ind w:firstLine="720"/>
        <w:rPr>
          <w:rStyle w:val="20"/>
          <w:rFonts w:ascii="Arial Narrow" w:hAnsi="Arial Narrow"/>
          <w:bCs w:val="0"/>
          <w:i w:val="0"/>
          <w:sz w:val="24"/>
          <w:szCs w:val="24"/>
        </w:rPr>
      </w:pPr>
      <w:r w:rsidRPr="00807228">
        <w:rPr>
          <w:rFonts w:ascii="Arial Narrow" w:hAnsi="Arial Narrow"/>
          <w:i/>
        </w:rPr>
        <w:t>Дополнительно предусматриваем 1 рабочего для обслуживания очистных сооружений сточных вод (норма 1 человек на каждые 75 м</w:t>
      </w:r>
      <w:r w:rsidRPr="00807228">
        <w:rPr>
          <w:rFonts w:ascii="Arial Narrow" w:hAnsi="Arial Narrow"/>
          <w:i/>
          <w:vertAlign w:val="superscript"/>
        </w:rPr>
        <w:t>3</w:t>
      </w:r>
      <w:r w:rsidRPr="00807228">
        <w:rPr>
          <w:rFonts w:ascii="Arial Narrow" w:hAnsi="Arial Narrow"/>
          <w:i/>
        </w:rPr>
        <w:t>/сутки сточных вод).</w:t>
      </w:r>
    </w:p>
    <w:p w:rsidR="004B630D" w:rsidRPr="00807228" w:rsidRDefault="004B630D" w:rsidP="004B630D">
      <w:pPr>
        <w:pStyle w:val="2"/>
        <w:spacing w:after="0"/>
        <w:rPr>
          <w:rFonts w:ascii="Arial Narrow" w:hAnsi="Arial Narrow"/>
          <w:bCs w:val="0"/>
        </w:rPr>
      </w:pPr>
      <w:bookmarkStart w:id="2" w:name="_2.4.3_Определение_численности"/>
      <w:bookmarkEnd w:id="2"/>
      <w:r w:rsidRPr="00807228">
        <w:rPr>
          <w:rFonts w:ascii="Arial Narrow" w:hAnsi="Arial Narrow"/>
          <w:bCs w:val="0"/>
        </w:rPr>
        <w:t>2.4.3 Определение численности водителей, инженерно-технических работников (ИТР) и прочих служащих</w:t>
      </w:r>
    </w:p>
    <w:p w:rsidR="004B630D" w:rsidRPr="00807228" w:rsidRDefault="004B630D" w:rsidP="004B630D">
      <w:pPr>
        <w:shd w:val="clear" w:color="auto" w:fill="FFFFFF"/>
        <w:spacing w:before="91"/>
        <w:ind w:firstLine="720"/>
        <w:rPr>
          <w:rFonts w:ascii="Arial Narrow" w:hAnsi="Arial Narrow"/>
          <w:i/>
          <w:iCs/>
        </w:rPr>
      </w:pPr>
      <w:r w:rsidRPr="00807228">
        <w:rPr>
          <w:rFonts w:ascii="Arial Narrow" w:hAnsi="Arial Narrow"/>
          <w:i/>
          <w:iCs/>
        </w:rPr>
        <w:t>Численность водителей определяем по формулам:</w:t>
      </w:r>
    </w:p>
    <w:p w:rsidR="004B630D" w:rsidRPr="00807228" w:rsidRDefault="004B630D" w:rsidP="004B630D">
      <w:pPr>
        <w:shd w:val="clear" w:color="auto" w:fill="FFFFFF"/>
        <w:spacing w:before="91"/>
        <w:jc w:val="right"/>
        <w:rPr>
          <w:rFonts w:ascii="Arial Narrow" w:hAnsi="Arial Narrow"/>
          <w:i/>
          <w:iCs/>
        </w:rPr>
      </w:pPr>
      <w:r w:rsidRPr="00807228">
        <w:rPr>
          <w:rFonts w:ascii="Arial Narrow" w:hAnsi="Arial Narrow"/>
          <w:i/>
          <w:iCs/>
          <w:position w:val="-30"/>
        </w:rPr>
        <w:object w:dxaOrig="2920" w:dyaOrig="720">
          <v:shape id="_x0000_i1035" type="#_x0000_t75" style="width:146.25pt;height:36pt" o:ole="">
            <v:imagedata r:id="rId28" o:title=""/>
          </v:shape>
          <o:OLEObject Type="Embed" ProgID="Equation.3" ShapeID="_x0000_i1035" DrawAspect="Content" ObjectID="_1330521596" r:id="rId29"/>
        </w:object>
      </w:r>
      <w:r w:rsidRPr="00807228">
        <w:rPr>
          <w:rFonts w:ascii="Arial Narrow" w:hAnsi="Arial Narrow"/>
          <w:i/>
          <w:iCs/>
        </w:rPr>
        <w:t xml:space="preserve"> ;</w:t>
      </w:r>
      <w:r w:rsidRPr="00807228">
        <w:rPr>
          <w:rFonts w:ascii="Arial Narrow" w:hAnsi="Arial Narrow"/>
          <w:i/>
          <w:iCs/>
          <w:position w:val="-30"/>
        </w:rPr>
        <w:object w:dxaOrig="3000" w:dyaOrig="720">
          <v:shape id="_x0000_i1036" type="#_x0000_t75" style="width:150pt;height:36pt" o:ole="">
            <v:imagedata r:id="rId30" o:title=""/>
          </v:shape>
          <o:OLEObject Type="Embed" ProgID="Equation.3" ShapeID="_x0000_i1036" DrawAspect="Content" ObjectID="_1330521597" r:id="rId31"/>
        </w:object>
      </w:r>
      <w:r w:rsidRPr="00807228">
        <w:rPr>
          <w:rFonts w:ascii="Arial Narrow" w:hAnsi="Arial Narrow"/>
          <w:i/>
          <w:iCs/>
        </w:rPr>
        <w:t>,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(2.32)</w:t>
      </w:r>
    </w:p>
    <w:p w:rsidR="004B630D" w:rsidRPr="00520A2C" w:rsidRDefault="004B630D" w:rsidP="004B630D">
      <w:pPr>
        <w:tabs>
          <w:tab w:val="left" w:pos="3600"/>
          <w:tab w:val="left" w:pos="4500"/>
        </w:tabs>
        <w:rPr>
          <w:rFonts w:ascii="Arial Narrow" w:hAnsi="Arial Narrow"/>
          <w:i/>
        </w:rPr>
      </w:pPr>
      <w:r w:rsidRPr="00520A2C">
        <w:rPr>
          <w:rFonts w:ascii="Arial Narrow" w:hAnsi="Arial Narrow"/>
          <w:i/>
          <w:iCs/>
        </w:rPr>
        <w:t xml:space="preserve"> где </w:t>
      </w:r>
      <w:r w:rsidRPr="00520A2C">
        <w:rPr>
          <w:rFonts w:ascii="Arial Narrow" w:hAnsi="Arial Narrow"/>
          <w:i/>
          <w:iCs/>
          <w:lang w:val="en-US"/>
        </w:rPr>
        <w:t>L</w:t>
      </w:r>
      <w:r w:rsidRPr="00520A2C">
        <w:rPr>
          <w:rFonts w:ascii="Arial Narrow" w:hAnsi="Arial Narrow"/>
          <w:i/>
          <w:iCs/>
          <w:vertAlign w:val="subscript"/>
        </w:rPr>
        <w:t>Л</w:t>
      </w:r>
      <w:r w:rsidRPr="00520A2C">
        <w:rPr>
          <w:rFonts w:ascii="Arial Narrow" w:hAnsi="Arial Narrow"/>
          <w:i/>
        </w:rPr>
        <w:t xml:space="preserve"> - продолжительность работы автомобиля на линии в течение суток, ч;</w:t>
      </w:r>
    </w:p>
    <w:tbl>
      <w:tblPr>
        <w:tblW w:w="0" w:type="auto"/>
        <w:tblLook w:val="04A0"/>
      </w:tblPr>
      <w:tblGrid>
        <w:gridCol w:w="4941"/>
        <w:gridCol w:w="4941"/>
      </w:tblGrid>
      <w:tr w:rsidR="004B630D" w:rsidRPr="007908E0" w:rsidTr="00C52894">
        <w:tc>
          <w:tcPr>
            <w:tcW w:w="4941" w:type="dxa"/>
          </w:tcPr>
          <w:p w:rsidR="004B630D" w:rsidRPr="007908E0" w:rsidRDefault="004B630D" w:rsidP="00C52894">
            <w:pPr>
              <w:tabs>
                <w:tab w:val="left" w:pos="3600"/>
                <w:tab w:val="left" w:pos="4500"/>
              </w:tabs>
              <w:jc w:val="center"/>
              <w:rPr>
                <w:rFonts w:ascii="Arial Narrow" w:hAnsi="Arial Narrow"/>
                <w:i/>
              </w:rPr>
            </w:pPr>
            <w:r w:rsidRPr="007908E0">
              <w:rPr>
                <w:rFonts w:ascii="Arial Narrow" w:hAnsi="Arial Narrow"/>
                <w:i/>
              </w:rPr>
              <w:t>Для МАЗ-103 :</w:t>
            </w:r>
          </w:p>
        </w:tc>
        <w:tc>
          <w:tcPr>
            <w:tcW w:w="4941" w:type="dxa"/>
          </w:tcPr>
          <w:p w:rsidR="004B630D" w:rsidRPr="007908E0" w:rsidRDefault="004B630D" w:rsidP="00C52894">
            <w:pPr>
              <w:tabs>
                <w:tab w:val="left" w:pos="3600"/>
                <w:tab w:val="left" w:pos="4500"/>
              </w:tabs>
              <w:jc w:val="center"/>
              <w:rPr>
                <w:rFonts w:ascii="Arial Narrow" w:hAnsi="Arial Narrow"/>
                <w:i/>
              </w:rPr>
            </w:pPr>
            <w:r w:rsidRPr="007908E0">
              <w:rPr>
                <w:rFonts w:ascii="Arial Narrow" w:hAnsi="Arial Narrow"/>
                <w:i/>
              </w:rPr>
              <w:t>Для МАЗ-104 :</w:t>
            </w:r>
          </w:p>
        </w:tc>
      </w:tr>
      <w:tr w:rsidR="004B630D" w:rsidRPr="007908E0" w:rsidTr="00C52894">
        <w:tc>
          <w:tcPr>
            <w:tcW w:w="4941" w:type="dxa"/>
          </w:tcPr>
          <w:p w:rsidR="004B630D" w:rsidRPr="007908E0" w:rsidRDefault="004B630D" w:rsidP="00C52894">
            <w:pPr>
              <w:tabs>
                <w:tab w:val="left" w:pos="3600"/>
                <w:tab w:val="left" w:pos="4500"/>
              </w:tabs>
              <w:jc w:val="center"/>
              <w:rPr>
                <w:rFonts w:ascii="Arial Narrow" w:hAnsi="Arial Narrow"/>
                <w:i/>
              </w:rPr>
            </w:pPr>
            <w:r w:rsidRPr="007908E0">
              <w:rPr>
                <w:rFonts w:ascii="Arial Narrow" w:hAnsi="Arial Narrow"/>
                <w:i/>
                <w:iCs/>
                <w:position w:val="-24"/>
              </w:rPr>
              <w:object w:dxaOrig="4040" w:dyaOrig="620">
                <v:shape id="_x0000_i1037" type="#_x0000_t75" style="width:201.75pt;height:30.75pt" o:ole="">
                  <v:imagedata r:id="rId32" o:title=""/>
                </v:shape>
                <o:OLEObject Type="Embed" ProgID="Equation.3" ShapeID="_x0000_i1037" DrawAspect="Content" ObjectID="_1330521598" r:id="rId33"/>
              </w:object>
            </w:r>
            <w:r w:rsidRPr="007908E0">
              <w:rPr>
                <w:rFonts w:ascii="Arial Narrow" w:hAnsi="Arial Narrow"/>
                <w:i/>
                <w:iCs/>
              </w:rPr>
              <w:t>;</w:t>
            </w:r>
          </w:p>
        </w:tc>
        <w:tc>
          <w:tcPr>
            <w:tcW w:w="4941" w:type="dxa"/>
          </w:tcPr>
          <w:p w:rsidR="004B630D" w:rsidRPr="007908E0" w:rsidRDefault="004B630D" w:rsidP="00C52894">
            <w:pPr>
              <w:tabs>
                <w:tab w:val="left" w:pos="3600"/>
                <w:tab w:val="left" w:pos="4500"/>
              </w:tabs>
              <w:jc w:val="center"/>
              <w:rPr>
                <w:rFonts w:ascii="Arial Narrow" w:hAnsi="Arial Narrow"/>
                <w:i/>
              </w:rPr>
            </w:pPr>
            <w:r w:rsidRPr="007908E0">
              <w:rPr>
                <w:rFonts w:ascii="Arial Narrow" w:hAnsi="Arial Narrow"/>
                <w:i/>
                <w:iCs/>
                <w:position w:val="-24"/>
              </w:rPr>
              <w:object w:dxaOrig="3900" w:dyaOrig="620">
                <v:shape id="_x0000_i1038" type="#_x0000_t75" style="width:195pt;height:30.75pt" o:ole="">
                  <v:imagedata r:id="rId34" o:title=""/>
                </v:shape>
                <o:OLEObject Type="Embed" ProgID="Equation.3" ShapeID="_x0000_i1038" DrawAspect="Content" ObjectID="_1330521599" r:id="rId35"/>
              </w:object>
            </w:r>
            <w:r w:rsidRPr="007908E0">
              <w:rPr>
                <w:rFonts w:ascii="Arial Narrow" w:hAnsi="Arial Narrow"/>
                <w:i/>
                <w:iCs/>
              </w:rPr>
              <w:t>;</w:t>
            </w:r>
          </w:p>
        </w:tc>
      </w:tr>
      <w:tr w:rsidR="004B630D" w:rsidRPr="007908E0" w:rsidTr="00C52894">
        <w:tc>
          <w:tcPr>
            <w:tcW w:w="4941" w:type="dxa"/>
          </w:tcPr>
          <w:p w:rsidR="004B630D" w:rsidRPr="007908E0" w:rsidRDefault="004B630D" w:rsidP="00C52894">
            <w:pPr>
              <w:jc w:val="center"/>
              <w:rPr>
                <w:rFonts w:ascii="Arial Narrow" w:hAnsi="Arial Narrow"/>
                <w:i/>
              </w:rPr>
            </w:pPr>
            <w:r w:rsidRPr="007908E0">
              <w:rPr>
                <w:rFonts w:ascii="Arial Narrow" w:hAnsi="Arial Narrow"/>
                <w:i/>
                <w:iCs/>
                <w:position w:val="-24"/>
              </w:rPr>
              <w:object w:dxaOrig="4099" w:dyaOrig="620">
                <v:shape id="_x0000_i1039" type="#_x0000_t75" style="width:204.75pt;height:30.75pt" o:ole="">
                  <v:imagedata r:id="rId36" o:title=""/>
                </v:shape>
                <o:OLEObject Type="Embed" ProgID="Equation.3" ShapeID="_x0000_i1039" DrawAspect="Content" ObjectID="_1330521600" r:id="rId37"/>
              </w:object>
            </w:r>
          </w:p>
          <w:p w:rsidR="004B630D" w:rsidRPr="007908E0" w:rsidRDefault="004B630D" w:rsidP="00C52894">
            <w:pPr>
              <w:tabs>
                <w:tab w:val="left" w:pos="3600"/>
                <w:tab w:val="left" w:pos="4500"/>
              </w:tabs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941" w:type="dxa"/>
          </w:tcPr>
          <w:p w:rsidR="004B630D" w:rsidRPr="007908E0" w:rsidRDefault="004B630D" w:rsidP="00C52894">
            <w:pPr>
              <w:jc w:val="center"/>
              <w:rPr>
                <w:rFonts w:ascii="Arial Narrow" w:hAnsi="Arial Narrow"/>
                <w:i/>
                <w:iCs/>
              </w:rPr>
            </w:pPr>
            <w:r w:rsidRPr="007908E0">
              <w:rPr>
                <w:rFonts w:ascii="Arial Narrow" w:hAnsi="Arial Narrow"/>
                <w:i/>
                <w:iCs/>
                <w:position w:val="-24"/>
              </w:rPr>
              <w:object w:dxaOrig="3960" w:dyaOrig="620">
                <v:shape id="_x0000_i1040" type="#_x0000_t75" style="width:198pt;height:30.75pt" o:ole="">
                  <v:imagedata r:id="rId38" o:title=""/>
                </v:shape>
                <o:OLEObject Type="Embed" ProgID="Equation.3" ShapeID="_x0000_i1040" DrawAspect="Content" ObjectID="_1330521601" r:id="rId39"/>
              </w:object>
            </w:r>
          </w:p>
          <w:p w:rsidR="004B630D" w:rsidRPr="007908E0" w:rsidRDefault="004B630D" w:rsidP="00C52894">
            <w:pPr>
              <w:tabs>
                <w:tab w:val="left" w:pos="3600"/>
                <w:tab w:val="left" w:pos="4500"/>
              </w:tabs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4B630D" w:rsidRPr="00520A2C" w:rsidRDefault="004B630D" w:rsidP="004B630D">
      <w:pPr>
        <w:shd w:val="clear" w:color="auto" w:fill="FFFFFF"/>
        <w:ind w:firstLine="709"/>
        <w:rPr>
          <w:rFonts w:ascii="Arial Narrow" w:hAnsi="Arial Narrow"/>
          <w:i/>
        </w:rPr>
      </w:pPr>
      <w:r w:rsidRPr="00807228">
        <w:rPr>
          <w:rFonts w:ascii="Arial Narrow" w:hAnsi="Arial Narrow"/>
          <w:i/>
        </w:rPr>
        <w:t xml:space="preserve">Принимаем </w:t>
      </w:r>
      <w:r>
        <w:rPr>
          <w:rFonts w:ascii="Arial Narrow" w:hAnsi="Arial Narrow"/>
          <w:i/>
        </w:rPr>
        <w:t xml:space="preserve">по всему парку: </w:t>
      </w:r>
      <w:r w:rsidRPr="00807228">
        <w:rPr>
          <w:rFonts w:ascii="Arial Narrow" w:hAnsi="Arial Narrow"/>
          <w:i/>
        </w:rPr>
        <w:t>Р</w:t>
      </w:r>
      <w:r w:rsidRPr="00807228">
        <w:rPr>
          <w:rFonts w:ascii="Arial Narrow" w:hAnsi="Arial Narrow"/>
          <w:i/>
          <w:vertAlign w:val="subscript"/>
        </w:rPr>
        <w:t>Т.ВОД.</w:t>
      </w:r>
      <w:r w:rsidRPr="00807228">
        <w:rPr>
          <w:rFonts w:ascii="Arial Narrow" w:hAnsi="Arial Narrow"/>
          <w:i/>
        </w:rPr>
        <w:t>=</w:t>
      </w:r>
      <w:r>
        <w:rPr>
          <w:rFonts w:ascii="Arial Narrow" w:hAnsi="Arial Narrow"/>
          <w:i/>
        </w:rPr>
        <w:t>221+168</w:t>
      </w:r>
      <w:r w:rsidRPr="00807228">
        <w:rPr>
          <w:rFonts w:ascii="Arial Narrow" w:hAnsi="Arial Narrow"/>
          <w:i/>
        </w:rPr>
        <w:t>=</w:t>
      </w:r>
      <w:r>
        <w:rPr>
          <w:rFonts w:ascii="Arial Narrow" w:hAnsi="Arial Narrow"/>
          <w:i/>
        </w:rPr>
        <w:t>389</w:t>
      </w:r>
      <w:r w:rsidRPr="00807228">
        <w:rPr>
          <w:rFonts w:ascii="Arial Narrow" w:hAnsi="Arial Narrow"/>
          <w:i/>
        </w:rPr>
        <w:t xml:space="preserve"> чел; Р</w:t>
      </w:r>
      <w:r w:rsidRPr="00807228">
        <w:rPr>
          <w:rFonts w:ascii="Arial Narrow" w:hAnsi="Arial Narrow"/>
          <w:i/>
          <w:vertAlign w:val="subscript"/>
        </w:rPr>
        <w:t>Ш.ВОД.</w:t>
      </w:r>
      <w:r w:rsidRPr="00807228">
        <w:rPr>
          <w:rFonts w:ascii="Arial Narrow" w:hAnsi="Arial Narrow"/>
          <w:i/>
        </w:rPr>
        <w:t>=</w:t>
      </w:r>
      <w:r>
        <w:rPr>
          <w:rFonts w:ascii="Arial Narrow" w:hAnsi="Arial Narrow"/>
          <w:i/>
        </w:rPr>
        <w:t>251+192=443</w:t>
      </w:r>
      <w:r w:rsidRPr="00807228">
        <w:rPr>
          <w:rFonts w:ascii="Arial Narrow" w:hAnsi="Arial Narrow"/>
          <w:i/>
        </w:rPr>
        <w:t xml:space="preserve"> чел. </w:t>
      </w:r>
    </w:p>
    <w:p w:rsidR="004B630D" w:rsidRPr="00E63BA8" w:rsidRDefault="004B630D" w:rsidP="004B630D">
      <w:pPr>
        <w:shd w:val="clear" w:color="auto" w:fill="FFFFFF"/>
        <w:spacing w:before="91"/>
        <w:ind w:firstLine="709"/>
        <w:rPr>
          <w:rFonts w:ascii="Arial Narrow" w:hAnsi="Arial Narrow"/>
          <w:i/>
        </w:rPr>
      </w:pPr>
      <w:r w:rsidRPr="00807228">
        <w:rPr>
          <w:rFonts w:ascii="Arial Narrow" w:hAnsi="Arial Narrow"/>
          <w:i/>
          <w:iCs/>
        </w:rPr>
        <w:t>Численность персонала управления предприятием, младшего обслуживающего персонала и пожарно-сторожевой охраны</w:t>
      </w:r>
      <w:r w:rsidRPr="00807228">
        <w:rPr>
          <w:rFonts w:ascii="Arial Narrow" w:hAnsi="Arial Narrow"/>
          <w:i/>
        </w:rPr>
        <w:t xml:space="preserve"> (по таблице 2</w:t>
      </w:r>
      <w:r>
        <w:rPr>
          <w:rFonts w:ascii="Arial Narrow" w:hAnsi="Arial Narrow"/>
          <w:i/>
        </w:rPr>
        <w:t>0</w:t>
      </w:r>
      <w:r w:rsidRPr="00807228">
        <w:rPr>
          <w:rFonts w:ascii="Arial Narrow" w:hAnsi="Arial Narrow"/>
          <w:i/>
        </w:rPr>
        <w:t>, стр.</w:t>
      </w:r>
      <w:r>
        <w:rPr>
          <w:rFonts w:ascii="Arial Narrow" w:hAnsi="Arial Narrow"/>
          <w:i/>
        </w:rPr>
        <w:t>17</w:t>
      </w:r>
      <w:r w:rsidRPr="00807228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4</w:t>
      </w:r>
      <w:r w:rsidRPr="00807228">
        <w:rPr>
          <w:rFonts w:ascii="Arial Narrow" w:hAnsi="Arial Narrow"/>
          <w:i/>
        </w:rPr>
        <w:t>]),</w:t>
      </w:r>
      <w:r w:rsidRPr="00807228">
        <w:rPr>
          <w:rFonts w:ascii="Arial Narrow" w:hAnsi="Arial Narrow"/>
          <w:i/>
          <w:iCs/>
        </w:rPr>
        <w:t xml:space="preserve"> </w:t>
      </w:r>
      <w:r w:rsidRPr="00807228">
        <w:rPr>
          <w:rFonts w:ascii="Arial Narrow" w:hAnsi="Arial Narrow"/>
          <w:i/>
        </w:rPr>
        <w:t xml:space="preserve">при численности ПС от </w:t>
      </w:r>
      <w:r>
        <w:rPr>
          <w:rFonts w:ascii="Arial Narrow" w:hAnsi="Arial Narrow"/>
          <w:i/>
        </w:rPr>
        <w:t>20</w:t>
      </w:r>
      <w:r w:rsidRPr="00807228">
        <w:rPr>
          <w:rFonts w:ascii="Arial Narrow" w:hAnsi="Arial Narrow"/>
          <w:i/>
        </w:rPr>
        <w:t xml:space="preserve">1 до </w:t>
      </w:r>
      <w:r>
        <w:rPr>
          <w:rFonts w:ascii="Arial Narrow" w:hAnsi="Arial Narrow"/>
          <w:i/>
        </w:rPr>
        <w:t>4</w:t>
      </w:r>
      <w:r w:rsidRPr="00807228">
        <w:rPr>
          <w:rFonts w:ascii="Arial Narrow" w:hAnsi="Arial Narrow"/>
          <w:i/>
        </w:rPr>
        <w:t>00 авто</w:t>
      </w:r>
      <w:r>
        <w:rPr>
          <w:rFonts w:ascii="Arial Narrow" w:hAnsi="Arial Narrow"/>
          <w:i/>
        </w:rPr>
        <w:t>бусов</w:t>
      </w:r>
      <w:r w:rsidRPr="00807228">
        <w:rPr>
          <w:rFonts w:ascii="Arial Narrow" w:hAnsi="Arial Narrow"/>
          <w:i/>
        </w:rPr>
        <w:t xml:space="preserve"> отразим в таблице.</w:t>
      </w:r>
      <w:r>
        <w:rPr>
          <w:rFonts w:ascii="Arial Narrow" w:hAnsi="Arial Narrow"/>
          <w:i/>
        </w:rPr>
        <w:t>2.7.</w:t>
      </w:r>
      <w:r>
        <w:rPr>
          <w:rFonts w:ascii="Arial Narrow" w:hAnsi="Arial Narrow"/>
          <w:i/>
        </w:rPr>
        <w:br w:type="page"/>
      </w:r>
      <w:r>
        <w:rPr>
          <w:rFonts w:ascii="Arial Narrow" w:hAnsi="Arial Narrow"/>
          <w:i/>
        </w:rPr>
        <w:lastRenderedPageBreak/>
        <w:t xml:space="preserve">Таблица 2.7 </w:t>
      </w:r>
      <w:r w:rsidRPr="00E63BA8">
        <w:rPr>
          <w:rFonts w:ascii="Arial Narrow" w:hAnsi="Arial Narrow"/>
          <w:i/>
          <w:color w:val="000000"/>
        </w:rPr>
        <w:t>Численность персонала управления предприятием (кроме эксплуатационной и производственно-технической служб), численность младшего обслуживающего персонала и пожарно-сторожевой охраны в зависимости от мощности предприятия и типа подвижного состава</w:t>
      </w:r>
    </w:p>
    <w:tbl>
      <w:tblPr>
        <w:tblW w:w="9630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2"/>
        <w:gridCol w:w="2138"/>
      </w:tblGrid>
      <w:tr w:rsidR="004B630D" w:rsidRPr="00E63BA8" w:rsidTr="00C52894">
        <w:trPr>
          <w:trHeight w:val="281"/>
          <w:tblHeader/>
          <w:jc w:val="center"/>
        </w:trPr>
        <w:tc>
          <w:tcPr>
            <w:tcW w:w="7492" w:type="dxa"/>
            <w:vMerge w:val="restart"/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Наименование функций управления</w:t>
            </w:r>
          </w:p>
        </w:tc>
        <w:tc>
          <w:tcPr>
            <w:tcW w:w="2138" w:type="dxa"/>
            <w:noWrap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Численность, чел</w:t>
            </w:r>
          </w:p>
        </w:tc>
      </w:tr>
      <w:tr w:rsidR="004B630D" w:rsidRPr="00E63BA8" w:rsidTr="00C52894">
        <w:trPr>
          <w:trHeight w:val="363"/>
          <w:tblHeader/>
          <w:jc w:val="center"/>
        </w:trPr>
        <w:tc>
          <w:tcPr>
            <w:tcW w:w="7492" w:type="dxa"/>
            <w:vMerge/>
            <w:tcBorders>
              <w:bottom w:val="single" w:sz="4" w:space="0" w:color="auto"/>
            </w:tcBorders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а/м (201-400)</w:t>
            </w:r>
          </w:p>
        </w:tc>
      </w:tr>
      <w:tr w:rsidR="004B630D" w:rsidRPr="00E63BA8" w:rsidTr="00C52894">
        <w:trPr>
          <w:trHeight w:val="188"/>
          <w:jc w:val="center"/>
        </w:trPr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5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Общее руководство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3</w:t>
            </w:r>
          </w:p>
        </w:tc>
      </w:tr>
      <w:tr w:rsidR="004B630D" w:rsidRPr="00E63BA8" w:rsidTr="00C52894">
        <w:trPr>
          <w:trHeight w:val="188"/>
          <w:jc w:val="center"/>
        </w:trPr>
        <w:tc>
          <w:tcPr>
            <w:tcW w:w="7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Технико-экономическое планирование, маркетинг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2</w:t>
            </w:r>
          </w:p>
        </w:tc>
      </w:tr>
      <w:tr w:rsidR="004B630D" w:rsidRPr="00E63BA8" w:rsidTr="00C52894">
        <w:trPr>
          <w:trHeight w:val="128"/>
          <w:jc w:val="center"/>
        </w:trPr>
        <w:tc>
          <w:tcPr>
            <w:tcW w:w="7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Материально-техническое снабжение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1</w:t>
            </w:r>
          </w:p>
        </w:tc>
      </w:tr>
      <w:tr w:rsidR="004B630D" w:rsidRPr="00E63BA8" w:rsidTr="00C52894">
        <w:trPr>
          <w:trHeight w:val="232"/>
          <w:jc w:val="center"/>
        </w:trPr>
        <w:tc>
          <w:tcPr>
            <w:tcW w:w="7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Организация труда и заработной платы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2</w:t>
            </w:r>
          </w:p>
        </w:tc>
      </w:tr>
      <w:tr w:rsidR="004B630D" w:rsidRPr="00E63BA8" w:rsidTr="00C52894">
        <w:trPr>
          <w:trHeight w:val="180"/>
          <w:jc w:val="center"/>
        </w:trPr>
        <w:tc>
          <w:tcPr>
            <w:tcW w:w="7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Бухгалтерский учет и финансовая деятельность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5</w:t>
            </w:r>
          </w:p>
        </w:tc>
      </w:tr>
      <w:tr w:rsidR="004B630D" w:rsidRPr="00E63BA8" w:rsidTr="00C52894">
        <w:trPr>
          <w:trHeight w:val="180"/>
          <w:jc w:val="center"/>
        </w:trPr>
        <w:tc>
          <w:tcPr>
            <w:tcW w:w="7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Комплектование и подготовка кадров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2</w:t>
            </w:r>
          </w:p>
        </w:tc>
      </w:tr>
      <w:tr w:rsidR="004B630D" w:rsidRPr="00E63BA8" w:rsidTr="00C52894">
        <w:trPr>
          <w:trHeight w:val="186"/>
          <w:jc w:val="center"/>
        </w:trPr>
        <w:tc>
          <w:tcPr>
            <w:tcW w:w="7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Общее делопроизводство и хозяйственное обслуживание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1</w:t>
            </w:r>
          </w:p>
        </w:tc>
      </w:tr>
      <w:tr w:rsidR="004B630D" w:rsidRPr="00E63BA8" w:rsidTr="00C52894">
        <w:trPr>
          <w:trHeight w:val="98"/>
          <w:jc w:val="center"/>
        </w:trPr>
        <w:tc>
          <w:tcPr>
            <w:tcW w:w="7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Младший обслуживающий персонал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2</w:t>
            </w:r>
          </w:p>
        </w:tc>
      </w:tr>
      <w:tr w:rsidR="004B630D" w:rsidRPr="00E63BA8" w:rsidTr="00C52894">
        <w:trPr>
          <w:trHeight w:val="51"/>
          <w:jc w:val="center"/>
        </w:trPr>
        <w:tc>
          <w:tcPr>
            <w:tcW w:w="7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Пожарная и сторожевая охрана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4</w:t>
            </w:r>
          </w:p>
        </w:tc>
      </w:tr>
      <w:tr w:rsidR="004B630D" w:rsidRPr="00E63BA8" w:rsidTr="00C52894">
        <w:trPr>
          <w:trHeight w:val="76"/>
          <w:jc w:val="center"/>
        </w:trPr>
        <w:tc>
          <w:tcPr>
            <w:tcW w:w="74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b/>
                <w:i/>
                <w:color w:val="000000"/>
              </w:rPr>
            </w:pPr>
            <w:r w:rsidRPr="00E63BA8">
              <w:rPr>
                <w:rFonts w:ascii="Arial Narrow" w:hAnsi="Arial Narrow"/>
                <w:b/>
                <w:i/>
                <w:color w:val="000000"/>
              </w:rP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4B630D" w:rsidRPr="00E63BA8" w:rsidRDefault="004B630D" w:rsidP="00C52894">
            <w:pPr>
              <w:spacing w:line="0" w:lineRule="atLeast"/>
              <w:ind w:firstLine="10"/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E63BA8">
              <w:rPr>
                <w:rFonts w:ascii="Arial Narrow" w:hAnsi="Arial Narrow"/>
                <w:b/>
                <w:i/>
              </w:rPr>
              <w:t>22</w:t>
            </w:r>
          </w:p>
        </w:tc>
      </w:tr>
    </w:tbl>
    <w:p w:rsidR="004B630D" w:rsidRPr="00E63BA8" w:rsidRDefault="004B630D" w:rsidP="004B630D">
      <w:pPr>
        <w:tabs>
          <w:tab w:val="left" w:pos="3600"/>
          <w:tab w:val="left" w:pos="4500"/>
        </w:tabs>
        <w:ind w:firstLine="709"/>
        <w:jc w:val="both"/>
        <w:rPr>
          <w:rFonts w:ascii="Arial Narrow" w:hAnsi="Arial Narrow"/>
          <w:i/>
          <w:spacing w:val="20"/>
        </w:rPr>
      </w:pPr>
      <w:r w:rsidRPr="00E63BA8">
        <w:rPr>
          <w:rFonts w:ascii="Arial Narrow" w:hAnsi="Arial Narrow"/>
          <w:i/>
          <w:spacing w:val="20"/>
        </w:rPr>
        <w:t xml:space="preserve">Численность </w:t>
      </w:r>
      <w:r>
        <w:rPr>
          <w:rFonts w:ascii="Arial Narrow" w:hAnsi="Arial Narrow"/>
          <w:i/>
          <w:spacing w:val="20"/>
        </w:rPr>
        <w:t xml:space="preserve">персонала </w:t>
      </w:r>
      <w:r w:rsidRPr="00E63BA8">
        <w:rPr>
          <w:rFonts w:ascii="Arial Narrow" w:hAnsi="Arial Narrow"/>
          <w:i/>
          <w:spacing w:val="20"/>
        </w:rPr>
        <w:t>эксплуатационной службы принимаем по табл.28 [</w:t>
      </w:r>
      <w:r>
        <w:rPr>
          <w:rFonts w:ascii="Arial Narrow" w:hAnsi="Arial Narrow"/>
          <w:i/>
          <w:spacing w:val="20"/>
        </w:rPr>
        <w:t>2</w:t>
      </w:r>
      <w:r w:rsidRPr="00E63BA8">
        <w:rPr>
          <w:rFonts w:ascii="Arial Narrow" w:hAnsi="Arial Narrow"/>
          <w:i/>
          <w:spacing w:val="20"/>
        </w:rPr>
        <w:t>] равной 3,6% от А</w:t>
      </w:r>
      <w:r w:rsidRPr="00E63BA8">
        <w:rPr>
          <w:rFonts w:ascii="Arial Narrow" w:hAnsi="Arial Narrow"/>
          <w:i/>
          <w:spacing w:val="20"/>
          <w:vertAlign w:val="subscript"/>
        </w:rPr>
        <w:t>и</w:t>
      </w:r>
      <w:r w:rsidRPr="00E63BA8">
        <w:rPr>
          <w:rFonts w:ascii="Arial Narrow" w:hAnsi="Arial Narrow"/>
          <w:i/>
          <w:spacing w:val="20"/>
        </w:rPr>
        <w:t>=</w:t>
      </w:r>
      <w:r>
        <w:rPr>
          <w:rFonts w:ascii="Arial Narrow" w:hAnsi="Arial Narrow"/>
          <w:i/>
          <w:spacing w:val="20"/>
        </w:rPr>
        <w:t>21</w:t>
      </w:r>
      <w:r w:rsidRPr="00E63BA8">
        <w:rPr>
          <w:rFonts w:ascii="Arial Narrow" w:hAnsi="Arial Narrow"/>
          <w:i/>
          <w:spacing w:val="20"/>
        </w:rPr>
        <w:t>0 автомобилей. Р</w:t>
      </w:r>
      <w:r w:rsidRPr="00E63BA8">
        <w:rPr>
          <w:rFonts w:ascii="Arial Narrow" w:hAnsi="Arial Narrow"/>
          <w:i/>
          <w:spacing w:val="20"/>
          <w:vertAlign w:val="subscript"/>
        </w:rPr>
        <w:t>эс</w:t>
      </w:r>
      <w:r w:rsidRPr="00E63BA8">
        <w:rPr>
          <w:rFonts w:ascii="Arial Narrow" w:hAnsi="Arial Narrow"/>
          <w:i/>
          <w:spacing w:val="20"/>
        </w:rPr>
        <w:t>=0,036</w:t>
      </w:r>
      <w:r w:rsidRPr="00E63BA8">
        <w:rPr>
          <w:rFonts w:ascii="Arial Narrow" w:hAnsi="Arial Narrow"/>
          <w:bCs/>
          <w:i/>
          <w:spacing w:val="20"/>
        </w:rPr>
        <w:sym w:font="Symbol" w:char="F0D7"/>
      </w:r>
      <w:r>
        <w:rPr>
          <w:rFonts w:ascii="Arial Narrow" w:hAnsi="Arial Narrow"/>
          <w:bCs/>
          <w:i/>
          <w:spacing w:val="20"/>
        </w:rPr>
        <w:t>21</w:t>
      </w:r>
      <w:r w:rsidRPr="00E63BA8">
        <w:rPr>
          <w:rFonts w:ascii="Arial Narrow" w:hAnsi="Arial Narrow"/>
          <w:i/>
          <w:spacing w:val="20"/>
        </w:rPr>
        <w:t xml:space="preserve">0= </w:t>
      </w:r>
      <w:r>
        <w:rPr>
          <w:rFonts w:ascii="Arial Narrow" w:hAnsi="Arial Narrow"/>
          <w:i/>
          <w:spacing w:val="20"/>
        </w:rPr>
        <w:t>7,56</w:t>
      </w:r>
      <w:r w:rsidRPr="00E63BA8">
        <w:rPr>
          <w:rFonts w:ascii="Arial Narrow" w:hAnsi="Arial Narrow"/>
          <w:i/>
          <w:spacing w:val="20"/>
        </w:rPr>
        <w:t xml:space="preserve"> чел., принимаем </w:t>
      </w:r>
      <w:r>
        <w:rPr>
          <w:rFonts w:ascii="Arial Narrow" w:hAnsi="Arial Narrow"/>
          <w:i/>
          <w:spacing w:val="20"/>
        </w:rPr>
        <w:t>8</w:t>
      </w:r>
      <w:r w:rsidRPr="00E63BA8">
        <w:rPr>
          <w:rFonts w:ascii="Arial Narrow" w:hAnsi="Arial Narrow"/>
          <w:i/>
          <w:spacing w:val="20"/>
        </w:rPr>
        <w:t xml:space="preserve"> чел.</w:t>
      </w:r>
    </w:p>
    <w:p w:rsidR="004B630D" w:rsidRPr="00E63BA8" w:rsidRDefault="004B630D" w:rsidP="004B630D">
      <w:pPr>
        <w:tabs>
          <w:tab w:val="left" w:pos="3600"/>
          <w:tab w:val="left" w:pos="4500"/>
        </w:tabs>
        <w:ind w:firstLine="709"/>
        <w:jc w:val="both"/>
        <w:rPr>
          <w:rFonts w:ascii="Arial Narrow" w:hAnsi="Arial Narrow"/>
          <w:i/>
          <w:spacing w:val="20"/>
        </w:rPr>
      </w:pPr>
      <w:r w:rsidRPr="00E63BA8">
        <w:rPr>
          <w:rFonts w:ascii="Arial Narrow" w:hAnsi="Arial Narrow"/>
          <w:i/>
          <w:spacing w:val="20"/>
        </w:rPr>
        <w:t>По табл. 29</w:t>
      </w:r>
      <w:r>
        <w:rPr>
          <w:rFonts w:ascii="Arial Narrow" w:hAnsi="Arial Narrow"/>
          <w:i/>
          <w:spacing w:val="20"/>
        </w:rPr>
        <w:t xml:space="preserve"> </w:t>
      </w:r>
      <w:r w:rsidRPr="00E63BA8">
        <w:rPr>
          <w:rFonts w:ascii="Arial Narrow" w:hAnsi="Arial Narrow"/>
          <w:i/>
          <w:spacing w:val="20"/>
        </w:rPr>
        <w:t>[</w:t>
      </w:r>
      <w:r>
        <w:rPr>
          <w:rFonts w:ascii="Arial Narrow" w:hAnsi="Arial Narrow"/>
          <w:i/>
          <w:spacing w:val="20"/>
        </w:rPr>
        <w:t>2</w:t>
      </w:r>
      <w:r w:rsidRPr="00E63BA8">
        <w:rPr>
          <w:rFonts w:ascii="Arial Narrow" w:hAnsi="Arial Narrow"/>
          <w:i/>
          <w:spacing w:val="20"/>
        </w:rPr>
        <w:t>] приводим распределение  персонала по функциям управления эксплуатационной служб</w:t>
      </w:r>
      <w:r>
        <w:rPr>
          <w:rFonts w:ascii="Arial Narrow" w:hAnsi="Arial Narrow"/>
          <w:i/>
          <w:spacing w:val="20"/>
        </w:rPr>
        <w:t>ы. Результаты заносим</w:t>
      </w:r>
      <w:r w:rsidRPr="00E63BA8">
        <w:rPr>
          <w:rFonts w:ascii="Arial Narrow" w:hAnsi="Arial Narrow"/>
          <w:i/>
          <w:spacing w:val="20"/>
        </w:rPr>
        <w:t xml:space="preserve"> в таблицу </w:t>
      </w:r>
      <w:r>
        <w:rPr>
          <w:rFonts w:ascii="Arial Narrow" w:hAnsi="Arial Narrow"/>
          <w:i/>
          <w:spacing w:val="20"/>
        </w:rPr>
        <w:t>2.8</w:t>
      </w:r>
      <w:r w:rsidRPr="00E63BA8">
        <w:rPr>
          <w:rFonts w:ascii="Arial Narrow" w:hAnsi="Arial Narrow"/>
          <w:i/>
          <w:spacing w:val="20"/>
        </w:rPr>
        <w:t>.</w:t>
      </w:r>
    </w:p>
    <w:p w:rsidR="004B630D" w:rsidRPr="00E63BA8" w:rsidRDefault="004B630D" w:rsidP="004B630D">
      <w:pPr>
        <w:tabs>
          <w:tab w:val="left" w:pos="3600"/>
          <w:tab w:val="left" w:pos="4500"/>
        </w:tabs>
        <w:rPr>
          <w:rFonts w:ascii="Arial Narrow" w:hAnsi="Arial Narrow"/>
          <w:i/>
        </w:rPr>
      </w:pPr>
    </w:p>
    <w:p w:rsidR="004B630D" w:rsidRPr="00E63BA8" w:rsidRDefault="004B630D" w:rsidP="004B630D">
      <w:pPr>
        <w:tabs>
          <w:tab w:val="left" w:pos="3600"/>
          <w:tab w:val="left" w:pos="4500"/>
        </w:tabs>
        <w:rPr>
          <w:rFonts w:ascii="Arial Narrow" w:hAnsi="Arial Narrow"/>
          <w:i/>
        </w:rPr>
      </w:pPr>
      <w:r w:rsidRPr="00E63BA8">
        <w:rPr>
          <w:rFonts w:ascii="Arial Narrow" w:hAnsi="Arial Narrow"/>
          <w:i/>
        </w:rPr>
        <w:t xml:space="preserve">Таблица </w:t>
      </w:r>
      <w:r>
        <w:rPr>
          <w:rFonts w:ascii="Arial Narrow" w:hAnsi="Arial Narrow"/>
          <w:i/>
        </w:rPr>
        <w:t xml:space="preserve">2.8 </w:t>
      </w:r>
      <w:r w:rsidRPr="00E63BA8">
        <w:rPr>
          <w:rFonts w:ascii="Arial Narrow" w:hAnsi="Arial Narrow"/>
          <w:i/>
        </w:rPr>
        <w:t xml:space="preserve"> Распределение   персонала по функциям управления эксплуатацион</w:t>
      </w:r>
      <w:r>
        <w:rPr>
          <w:rFonts w:ascii="Arial Narrow" w:hAnsi="Arial Narrow"/>
          <w:i/>
        </w:rPr>
        <w:t>ной службы</w:t>
      </w:r>
    </w:p>
    <w:tbl>
      <w:tblPr>
        <w:tblW w:w="9879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8"/>
        <w:gridCol w:w="2282"/>
        <w:gridCol w:w="2388"/>
        <w:gridCol w:w="1781"/>
      </w:tblGrid>
      <w:tr w:rsidR="004B630D" w:rsidRPr="00E63BA8" w:rsidTr="00C52894">
        <w:trPr>
          <w:trHeight w:val="383"/>
          <w:jc w:val="center"/>
        </w:trPr>
        <w:tc>
          <w:tcPr>
            <w:tcW w:w="3651" w:type="dxa"/>
            <w:vMerge w:val="restart"/>
          </w:tcPr>
          <w:p w:rsidR="004B630D" w:rsidRPr="00E63BA8" w:rsidRDefault="004B630D" w:rsidP="00C52894">
            <w:pPr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Наименование функций управления эксплуатационной службы</w:t>
            </w:r>
          </w:p>
        </w:tc>
        <w:tc>
          <w:tcPr>
            <w:tcW w:w="2410" w:type="dxa"/>
            <w:vMerge w:val="restart"/>
          </w:tcPr>
          <w:p w:rsidR="004B630D" w:rsidRPr="00E63BA8" w:rsidRDefault="004B630D" w:rsidP="00C52894">
            <w:pPr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Средняя численность персонала, %</w:t>
            </w: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Средняя численность персонала, чел</w:t>
            </w:r>
          </w:p>
        </w:tc>
      </w:tr>
      <w:tr w:rsidR="004B630D" w:rsidRPr="00E63BA8" w:rsidTr="00C52894">
        <w:trPr>
          <w:trHeight w:val="382"/>
          <w:jc w:val="center"/>
        </w:trPr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4B630D" w:rsidRPr="00E63BA8" w:rsidRDefault="004B630D" w:rsidP="00C52894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B630D" w:rsidRPr="00E63BA8" w:rsidRDefault="004B630D" w:rsidP="00C52894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4B630D" w:rsidRPr="00E63BA8" w:rsidRDefault="004B630D" w:rsidP="00C5289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Расчётная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4B630D" w:rsidRPr="00E63BA8" w:rsidRDefault="004B630D" w:rsidP="00C5289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Принятая</w:t>
            </w:r>
          </w:p>
        </w:tc>
      </w:tr>
      <w:tr w:rsidR="004B630D" w:rsidRPr="00E63BA8" w:rsidTr="00C52894">
        <w:trPr>
          <w:trHeight w:val="51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 xml:space="preserve">Отдел эксплуатации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17...21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1,29…1,59(+0,23…0,38)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 (с ОБД)</w:t>
            </w:r>
          </w:p>
        </w:tc>
      </w:tr>
      <w:tr w:rsidR="004B630D" w:rsidRPr="00E63BA8" w:rsidTr="00C52894">
        <w:trPr>
          <w:trHeight w:val="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Диспетчерская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39...43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2,95…3,25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</w:t>
            </w:r>
          </w:p>
        </w:tc>
      </w:tr>
      <w:tr w:rsidR="004B630D" w:rsidRPr="00E63BA8" w:rsidTr="00C52894">
        <w:trPr>
          <w:trHeight w:val="11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Гаражная служба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34...38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2,57…2,87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</w:t>
            </w:r>
          </w:p>
        </w:tc>
      </w:tr>
      <w:tr w:rsidR="004B630D" w:rsidRPr="00E63BA8" w:rsidTr="00C52894">
        <w:trPr>
          <w:trHeight w:val="51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Отдел безопасности движения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3…5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0,23…0,38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4B630D" w:rsidRPr="00E63BA8" w:rsidRDefault="004B630D" w:rsidP="00C52894">
            <w:pPr>
              <w:spacing w:line="0" w:lineRule="atLeast"/>
              <w:ind w:left="34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с  ОЭ</w:t>
            </w:r>
          </w:p>
        </w:tc>
      </w:tr>
    </w:tbl>
    <w:p w:rsidR="004B630D" w:rsidRPr="00E63BA8" w:rsidRDefault="004B630D" w:rsidP="004B630D">
      <w:pPr>
        <w:tabs>
          <w:tab w:val="left" w:pos="3600"/>
          <w:tab w:val="left" w:pos="4500"/>
        </w:tabs>
        <w:spacing w:line="0" w:lineRule="atLeast"/>
        <w:rPr>
          <w:rFonts w:ascii="Arial Narrow" w:hAnsi="Arial Narrow"/>
          <w:i/>
          <w:color w:val="000000"/>
        </w:rPr>
      </w:pPr>
    </w:p>
    <w:p w:rsidR="004B630D" w:rsidRPr="00E63BA8" w:rsidRDefault="004B630D" w:rsidP="004B630D">
      <w:pPr>
        <w:tabs>
          <w:tab w:val="left" w:pos="3600"/>
          <w:tab w:val="left" w:pos="4500"/>
        </w:tabs>
        <w:ind w:firstLine="709"/>
        <w:rPr>
          <w:rFonts w:ascii="Arial Narrow" w:hAnsi="Arial Narrow"/>
          <w:i/>
          <w:spacing w:val="20"/>
        </w:rPr>
      </w:pPr>
      <w:r w:rsidRPr="00E63BA8">
        <w:rPr>
          <w:rFonts w:ascii="Arial Narrow" w:hAnsi="Arial Narrow"/>
          <w:i/>
          <w:color w:val="000000"/>
          <w:spacing w:val="20"/>
        </w:rPr>
        <w:t xml:space="preserve">Численность персонала производственно-технической службы в зависимости от количества автомобилей в предприятии и численности производственных рабочих </w:t>
      </w:r>
      <w:r>
        <w:rPr>
          <w:rFonts w:ascii="Arial Narrow" w:hAnsi="Arial Narrow"/>
          <w:i/>
          <w:color w:val="000000"/>
          <w:spacing w:val="20"/>
        </w:rPr>
        <w:t>принимаем</w:t>
      </w:r>
      <w:r w:rsidRPr="00E63BA8">
        <w:rPr>
          <w:rFonts w:ascii="Arial Narrow" w:hAnsi="Arial Narrow"/>
          <w:i/>
          <w:color w:val="000000"/>
          <w:spacing w:val="20"/>
        </w:rPr>
        <w:t xml:space="preserve"> по данным табл. 31 </w:t>
      </w:r>
      <w:r w:rsidRPr="00E63BA8">
        <w:rPr>
          <w:rFonts w:ascii="Arial Narrow" w:hAnsi="Arial Narrow"/>
          <w:i/>
          <w:spacing w:val="20"/>
        </w:rPr>
        <w:t>[</w:t>
      </w:r>
      <w:r>
        <w:rPr>
          <w:rFonts w:ascii="Arial Narrow" w:hAnsi="Arial Narrow"/>
          <w:i/>
          <w:spacing w:val="20"/>
        </w:rPr>
        <w:t>2</w:t>
      </w:r>
      <w:r w:rsidRPr="00E63BA8">
        <w:rPr>
          <w:rFonts w:ascii="Arial Narrow" w:hAnsi="Arial Narrow"/>
          <w:i/>
          <w:spacing w:val="20"/>
        </w:rPr>
        <w:t xml:space="preserve">] </w:t>
      </w:r>
      <w:r w:rsidRPr="00E63BA8">
        <w:rPr>
          <w:rFonts w:ascii="Arial Narrow" w:hAnsi="Arial Narrow"/>
          <w:i/>
          <w:color w:val="000000"/>
          <w:spacing w:val="20"/>
        </w:rPr>
        <w:t xml:space="preserve">в размере </w:t>
      </w:r>
      <w:r>
        <w:rPr>
          <w:rFonts w:ascii="Arial Narrow" w:hAnsi="Arial Narrow"/>
          <w:i/>
          <w:color w:val="000000"/>
          <w:spacing w:val="20"/>
        </w:rPr>
        <w:t>3,7</w:t>
      </w:r>
      <w:r w:rsidRPr="00E63BA8">
        <w:rPr>
          <w:rFonts w:ascii="Arial Narrow" w:hAnsi="Arial Narrow"/>
          <w:i/>
          <w:color w:val="000000"/>
          <w:spacing w:val="20"/>
        </w:rPr>
        <w:t xml:space="preserve"> % от А</w:t>
      </w:r>
      <w:r w:rsidRPr="00E63BA8">
        <w:rPr>
          <w:rFonts w:ascii="Arial Narrow" w:hAnsi="Arial Narrow"/>
          <w:i/>
          <w:color w:val="000000"/>
          <w:spacing w:val="20"/>
          <w:vertAlign w:val="subscript"/>
        </w:rPr>
        <w:t>и</w:t>
      </w:r>
      <w:r w:rsidRPr="00E63BA8">
        <w:rPr>
          <w:rFonts w:ascii="Arial Narrow" w:hAnsi="Arial Narrow"/>
          <w:i/>
          <w:color w:val="000000"/>
          <w:spacing w:val="20"/>
        </w:rPr>
        <w:t>: Р</w:t>
      </w:r>
      <w:r w:rsidRPr="00E63BA8">
        <w:rPr>
          <w:rFonts w:ascii="Arial Narrow" w:hAnsi="Arial Narrow"/>
          <w:i/>
          <w:color w:val="000000"/>
          <w:spacing w:val="20"/>
          <w:vertAlign w:val="subscript"/>
        </w:rPr>
        <w:t>пт</w:t>
      </w:r>
      <w:r w:rsidRPr="00E63BA8">
        <w:rPr>
          <w:rFonts w:ascii="Arial Narrow" w:hAnsi="Arial Narrow"/>
          <w:i/>
          <w:color w:val="000000"/>
          <w:spacing w:val="20"/>
        </w:rPr>
        <w:t>=</w:t>
      </w:r>
      <w:r>
        <w:rPr>
          <w:rFonts w:ascii="Arial Narrow" w:hAnsi="Arial Narrow"/>
          <w:i/>
          <w:color w:val="000000"/>
          <w:spacing w:val="20"/>
        </w:rPr>
        <w:t>21</w:t>
      </w:r>
      <w:r w:rsidRPr="00E63BA8">
        <w:rPr>
          <w:rFonts w:ascii="Arial Narrow" w:hAnsi="Arial Narrow"/>
          <w:i/>
          <w:color w:val="000000"/>
          <w:spacing w:val="20"/>
        </w:rPr>
        <w:t>0</w:t>
      </w:r>
      <w:r w:rsidRPr="00E63BA8">
        <w:rPr>
          <w:rFonts w:ascii="Arial Narrow" w:hAnsi="Arial Narrow"/>
          <w:bCs/>
          <w:i/>
          <w:spacing w:val="20"/>
        </w:rPr>
        <w:sym w:font="Symbol" w:char="F0D7"/>
      </w:r>
      <w:r w:rsidRPr="00E63BA8">
        <w:rPr>
          <w:rFonts w:ascii="Arial Narrow" w:hAnsi="Arial Narrow"/>
          <w:i/>
          <w:color w:val="000000"/>
          <w:spacing w:val="20"/>
        </w:rPr>
        <w:t>0,0</w:t>
      </w:r>
      <w:r>
        <w:rPr>
          <w:rFonts w:ascii="Arial Narrow" w:hAnsi="Arial Narrow"/>
          <w:i/>
          <w:color w:val="000000"/>
          <w:spacing w:val="20"/>
        </w:rPr>
        <w:t>37</w:t>
      </w:r>
      <w:r w:rsidRPr="00E63BA8">
        <w:rPr>
          <w:rFonts w:ascii="Arial Narrow" w:hAnsi="Arial Narrow"/>
          <w:i/>
          <w:color w:val="000000"/>
          <w:spacing w:val="20"/>
        </w:rPr>
        <w:t>=</w:t>
      </w:r>
      <w:r>
        <w:rPr>
          <w:rFonts w:ascii="Arial Narrow" w:hAnsi="Arial Narrow"/>
          <w:i/>
          <w:color w:val="000000"/>
          <w:spacing w:val="20"/>
        </w:rPr>
        <w:t>7,77</w:t>
      </w:r>
      <w:r w:rsidRPr="00E63BA8">
        <w:rPr>
          <w:rFonts w:ascii="Arial Narrow" w:hAnsi="Arial Narrow"/>
          <w:i/>
          <w:color w:val="000000"/>
          <w:spacing w:val="20"/>
        </w:rPr>
        <w:t xml:space="preserve"> чел. Принимаем </w:t>
      </w:r>
      <w:r>
        <w:rPr>
          <w:rFonts w:ascii="Arial Narrow" w:hAnsi="Arial Narrow"/>
          <w:i/>
          <w:color w:val="000000"/>
          <w:spacing w:val="20"/>
        </w:rPr>
        <w:t>8</w:t>
      </w:r>
      <w:r w:rsidRPr="00E63BA8">
        <w:rPr>
          <w:rFonts w:ascii="Arial Narrow" w:hAnsi="Arial Narrow"/>
          <w:i/>
          <w:color w:val="000000"/>
          <w:spacing w:val="20"/>
        </w:rPr>
        <w:t xml:space="preserve"> чел. </w:t>
      </w:r>
    </w:p>
    <w:p w:rsidR="004B630D" w:rsidRPr="00E63BA8" w:rsidRDefault="004B630D" w:rsidP="004B630D">
      <w:pPr>
        <w:ind w:firstLine="709"/>
        <w:rPr>
          <w:rFonts w:ascii="Arial Narrow" w:hAnsi="Arial Narrow"/>
          <w:i/>
          <w:color w:val="000000"/>
          <w:spacing w:val="20"/>
        </w:rPr>
      </w:pPr>
      <w:r w:rsidRPr="00E63BA8">
        <w:rPr>
          <w:rFonts w:ascii="Arial Narrow" w:hAnsi="Arial Narrow"/>
          <w:i/>
          <w:color w:val="000000"/>
          <w:spacing w:val="20"/>
        </w:rPr>
        <w:t xml:space="preserve">Распределение персонала по функциям управления производственно-технической службы </w:t>
      </w:r>
      <w:r>
        <w:rPr>
          <w:rFonts w:ascii="Arial Narrow" w:hAnsi="Arial Narrow"/>
          <w:i/>
          <w:color w:val="000000"/>
          <w:spacing w:val="20"/>
        </w:rPr>
        <w:t>проводим</w:t>
      </w:r>
      <w:r w:rsidRPr="00E63BA8">
        <w:rPr>
          <w:rFonts w:ascii="Arial Narrow" w:hAnsi="Arial Narrow"/>
          <w:i/>
          <w:color w:val="000000"/>
          <w:spacing w:val="20"/>
        </w:rPr>
        <w:t xml:space="preserve"> по табл.32 </w:t>
      </w:r>
      <w:r w:rsidRPr="00E63BA8">
        <w:rPr>
          <w:rFonts w:ascii="Arial Narrow" w:hAnsi="Arial Narrow"/>
          <w:i/>
          <w:spacing w:val="20"/>
        </w:rPr>
        <w:t>[</w:t>
      </w:r>
      <w:r>
        <w:rPr>
          <w:rFonts w:ascii="Arial Narrow" w:hAnsi="Arial Narrow"/>
          <w:i/>
          <w:spacing w:val="20"/>
        </w:rPr>
        <w:t>2</w:t>
      </w:r>
      <w:r w:rsidRPr="00E63BA8">
        <w:rPr>
          <w:rFonts w:ascii="Arial Narrow" w:hAnsi="Arial Narrow"/>
          <w:i/>
          <w:spacing w:val="20"/>
        </w:rPr>
        <w:t>]</w:t>
      </w:r>
      <w:r w:rsidRPr="00E63BA8">
        <w:rPr>
          <w:rFonts w:ascii="Arial Narrow" w:hAnsi="Arial Narrow"/>
          <w:i/>
          <w:color w:val="000000"/>
          <w:spacing w:val="20"/>
        </w:rPr>
        <w:t>.</w:t>
      </w:r>
      <w:r w:rsidRPr="00E63BA8">
        <w:rPr>
          <w:rFonts w:ascii="Arial Narrow" w:hAnsi="Arial Narrow"/>
          <w:i/>
          <w:spacing w:val="20"/>
        </w:rPr>
        <w:t xml:space="preserve"> </w:t>
      </w:r>
      <w:r>
        <w:rPr>
          <w:rFonts w:ascii="Arial Narrow" w:hAnsi="Arial Narrow"/>
          <w:i/>
          <w:spacing w:val="20"/>
        </w:rPr>
        <w:t>Результаты заносим</w:t>
      </w:r>
      <w:r w:rsidRPr="00E63BA8">
        <w:rPr>
          <w:rFonts w:ascii="Arial Narrow" w:hAnsi="Arial Narrow"/>
          <w:i/>
          <w:spacing w:val="20"/>
        </w:rPr>
        <w:t xml:space="preserve"> в таблицу</w:t>
      </w:r>
      <w:r>
        <w:rPr>
          <w:rFonts w:ascii="Arial Narrow" w:hAnsi="Arial Narrow"/>
          <w:i/>
          <w:spacing w:val="20"/>
        </w:rPr>
        <w:t xml:space="preserve"> 2.9</w:t>
      </w:r>
    </w:p>
    <w:p w:rsidR="004B630D" w:rsidRPr="00E63BA8" w:rsidRDefault="004B630D" w:rsidP="004B630D">
      <w:pPr>
        <w:rPr>
          <w:rFonts w:ascii="Arial Narrow" w:hAnsi="Arial Narrow"/>
          <w:i/>
          <w:color w:val="000000"/>
        </w:rPr>
      </w:pPr>
    </w:p>
    <w:p w:rsidR="004B630D" w:rsidRPr="00E63BA8" w:rsidRDefault="004B630D" w:rsidP="004B630D">
      <w:pPr>
        <w:rPr>
          <w:rFonts w:ascii="Arial Narrow" w:hAnsi="Arial Narrow"/>
          <w:i/>
          <w:color w:val="000000"/>
        </w:rPr>
      </w:pPr>
      <w:r w:rsidRPr="00E63BA8">
        <w:rPr>
          <w:rFonts w:ascii="Arial Narrow" w:hAnsi="Arial Narrow"/>
          <w:i/>
          <w:color w:val="000000"/>
        </w:rPr>
        <w:t xml:space="preserve">Таблица </w:t>
      </w:r>
      <w:r>
        <w:rPr>
          <w:rFonts w:ascii="Arial Narrow" w:hAnsi="Arial Narrow"/>
          <w:i/>
          <w:color w:val="000000"/>
        </w:rPr>
        <w:t xml:space="preserve">2.9 </w:t>
      </w:r>
      <w:r w:rsidRPr="00E63BA8">
        <w:rPr>
          <w:rFonts w:ascii="Arial Narrow" w:hAnsi="Arial Narrow"/>
          <w:i/>
          <w:color w:val="000000"/>
        </w:rPr>
        <w:t xml:space="preserve"> Распределение персонала по функциям управления производственно-технической службы</w:t>
      </w:r>
    </w:p>
    <w:tbl>
      <w:tblPr>
        <w:tblW w:w="9620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1"/>
        <w:gridCol w:w="2410"/>
        <w:gridCol w:w="1984"/>
        <w:gridCol w:w="1705"/>
      </w:tblGrid>
      <w:tr w:rsidR="004B630D" w:rsidRPr="00E63BA8" w:rsidTr="00C52894">
        <w:trPr>
          <w:trHeight w:val="480"/>
          <w:jc w:val="center"/>
        </w:trPr>
        <w:tc>
          <w:tcPr>
            <w:tcW w:w="3521" w:type="dxa"/>
            <w:vMerge w:val="restart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Наименование функций управления производственно-эксплуатационной службы</w:t>
            </w:r>
          </w:p>
        </w:tc>
        <w:tc>
          <w:tcPr>
            <w:tcW w:w="2410" w:type="dxa"/>
            <w:vMerge w:val="restart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Средняя численность персонала, %</w:t>
            </w:r>
          </w:p>
        </w:tc>
        <w:tc>
          <w:tcPr>
            <w:tcW w:w="3689" w:type="dxa"/>
            <w:gridSpan w:val="2"/>
            <w:noWrap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Численность персонала, чел.</w:t>
            </w:r>
          </w:p>
        </w:tc>
      </w:tr>
      <w:tr w:rsidR="004B630D" w:rsidRPr="00E63BA8" w:rsidTr="00C52894">
        <w:trPr>
          <w:trHeight w:val="480"/>
          <w:jc w:val="center"/>
        </w:trPr>
        <w:tc>
          <w:tcPr>
            <w:tcW w:w="3521" w:type="dxa"/>
            <w:vMerge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Merge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84" w:type="dxa"/>
            <w:noWrap/>
          </w:tcPr>
          <w:p w:rsidR="004B630D" w:rsidRPr="00E63BA8" w:rsidRDefault="004B630D" w:rsidP="00C5289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Расчётная</w:t>
            </w:r>
          </w:p>
        </w:tc>
        <w:tc>
          <w:tcPr>
            <w:tcW w:w="1705" w:type="dxa"/>
          </w:tcPr>
          <w:p w:rsidR="004B630D" w:rsidRPr="00E63BA8" w:rsidRDefault="004B630D" w:rsidP="00C5289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Принятая</w:t>
            </w:r>
          </w:p>
        </w:tc>
      </w:tr>
      <w:tr w:rsidR="004B630D" w:rsidRPr="00E63BA8" w:rsidTr="00C52894">
        <w:trPr>
          <w:trHeight w:val="284"/>
          <w:jc w:val="center"/>
        </w:trPr>
        <w:tc>
          <w:tcPr>
            <w:tcW w:w="3521" w:type="dxa"/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Технический отдел</w:t>
            </w:r>
          </w:p>
        </w:tc>
        <w:tc>
          <w:tcPr>
            <w:tcW w:w="2410" w:type="dxa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26...30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2,02…2,33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</w:t>
            </w:r>
          </w:p>
        </w:tc>
      </w:tr>
      <w:tr w:rsidR="004B630D" w:rsidRPr="00E63BA8" w:rsidTr="00C52894">
        <w:trPr>
          <w:trHeight w:val="284"/>
          <w:jc w:val="center"/>
        </w:trPr>
        <w:tc>
          <w:tcPr>
            <w:tcW w:w="3521" w:type="dxa"/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Отдел технического контроля</w:t>
            </w:r>
          </w:p>
        </w:tc>
        <w:tc>
          <w:tcPr>
            <w:tcW w:w="2410" w:type="dxa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18...22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1,39…1,71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</w:t>
            </w:r>
          </w:p>
        </w:tc>
      </w:tr>
      <w:tr w:rsidR="004B630D" w:rsidRPr="00E63BA8" w:rsidTr="00C52894">
        <w:trPr>
          <w:trHeight w:val="284"/>
          <w:jc w:val="center"/>
        </w:trPr>
        <w:tc>
          <w:tcPr>
            <w:tcW w:w="3521" w:type="dxa"/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Отдел главного механика</w:t>
            </w:r>
          </w:p>
        </w:tc>
        <w:tc>
          <w:tcPr>
            <w:tcW w:w="2410" w:type="dxa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10…12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0,78…0,93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</w:t>
            </w:r>
          </w:p>
        </w:tc>
      </w:tr>
      <w:tr w:rsidR="004B630D" w:rsidRPr="00E63BA8" w:rsidTr="00C52894">
        <w:trPr>
          <w:trHeight w:val="284"/>
          <w:jc w:val="center"/>
        </w:trPr>
        <w:tc>
          <w:tcPr>
            <w:tcW w:w="3521" w:type="dxa"/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Отдел управления производством</w:t>
            </w:r>
          </w:p>
        </w:tc>
        <w:tc>
          <w:tcPr>
            <w:tcW w:w="2410" w:type="dxa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17...19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E63BA8">
              <w:rPr>
                <w:rFonts w:ascii="Arial Narrow" w:hAnsi="Arial Narrow"/>
                <w:i/>
              </w:rPr>
              <w:t>1</w:t>
            </w:r>
            <w:r>
              <w:rPr>
                <w:rFonts w:ascii="Arial Narrow" w:hAnsi="Arial Narrow"/>
                <w:i/>
              </w:rPr>
              <w:t>,32…1,48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</w:tr>
      <w:tr w:rsidR="004B630D" w:rsidRPr="00E63BA8" w:rsidTr="00C52894">
        <w:trPr>
          <w:trHeight w:val="284"/>
          <w:jc w:val="center"/>
        </w:trPr>
        <w:tc>
          <w:tcPr>
            <w:tcW w:w="3521" w:type="dxa"/>
            <w:vAlign w:val="center"/>
          </w:tcPr>
          <w:p w:rsidR="004B630D" w:rsidRPr="00E63BA8" w:rsidRDefault="004B630D" w:rsidP="00C52894">
            <w:pPr>
              <w:spacing w:line="0" w:lineRule="atLeast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Производственная служба</w:t>
            </w:r>
          </w:p>
        </w:tc>
        <w:tc>
          <w:tcPr>
            <w:tcW w:w="2410" w:type="dxa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  <w:color w:val="000000"/>
              </w:rPr>
            </w:pPr>
            <w:r w:rsidRPr="00E63BA8">
              <w:rPr>
                <w:rFonts w:ascii="Arial Narrow" w:hAnsi="Arial Narrow"/>
                <w:i/>
                <w:color w:val="000000"/>
              </w:rPr>
              <w:t>21...25</w:t>
            </w:r>
          </w:p>
        </w:tc>
        <w:tc>
          <w:tcPr>
            <w:tcW w:w="1984" w:type="dxa"/>
            <w:noWrap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1,63…1,94</w:t>
            </w:r>
          </w:p>
        </w:tc>
        <w:tc>
          <w:tcPr>
            <w:tcW w:w="1705" w:type="dxa"/>
            <w:vAlign w:val="center"/>
          </w:tcPr>
          <w:p w:rsidR="004B630D" w:rsidRPr="00E63BA8" w:rsidRDefault="004B630D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</w:t>
            </w:r>
          </w:p>
        </w:tc>
      </w:tr>
    </w:tbl>
    <w:p w:rsidR="004B630D" w:rsidRPr="00E63BA8" w:rsidRDefault="004B630D" w:rsidP="004B630D">
      <w:pPr>
        <w:rPr>
          <w:rFonts w:ascii="Arial Narrow" w:hAnsi="Arial Narrow"/>
          <w:i/>
          <w:color w:val="000000"/>
        </w:rPr>
      </w:pPr>
    </w:p>
    <w:p w:rsidR="004B630D" w:rsidRPr="00E63BA8" w:rsidRDefault="004B630D" w:rsidP="004B630D">
      <w:pPr>
        <w:spacing w:line="300" w:lineRule="auto"/>
        <w:ind w:firstLine="360"/>
        <w:jc w:val="both"/>
        <w:rPr>
          <w:rFonts w:ascii="Arial Narrow" w:hAnsi="Arial Narrow"/>
          <w:i/>
          <w:spacing w:val="20"/>
        </w:rPr>
      </w:pPr>
      <w:r w:rsidRPr="00E63BA8">
        <w:rPr>
          <w:rFonts w:ascii="Arial Narrow" w:hAnsi="Arial Narrow"/>
          <w:i/>
          <w:spacing w:val="20"/>
        </w:rPr>
        <w:t>Численность персонала, не относящегося к аппарату управления</w:t>
      </w:r>
      <w:r>
        <w:rPr>
          <w:rFonts w:ascii="Arial Narrow" w:hAnsi="Arial Narrow"/>
          <w:i/>
          <w:spacing w:val="20"/>
        </w:rPr>
        <w:t>,</w:t>
      </w:r>
      <w:r w:rsidRPr="00E63BA8">
        <w:rPr>
          <w:rFonts w:ascii="Arial Narrow" w:hAnsi="Arial Narrow"/>
          <w:i/>
          <w:spacing w:val="20"/>
        </w:rPr>
        <w:t xml:space="preserve"> принимаем согласно ОНТП-01-91 следующей:</w:t>
      </w:r>
    </w:p>
    <w:p w:rsidR="004B630D" w:rsidRDefault="004B630D" w:rsidP="004B630D">
      <w:pPr>
        <w:spacing w:line="300" w:lineRule="auto"/>
        <w:rPr>
          <w:rFonts w:ascii="Arial Narrow" w:hAnsi="Arial Narrow"/>
          <w:i/>
          <w:spacing w:val="20"/>
        </w:rPr>
      </w:pPr>
      <w:r w:rsidRPr="00E63BA8">
        <w:rPr>
          <w:rFonts w:ascii="Arial Narrow" w:hAnsi="Arial Narrow"/>
          <w:i/>
          <w:spacing w:val="20"/>
        </w:rPr>
        <w:t>Инженер по безопасности движения</w:t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 w:rsidRPr="00E63BA8">
        <w:rPr>
          <w:rFonts w:ascii="Arial Narrow" w:hAnsi="Arial Narrow"/>
          <w:i/>
          <w:spacing w:val="20"/>
        </w:rPr>
        <w:t xml:space="preserve"> – 3 чел.</w:t>
      </w:r>
    </w:p>
    <w:p w:rsidR="004B630D" w:rsidRDefault="004B630D" w:rsidP="004B630D">
      <w:pPr>
        <w:ind w:right="-255"/>
        <w:rPr>
          <w:rFonts w:ascii="Arial Narrow" w:hAnsi="Arial Narrow"/>
          <w:i/>
          <w:spacing w:val="20"/>
        </w:rPr>
      </w:pPr>
      <w:r>
        <w:rPr>
          <w:rFonts w:ascii="Arial Narrow" w:hAnsi="Arial Narrow"/>
          <w:i/>
          <w:spacing w:val="20"/>
        </w:rPr>
        <w:lastRenderedPageBreak/>
        <w:t>Контролёр пассажирского транспорта для автобусов,</w:t>
      </w:r>
    </w:p>
    <w:p w:rsidR="004B630D" w:rsidRDefault="004B630D" w:rsidP="004B630D">
      <w:pPr>
        <w:ind w:right="-255"/>
        <w:rPr>
          <w:rFonts w:ascii="Arial Narrow" w:hAnsi="Arial Narrow"/>
          <w:i/>
          <w:spacing w:val="20"/>
        </w:rPr>
      </w:pPr>
      <w:r>
        <w:rPr>
          <w:rFonts w:ascii="Arial Narrow" w:hAnsi="Arial Narrow"/>
          <w:i/>
          <w:spacing w:val="20"/>
        </w:rPr>
        <w:t xml:space="preserve"> работающих без кондуктора</w:t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  <w:t xml:space="preserve"> </w:t>
      </w:r>
      <w:r w:rsidRPr="00E63BA8">
        <w:rPr>
          <w:rFonts w:ascii="Arial Narrow" w:hAnsi="Arial Narrow"/>
          <w:i/>
          <w:spacing w:val="20"/>
        </w:rPr>
        <w:t>–</w:t>
      </w:r>
      <w:r>
        <w:rPr>
          <w:rFonts w:ascii="Arial Narrow" w:hAnsi="Arial Narrow"/>
          <w:i/>
          <w:spacing w:val="20"/>
        </w:rPr>
        <w:t xml:space="preserve"> 14 чел.</w:t>
      </w:r>
    </w:p>
    <w:p w:rsidR="004B630D" w:rsidRDefault="004B630D" w:rsidP="004B630D">
      <w:pPr>
        <w:ind w:right="-255"/>
        <w:rPr>
          <w:rFonts w:ascii="Arial Narrow" w:hAnsi="Arial Narrow"/>
          <w:i/>
          <w:spacing w:val="20"/>
        </w:rPr>
      </w:pPr>
      <w:r>
        <w:rPr>
          <w:rFonts w:ascii="Arial Narrow" w:hAnsi="Arial Narrow"/>
          <w:i/>
          <w:spacing w:val="20"/>
        </w:rPr>
        <w:t>Кассир по приёму и оформлению выручки</w:t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  <w:t xml:space="preserve"> </w:t>
      </w:r>
      <w:r w:rsidRPr="00E63BA8">
        <w:rPr>
          <w:rFonts w:ascii="Arial Narrow" w:hAnsi="Arial Narrow"/>
          <w:i/>
          <w:spacing w:val="20"/>
        </w:rPr>
        <w:t>–</w:t>
      </w:r>
      <w:r>
        <w:rPr>
          <w:rFonts w:ascii="Arial Narrow" w:hAnsi="Arial Narrow"/>
          <w:i/>
          <w:spacing w:val="20"/>
        </w:rPr>
        <w:t xml:space="preserve"> 3 чел.</w:t>
      </w:r>
    </w:p>
    <w:p w:rsidR="004B630D" w:rsidRPr="00E63BA8" w:rsidRDefault="004B630D" w:rsidP="004B630D">
      <w:pPr>
        <w:ind w:right="-255"/>
        <w:rPr>
          <w:rFonts w:ascii="Arial Narrow" w:hAnsi="Arial Narrow"/>
          <w:i/>
          <w:spacing w:val="20"/>
        </w:rPr>
      </w:pPr>
      <w:r>
        <w:rPr>
          <w:rFonts w:ascii="Arial Narrow" w:hAnsi="Arial Narrow"/>
          <w:i/>
          <w:spacing w:val="20"/>
        </w:rPr>
        <w:t>Ревизор автотранспорта</w:t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  <w:t xml:space="preserve"> </w:t>
      </w:r>
      <w:r w:rsidRPr="00E63BA8">
        <w:rPr>
          <w:rFonts w:ascii="Arial Narrow" w:hAnsi="Arial Narrow"/>
          <w:i/>
          <w:spacing w:val="20"/>
        </w:rPr>
        <w:t>–</w:t>
      </w:r>
      <w:r>
        <w:rPr>
          <w:rFonts w:ascii="Arial Narrow" w:hAnsi="Arial Narrow"/>
          <w:i/>
          <w:spacing w:val="20"/>
        </w:rPr>
        <w:t xml:space="preserve"> 2 чел.</w:t>
      </w:r>
    </w:p>
    <w:p w:rsidR="004B630D" w:rsidRPr="00E63BA8" w:rsidRDefault="004B630D" w:rsidP="004B630D">
      <w:pPr>
        <w:tabs>
          <w:tab w:val="left" w:pos="3600"/>
          <w:tab w:val="left" w:pos="4500"/>
        </w:tabs>
        <w:spacing w:line="300" w:lineRule="auto"/>
        <w:rPr>
          <w:rFonts w:ascii="Arial Narrow" w:hAnsi="Arial Narrow"/>
          <w:i/>
          <w:spacing w:val="20"/>
        </w:rPr>
      </w:pPr>
      <w:r w:rsidRPr="00E63BA8">
        <w:rPr>
          <w:rFonts w:ascii="Arial Narrow" w:hAnsi="Arial Narrow"/>
          <w:i/>
          <w:spacing w:val="20"/>
        </w:rPr>
        <w:t xml:space="preserve">Механик КПП                                   </w:t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>
        <w:rPr>
          <w:rFonts w:ascii="Arial Narrow" w:hAnsi="Arial Narrow"/>
          <w:i/>
          <w:spacing w:val="20"/>
        </w:rPr>
        <w:tab/>
      </w:r>
      <w:r w:rsidRPr="00E63BA8">
        <w:rPr>
          <w:rFonts w:ascii="Arial Narrow" w:hAnsi="Arial Narrow"/>
          <w:i/>
          <w:spacing w:val="20"/>
        </w:rPr>
        <w:t xml:space="preserve"> – </w:t>
      </w:r>
      <w:r>
        <w:rPr>
          <w:rFonts w:ascii="Arial Narrow" w:hAnsi="Arial Narrow"/>
          <w:i/>
          <w:spacing w:val="20"/>
        </w:rPr>
        <w:t>4</w:t>
      </w:r>
      <w:r w:rsidRPr="00E63BA8">
        <w:rPr>
          <w:rFonts w:ascii="Arial Narrow" w:hAnsi="Arial Narrow"/>
          <w:i/>
          <w:spacing w:val="20"/>
        </w:rPr>
        <w:t xml:space="preserve"> чел</w:t>
      </w:r>
      <w:r>
        <w:rPr>
          <w:rFonts w:ascii="Arial Narrow" w:hAnsi="Arial Narrow"/>
          <w:i/>
          <w:spacing w:val="20"/>
        </w:rPr>
        <w:t>.</w:t>
      </w:r>
      <w:r w:rsidRPr="00E63BA8">
        <w:rPr>
          <w:rFonts w:ascii="Arial Narrow" w:hAnsi="Arial Narrow"/>
          <w:i/>
          <w:spacing w:val="20"/>
        </w:rPr>
        <w:t xml:space="preserve"> (предварительно)</w:t>
      </w:r>
    </w:p>
    <w:p w:rsidR="005644DF" w:rsidRPr="004B630D" w:rsidRDefault="005644DF" w:rsidP="004B630D">
      <w:pPr>
        <w:rPr>
          <w:szCs w:val="28"/>
        </w:rPr>
      </w:pPr>
    </w:p>
    <w:sectPr w:rsidR="005644DF" w:rsidRPr="004B630D" w:rsidSect="002D3C88">
      <w:headerReference w:type="default" r:id="rId40"/>
      <w:pgSz w:w="11906" w:h="16838"/>
      <w:pgMar w:top="567" w:right="424" w:bottom="147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6E" w:rsidRDefault="00DD196E">
      <w:r>
        <w:separator/>
      </w:r>
    </w:p>
  </w:endnote>
  <w:endnote w:type="continuationSeparator" w:id="0">
    <w:p w:rsidR="00DD196E" w:rsidRDefault="00D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6E" w:rsidRDefault="00DD196E">
      <w:r>
        <w:separator/>
      </w:r>
    </w:p>
  </w:footnote>
  <w:footnote w:type="continuationSeparator" w:id="0">
    <w:p w:rsidR="00DD196E" w:rsidRDefault="00DD1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BC" w:rsidRDefault="0026105F">
    <w:pPr>
      <w:pStyle w:val="a3"/>
    </w:pPr>
    <w:r>
      <w:rPr>
        <w:noProof/>
      </w:rPr>
      <w:pict>
        <v:group id="_x0000_s1295" style="position:absolute;margin-left:63.1pt;margin-top:19.3pt;width:518.8pt;height:802.3pt;z-index:1;mso-position-horizontal-relative:page;mso-position-vertical-relative:page" coordsize="20000,20000" o:allowincell="f">
          <v:rect id="_x0000_s1296" style="position:absolute;width:20000;height:20000" filled="f" strokeweight="2pt"/>
          <v:line id="_x0000_s1297" style="position:absolute" from="1093,18949" to="1095,19989" strokeweight="2pt"/>
          <v:line id="_x0000_s1298" style="position:absolute" from="10,18941" to="19977,18942" strokeweight="2pt"/>
          <v:line id="_x0000_s1299" style="position:absolute" from="2186,18949" to="2188,19989" strokeweight="2pt"/>
          <v:line id="_x0000_s1300" style="position:absolute" from="4919,18949" to="4921,19989" strokeweight="2pt"/>
          <v:line id="_x0000_s1301" style="position:absolute" from="6557,18959" to="6559,19989" strokeweight="2pt"/>
          <v:line id="_x0000_s1302" style="position:absolute" from="7650,18949" to="7652,19979" strokeweight="2pt"/>
          <v:line id="_x0000_s1303" style="position:absolute" from="18905,18949" to="18909,19989" strokeweight="2pt"/>
          <v:line id="_x0000_s1304" style="position:absolute" from="10,19293" to="7631,19295" strokeweight="1pt"/>
          <v:line id="_x0000_s1305" style="position:absolute" from="10,19646" to="7631,19647" strokeweight="2pt"/>
          <v:line id="_x0000_s1306" style="position:absolute" from="18919,19296" to="19990,19297" strokeweight="1pt"/>
          <v:rect id="_x0000_s1307" style="position:absolute;left:54;top:19660;width:1000;height:309" filled="f" stroked="f" strokeweight=".25pt">
            <v:textbox style="mso-next-textbox:#_x0000_s1307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1308" style="position:absolute;left:1139;top:19660;width:1001;height:309" filled="f" stroked="f" strokeweight=".25pt">
            <v:textbox style="mso-next-textbox:#_x0000_s1308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09" style="position:absolute;left:2267;top:19660;width:2573;height:309" filled="f" stroked="f" strokeweight=".25pt">
            <v:textbox style="mso-next-textbox:#_x0000_s1309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1310" style="position:absolute;left:4983;top:19660;width:1534;height:309" filled="f" stroked="f" strokeweight=".25pt">
            <v:textbox style="mso-next-textbox:#_x0000_s1310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1311" style="position:absolute;left:6604;top:19660;width:1000;height:309" filled="f" stroked="f" strokeweight=".25pt">
            <v:textbox style="mso-next-textbox:#_x0000_s1311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1312" style="position:absolute;left:18949;top:18977;width:1001;height:309" filled="f" stroked="f" strokeweight=".25pt">
            <v:textbox style="mso-next-textbox:#_x0000_s1312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13" style="position:absolute;left:18949;top:19435;width:1001;height:423" filled="f" stroked="f" strokeweight=".25pt">
            <v:textbox style="mso-next-textbox:#_x0000_s1313" inset="1pt,1pt,1pt,1pt">
              <w:txbxContent>
                <w:p w:rsidR="001F04BC" w:rsidRDefault="0026105F" w:rsidP="008A03A5">
                  <w:pPr>
                    <w:pStyle w:val="ae"/>
                    <w:jc w:val="center"/>
                    <w:rPr>
                      <w:sz w:val="24"/>
                    </w:rPr>
                  </w:pPr>
                  <w:r w:rsidRPr="00866CF3">
                    <w:rPr>
                      <w:sz w:val="24"/>
                    </w:rPr>
                    <w:fldChar w:fldCharType="begin"/>
                  </w:r>
                  <w:r w:rsidR="001F04BC" w:rsidRPr="00866CF3">
                    <w:rPr>
                      <w:sz w:val="24"/>
                    </w:rPr>
                    <w:instrText xml:space="preserve"> PAGE   \* MERGEFORMAT </w:instrText>
                  </w:r>
                  <w:r w:rsidRPr="00866CF3">
                    <w:rPr>
                      <w:sz w:val="24"/>
                    </w:rPr>
                    <w:fldChar w:fldCharType="separate"/>
                  </w:r>
                  <w:r w:rsidR="004B630D">
                    <w:rPr>
                      <w:noProof/>
                      <w:sz w:val="24"/>
                    </w:rPr>
                    <w:t>1</w:t>
                  </w:r>
                  <w:r w:rsidRPr="00866CF3"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1314" style="position:absolute;left:7745;top:19221;width:11075;height:477" filled="f" stroked="f" strokeweight=".25pt">
            <v:textbox style="mso-next-textbox:#_x0000_s1314" inset="1pt,1pt,1pt,1pt">
              <w:txbxContent>
                <w:p w:rsidR="001F04BC" w:rsidRPr="00C80E76" w:rsidRDefault="001F04BC" w:rsidP="00031F98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ППАТ.807.00.00.000 ПЗ</w:t>
                  </w:r>
                </w:p>
                <w:p w:rsidR="001F04BC" w:rsidRPr="00A063F0" w:rsidRDefault="001F04BC" w:rsidP="008A03A5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5.75pt" o:bullet="t">
        <v:imagedata r:id="rId1" o:title=""/>
      </v:shape>
    </w:pict>
  </w:numPicBullet>
  <w:abstractNum w:abstractNumId="0">
    <w:nsid w:val="0BC94DD2"/>
    <w:multiLevelType w:val="singleLevel"/>
    <w:tmpl w:val="874A88E2"/>
    <w:lvl w:ilvl="0">
      <w:start w:val="3"/>
      <w:numFmt w:val="decimal"/>
      <w:lvlText w:val="2.%1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1">
    <w:nsid w:val="1F194844"/>
    <w:multiLevelType w:val="hybridMultilevel"/>
    <w:tmpl w:val="5B08D3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3474E2"/>
    <w:multiLevelType w:val="hybridMultilevel"/>
    <w:tmpl w:val="88A6D282"/>
    <w:lvl w:ilvl="0" w:tplc="68AE40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2FEDAC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5802E4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36668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32A929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F2C25B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E8608B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774D5F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D0EC8F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9914BB6"/>
    <w:multiLevelType w:val="hybridMultilevel"/>
    <w:tmpl w:val="A4B8A7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BB031A7"/>
    <w:multiLevelType w:val="hybridMultilevel"/>
    <w:tmpl w:val="0FA46ED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C27177A"/>
    <w:multiLevelType w:val="hybridMultilevel"/>
    <w:tmpl w:val="BF6C0244"/>
    <w:lvl w:ilvl="0" w:tplc="0419000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E23F2"/>
    <w:multiLevelType w:val="singleLevel"/>
    <w:tmpl w:val="6076F846"/>
    <w:lvl w:ilvl="0">
      <w:start w:val="1"/>
      <w:numFmt w:val="decimal"/>
      <w:lvlText w:val="2.%1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7">
    <w:nsid w:val="2E716DC7"/>
    <w:multiLevelType w:val="hybridMultilevel"/>
    <w:tmpl w:val="6A42BE30"/>
    <w:lvl w:ilvl="0" w:tplc="5652E2A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FD52B8A"/>
    <w:multiLevelType w:val="hybridMultilevel"/>
    <w:tmpl w:val="01C2D660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968BD"/>
    <w:multiLevelType w:val="hybridMultilevel"/>
    <w:tmpl w:val="CDC0FDC6"/>
    <w:lvl w:ilvl="0" w:tplc="8FA675C8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3C7F075A"/>
    <w:multiLevelType w:val="hybridMultilevel"/>
    <w:tmpl w:val="ADDC50CC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EC8462A"/>
    <w:multiLevelType w:val="multilevel"/>
    <w:tmpl w:val="FDB48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2002D05"/>
    <w:multiLevelType w:val="hybridMultilevel"/>
    <w:tmpl w:val="9A1EFF00"/>
    <w:lvl w:ilvl="0" w:tplc="0419000D">
      <w:start w:val="1"/>
      <w:numFmt w:val="bullet"/>
      <w:lvlText w:val="-"/>
      <w:lvlJc w:val="left"/>
      <w:pPr>
        <w:tabs>
          <w:tab w:val="num" w:pos="1138"/>
        </w:tabs>
        <w:ind w:left="1931" w:firstLine="0"/>
      </w:pPr>
      <w:rPr>
        <w:rFonts w:ascii="Arial" w:hAnsi="Arial" w:hint="default"/>
        <w:b w:val="0"/>
        <w:i/>
        <w:position w:val="0"/>
        <w:sz w:val="28"/>
        <w:szCs w:val="28"/>
      </w:rPr>
    </w:lvl>
    <w:lvl w:ilvl="1" w:tplc="0419000F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497A194F"/>
    <w:multiLevelType w:val="hybridMultilevel"/>
    <w:tmpl w:val="43047924"/>
    <w:lvl w:ilvl="0" w:tplc="FA1C8F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pacing w:val="-20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C866DB7"/>
    <w:multiLevelType w:val="hybridMultilevel"/>
    <w:tmpl w:val="880E0C14"/>
    <w:lvl w:ilvl="0" w:tplc="6B66C1B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4F0A73FC"/>
    <w:multiLevelType w:val="hybridMultilevel"/>
    <w:tmpl w:val="9A16B3B0"/>
    <w:lvl w:ilvl="0" w:tplc="0419000D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  <w:b w:val="0"/>
        <w:i/>
        <w:position w:val="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>
    <w:nsid w:val="5A471D31"/>
    <w:multiLevelType w:val="hybridMultilevel"/>
    <w:tmpl w:val="134CA864"/>
    <w:lvl w:ilvl="0" w:tplc="D23CD416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EA08CF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EBAB85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2282E4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CFC5EA8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07AD44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2F402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994E20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E54784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DA36E1F"/>
    <w:multiLevelType w:val="hybridMultilevel"/>
    <w:tmpl w:val="B41E6BA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5F7A0544"/>
    <w:multiLevelType w:val="hybridMultilevel"/>
    <w:tmpl w:val="5F7CAD02"/>
    <w:lvl w:ilvl="0" w:tplc="0419000D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FF45A4A"/>
    <w:multiLevelType w:val="hybridMultilevel"/>
    <w:tmpl w:val="896EE9BA"/>
    <w:lvl w:ilvl="0" w:tplc="0419000F">
      <w:start w:val="1"/>
      <w:numFmt w:val="decimal"/>
      <w:lvlText w:val="%1)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20">
    <w:nsid w:val="674B7FD3"/>
    <w:multiLevelType w:val="hybridMultilevel"/>
    <w:tmpl w:val="0F42D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E70193"/>
    <w:multiLevelType w:val="hybridMultilevel"/>
    <w:tmpl w:val="C0A64DB8"/>
    <w:lvl w:ilvl="0" w:tplc="8F54F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34BD8E" w:tentative="1">
      <w:start w:val="1"/>
      <w:numFmt w:val="lowerLetter"/>
      <w:lvlText w:val="%2."/>
      <w:lvlJc w:val="left"/>
      <w:pPr>
        <w:ind w:left="1440" w:hanging="360"/>
      </w:pPr>
    </w:lvl>
    <w:lvl w:ilvl="2" w:tplc="74F0C0C4" w:tentative="1">
      <w:start w:val="1"/>
      <w:numFmt w:val="lowerRoman"/>
      <w:lvlText w:val="%3."/>
      <w:lvlJc w:val="right"/>
      <w:pPr>
        <w:ind w:left="2160" w:hanging="180"/>
      </w:pPr>
    </w:lvl>
    <w:lvl w:ilvl="3" w:tplc="D4B854AE" w:tentative="1">
      <w:start w:val="1"/>
      <w:numFmt w:val="decimal"/>
      <w:lvlText w:val="%4."/>
      <w:lvlJc w:val="left"/>
      <w:pPr>
        <w:ind w:left="2880" w:hanging="360"/>
      </w:pPr>
    </w:lvl>
    <w:lvl w:ilvl="4" w:tplc="27963302" w:tentative="1">
      <w:start w:val="1"/>
      <w:numFmt w:val="lowerLetter"/>
      <w:lvlText w:val="%5."/>
      <w:lvlJc w:val="left"/>
      <w:pPr>
        <w:ind w:left="3600" w:hanging="360"/>
      </w:pPr>
    </w:lvl>
    <w:lvl w:ilvl="5" w:tplc="282C7DDE" w:tentative="1">
      <w:start w:val="1"/>
      <w:numFmt w:val="lowerRoman"/>
      <w:lvlText w:val="%6."/>
      <w:lvlJc w:val="right"/>
      <w:pPr>
        <w:ind w:left="4320" w:hanging="180"/>
      </w:pPr>
    </w:lvl>
    <w:lvl w:ilvl="6" w:tplc="498E5396" w:tentative="1">
      <w:start w:val="1"/>
      <w:numFmt w:val="decimal"/>
      <w:lvlText w:val="%7."/>
      <w:lvlJc w:val="left"/>
      <w:pPr>
        <w:ind w:left="5040" w:hanging="360"/>
      </w:pPr>
    </w:lvl>
    <w:lvl w:ilvl="7" w:tplc="FBE05F34" w:tentative="1">
      <w:start w:val="1"/>
      <w:numFmt w:val="lowerLetter"/>
      <w:lvlText w:val="%8."/>
      <w:lvlJc w:val="left"/>
      <w:pPr>
        <w:ind w:left="5760" w:hanging="360"/>
      </w:pPr>
    </w:lvl>
    <w:lvl w:ilvl="8" w:tplc="B2C26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873C9"/>
    <w:multiLevelType w:val="hybridMultilevel"/>
    <w:tmpl w:val="869481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6E4B7CA1"/>
    <w:multiLevelType w:val="hybridMultilevel"/>
    <w:tmpl w:val="30BE723C"/>
    <w:lvl w:ilvl="0" w:tplc="0004D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C9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AB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60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2F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86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28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EE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85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CF0A27"/>
    <w:multiLevelType w:val="hybridMultilevel"/>
    <w:tmpl w:val="38F46A2C"/>
    <w:lvl w:ilvl="0" w:tplc="52F01AA6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5">
    <w:nsid w:val="777C2F3C"/>
    <w:multiLevelType w:val="singleLevel"/>
    <w:tmpl w:val="A8540F26"/>
    <w:lvl w:ilvl="0">
      <w:start w:val="1"/>
      <w:numFmt w:val="decimal"/>
      <w:lvlText w:val="4.%1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26">
    <w:nsid w:val="7F0B0EF5"/>
    <w:multiLevelType w:val="hybridMultilevel"/>
    <w:tmpl w:val="105639AC"/>
    <w:lvl w:ilvl="0" w:tplc="E3502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6E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24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88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65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42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2A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8B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6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7"/>
  </w:num>
  <w:num w:numId="9">
    <w:abstractNumId w:val="10"/>
  </w:num>
  <w:num w:numId="10">
    <w:abstractNumId w:val="22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8"/>
  </w:num>
  <w:num w:numId="19">
    <w:abstractNumId w:val="5"/>
  </w:num>
  <w:num w:numId="20">
    <w:abstractNumId w:val="11"/>
  </w:num>
  <w:num w:numId="21">
    <w:abstractNumId w:val="13"/>
  </w:num>
  <w:num w:numId="22">
    <w:abstractNumId w:val="26"/>
  </w:num>
  <w:num w:numId="23">
    <w:abstractNumId w:val="23"/>
  </w:num>
  <w:num w:numId="24">
    <w:abstractNumId w:val="6"/>
  </w:num>
  <w:num w:numId="25">
    <w:abstractNumId w:val="0"/>
  </w:num>
  <w:num w:numId="26">
    <w:abstractNumId w:val="25"/>
  </w:num>
  <w:num w:numId="27">
    <w:abstractNumId w:val="1"/>
  </w:num>
  <w:num w:numId="28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1F08"/>
  <w:doNotTrackMoves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2D"/>
    <w:rsid w:val="00001E72"/>
    <w:rsid w:val="000038A5"/>
    <w:rsid w:val="00011F80"/>
    <w:rsid w:val="00016592"/>
    <w:rsid w:val="0002003E"/>
    <w:rsid w:val="00020804"/>
    <w:rsid w:val="00021741"/>
    <w:rsid w:val="00022CB0"/>
    <w:rsid w:val="00023CE7"/>
    <w:rsid w:val="00031F98"/>
    <w:rsid w:val="00032BFD"/>
    <w:rsid w:val="000343C5"/>
    <w:rsid w:val="00046549"/>
    <w:rsid w:val="00046A48"/>
    <w:rsid w:val="00054300"/>
    <w:rsid w:val="000544DA"/>
    <w:rsid w:val="000554CB"/>
    <w:rsid w:val="000567CB"/>
    <w:rsid w:val="00060061"/>
    <w:rsid w:val="000610DD"/>
    <w:rsid w:val="00063887"/>
    <w:rsid w:val="00064131"/>
    <w:rsid w:val="00082107"/>
    <w:rsid w:val="0009035F"/>
    <w:rsid w:val="000916A2"/>
    <w:rsid w:val="0009322C"/>
    <w:rsid w:val="00093234"/>
    <w:rsid w:val="00095C19"/>
    <w:rsid w:val="00096E34"/>
    <w:rsid w:val="000A233F"/>
    <w:rsid w:val="000A2EA7"/>
    <w:rsid w:val="000A4B75"/>
    <w:rsid w:val="000A55DD"/>
    <w:rsid w:val="000B2978"/>
    <w:rsid w:val="000B3A2C"/>
    <w:rsid w:val="000B4C57"/>
    <w:rsid w:val="000B6B8F"/>
    <w:rsid w:val="000B716A"/>
    <w:rsid w:val="000B7576"/>
    <w:rsid w:val="000C30ED"/>
    <w:rsid w:val="000C4ECE"/>
    <w:rsid w:val="000C5952"/>
    <w:rsid w:val="000D3E24"/>
    <w:rsid w:val="000E20A6"/>
    <w:rsid w:val="000E2659"/>
    <w:rsid w:val="000F09DB"/>
    <w:rsid w:val="000F1A84"/>
    <w:rsid w:val="000F5C4D"/>
    <w:rsid w:val="000F7C99"/>
    <w:rsid w:val="00104740"/>
    <w:rsid w:val="001056C1"/>
    <w:rsid w:val="00107737"/>
    <w:rsid w:val="0011147E"/>
    <w:rsid w:val="00116A21"/>
    <w:rsid w:val="0012290D"/>
    <w:rsid w:val="0012586F"/>
    <w:rsid w:val="0013180C"/>
    <w:rsid w:val="001329BD"/>
    <w:rsid w:val="00134023"/>
    <w:rsid w:val="0013459C"/>
    <w:rsid w:val="00135803"/>
    <w:rsid w:val="001404AD"/>
    <w:rsid w:val="001426AE"/>
    <w:rsid w:val="001438E9"/>
    <w:rsid w:val="00144B46"/>
    <w:rsid w:val="00145F8C"/>
    <w:rsid w:val="00161A48"/>
    <w:rsid w:val="00166547"/>
    <w:rsid w:val="00166AAB"/>
    <w:rsid w:val="00170E85"/>
    <w:rsid w:val="00171C25"/>
    <w:rsid w:val="001721F1"/>
    <w:rsid w:val="001817B0"/>
    <w:rsid w:val="00183575"/>
    <w:rsid w:val="0019161F"/>
    <w:rsid w:val="00191877"/>
    <w:rsid w:val="0019313A"/>
    <w:rsid w:val="00193B14"/>
    <w:rsid w:val="0019637E"/>
    <w:rsid w:val="001A5CDF"/>
    <w:rsid w:val="001A7367"/>
    <w:rsid w:val="001B0122"/>
    <w:rsid w:val="001B3215"/>
    <w:rsid w:val="001B442A"/>
    <w:rsid w:val="001B5E05"/>
    <w:rsid w:val="001B718B"/>
    <w:rsid w:val="001C7CDD"/>
    <w:rsid w:val="001D01B1"/>
    <w:rsid w:val="001D0F6F"/>
    <w:rsid w:val="001D3D07"/>
    <w:rsid w:val="001E0A6C"/>
    <w:rsid w:val="001E4406"/>
    <w:rsid w:val="001F04BC"/>
    <w:rsid w:val="001F318A"/>
    <w:rsid w:val="001F3FD2"/>
    <w:rsid w:val="002006AA"/>
    <w:rsid w:val="0020137A"/>
    <w:rsid w:val="00203BC6"/>
    <w:rsid w:val="00213101"/>
    <w:rsid w:val="002132D2"/>
    <w:rsid w:val="002148D0"/>
    <w:rsid w:val="00221575"/>
    <w:rsid w:val="0022246D"/>
    <w:rsid w:val="00241FFE"/>
    <w:rsid w:val="00247E9C"/>
    <w:rsid w:val="002503EF"/>
    <w:rsid w:val="00250FC4"/>
    <w:rsid w:val="00252F72"/>
    <w:rsid w:val="00255018"/>
    <w:rsid w:val="0026105F"/>
    <w:rsid w:val="0026431B"/>
    <w:rsid w:val="00264F47"/>
    <w:rsid w:val="00270F8B"/>
    <w:rsid w:val="002756F6"/>
    <w:rsid w:val="00287229"/>
    <w:rsid w:val="00290296"/>
    <w:rsid w:val="00296BE8"/>
    <w:rsid w:val="002A1D84"/>
    <w:rsid w:val="002A1E7E"/>
    <w:rsid w:val="002A2562"/>
    <w:rsid w:val="002A2B56"/>
    <w:rsid w:val="002A4ACA"/>
    <w:rsid w:val="002B6B2A"/>
    <w:rsid w:val="002C0113"/>
    <w:rsid w:val="002C3398"/>
    <w:rsid w:val="002C5A0E"/>
    <w:rsid w:val="002C5F7E"/>
    <w:rsid w:val="002D3C88"/>
    <w:rsid w:val="002D53DA"/>
    <w:rsid w:val="002D67F9"/>
    <w:rsid w:val="002D6F0B"/>
    <w:rsid w:val="002E11B0"/>
    <w:rsid w:val="002F5439"/>
    <w:rsid w:val="002F6C54"/>
    <w:rsid w:val="00301DED"/>
    <w:rsid w:val="00302031"/>
    <w:rsid w:val="0030389E"/>
    <w:rsid w:val="003056DD"/>
    <w:rsid w:val="003078FD"/>
    <w:rsid w:val="00307F3B"/>
    <w:rsid w:val="00310BDD"/>
    <w:rsid w:val="00311210"/>
    <w:rsid w:val="0031251B"/>
    <w:rsid w:val="00312B44"/>
    <w:rsid w:val="00315893"/>
    <w:rsid w:val="003165EC"/>
    <w:rsid w:val="003203A0"/>
    <w:rsid w:val="00323891"/>
    <w:rsid w:val="00324560"/>
    <w:rsid w:val="00331693"/>
    <w:rsid w:val="00331C6C"/>
    <w:rsid w:val="00332A11"/>
    <w:rsid w:val="00344F46"/>
    <w:rsid w:val="00345106"/>
    <w:rsid w:val="00346532"/>
    <w:rsid w:val="003524E0"/>
    <w:rsid w:val="00354432"/>
    <w:rsid w:val="00357D07"/>
    <w:rsid w:val="003662F2"/>
    <w:rsid w:val="00366813"/>
    <w:rsid w:val="00370B9D"/>
    <w:rsid w:val="00371AC3"/>
    <w:rsid w:val="00374EF9"/>
    <w:rsid w:val="003757D5"/>
    <w:rsid w:val="00377F8E"/>
    <w:rsid w:val="00394576"/>
    <w:rsid w:val="00394B1F"/>
    <w:rsid w:val="003A3021"/>
    <w:rsid w:val="003A3E8B"/>
    <w:rsid w:val="003A4493"/>
    <w:rsid w:val="003A604A"/>
    <w:rsid w:val="003A6216"/>
    <w:rsid w:val="003A6498"/>
    <w:rsid w:val="003B03B8"/>
    <w:rsid w:val="003C38AE"/>
    <w:rsid w:val="003C6331"/>
    <w:rsid w:val="003C6BF7"/>
    <w:rsid w:val="003C6F34"/>
    <w:rsid w:val="003C7178"/>
    <w:rsid w:val="003D0ABC"/>
    <w:rsid w:val="003D4227"/>
    <w:rsid w:val="003D6728"/>
    <w:rsid w:val="003E3BB7"/>
    <w:rsid w:val="003E43B7"/>
    <w:rsid w:val="003E694A"/>
    <w:rsid w:val="003E7E10"/>
    <w:rsid w:val="003F1832"/>
    <w:rsid w:val="003F2A62"/>
    <w:rsid w:val="003F4EB2"/>
    <w:rsid w:val="003F67DF"/>
    <w:rsid w:val="004005BE"/>
    <w:rsid w:val="00401176"/>
    <w:rsid w:val="00402023"/>
    <w:rsid w:val="0040378D"/>
    <w:rsid w:val="00410212"/>
    <w:rsid w:val="004103EA"/>
    <w:rsid w:val="00411FAB"/>
    <w:rsid w:val="00416046"/>
    <w:rsid w:val="004179B1"/>
    <w:rsid w:val="00417A0B"/>
    <w:rsid w:val="004218EE"/>
    <w:rsid w:val="00421B36"/>
    <w:rsid w:val="004224D3"/>
    <w:rsid w:val="00427389"/>
    <w:rsid w:val="004368A8"/>
    <w:rsid w:val="00446936"/>
    <w:rsid w:val="00451E64"/>
    <w:rsid w:val="00466E04"/>
    <w:rsid w:val="00472E4F"/>
    <w:rsid w:val="00475336"/>
    <w:rsid w:val="00486365"/>
    <w:rsid w:val="004865E4"/>
    <w:rsid w:val="00487895"/>
    <w:rsid w:val="004879E0"/>
    <w:rsid w:val="00494D98"/>
    <w:rsid w:val="00495856"/>
    <w:rsid w:val="004A2AC2"/>
    <w:rsid w:val="004A5895"/>
    <w:rsid w:val="004B2188"/>
    <w:rsid w:val="004B3009"/>
    <w:rsid w:val="004B630D"/>
    <w:rsid w:val="004C0F31"/>
    <w:rsid w:val="004C3685"/>
    <w:rsid w:val="004C7358"/>
    <w:rsid w:val="004D0D65"/>
    <w:rsid w:val="004D44EF"/>
    <w:rsid w:val="004E6F03"/>
    <w:rsid w:val="004E7856"/>
    <w:rsid w:val="004E7DDF"/>
    <w:rsid w:val="004F0E52"/>
    <w:rsid w:val="004F139D"/>
    <w:rsid w:val="004F225D"/>
    <w:rsid w:val="004F676D"/>
    <w:rsid w:val="00501F7E"/>
    <w:rsid w:val="005055DC"/>
    <w:rsid w:val="0050658C"/>
    <w:rsid w:val="005160D5"/>
    <w:rsid w:val="00516573"/>
    <w:rsid w:val="00520A2C"/>
    <w:rsid w:val="005229A1"/>
    <w:rsid w:val="00527FCD"/>
    <w:rsid w:val="00530C15"/>
    <w:rsid w:val="00531B6F"/>
    <w:rsid w:val="00531BB1"/>
    <w:rsid w:val="005320C0"/>
    <w:rsid w:val="0054006C"/>
    <w:rsid w:val="00545104"/>
    <w:rsid w:val="00547AF3"/>
    <w:rsid w:val="005644DF"/>
    <w:rsid w:val="00565D84"/>
    <w:rsid w:val="00565E3E"/>
    <w:rsid w:val="0057337F"/>
    <w:rsid w:val="00574B24"/>
    <w:rsid w:val="00575177"/>
    <w:rsid w:val="00583D28"/>
    <w:rsid w:val="00586CE7"/>
    <w:rsid w:val="00592721"/>
    <w:rsid w:val="00596F0F"/>
    <w:rsid w:val="005A095D"/>
    <w:rsid w:val="005A0F89"/>
    <w:rsid w:val="005A62B6"/>
    <w:rsid w:val="005A685B"/>
    <w:rsid w:val="005B3495"/>
    <w:rsid w:val="005B5AA3"/>
    <w:rsid w:val="005B7CF8"/>
    <w:rsid w:val="005C0F9E"/>
    <w:rsid w:val="005C2048"/>
    <w:rsid w:val="005C2956"/>
    <w:rsid w:val="005C49EB"/>
    <w:rsid w:val="005C5406"/>
    <w:rsid w:val="005C5AB9"/>
    <w:rsid w:val="005D11F0"/>
    <w:rsid w:val="005D24B7"/>
    <w:rsid w:val="005D37B9"/>
    <w:rsid w:val="005D3984"/>
    <w:rsid w:val="005D67AB"/>
    <w:rsid w:val="005D68F7"/>
    <w:rsid w:val="005D77AD"/>
    <w:rsid w:val="005E55AF"/>
    <w:rsid w:val="005E7AD0"/>
    <w:rsid w:val="005F34E2"/>
    <w:rsid w:val="00611536"/>
    <w:rsid w:val="00613F29"/>
    <w:rsid w:val="0061407C"/>
    <w:rsid w:val="006149F6"/>
    <w:rsid w:val="006156D1"/>
    <w:rsid w:val="00620C60"/>
    <w:rsid w:val="00621A98"/>
    <w:rsid w:val="0062335D"/>
    <w:rsid w:val="00625D9D"/>
    <w:rsid w:val="0062667C"/>
    <w:rsid w:val="0063201F"/>
    <w:rsid w:val="006330FB"/>
    <w:rsid w:val="006433AF"/>
    <w:rsid w:val="00644998"/>
    <w:rsid w:val="00644B25"/>
    <w:rsid w:val="0065064E"/>
    <w:rsid w:val="0065099F"/>
    <w:rsid w:val="006557EC"/>
    <w:rsid w:val="006625A7"/>
    <w:rsid w:val="00665A13"/>
    <w:rsid w:val="00666E93"/>
    <w:rsid w:val="00667AB5"/>
    <w:rsid w:val="006713B3"/>
    <w:rsid w:val="00674B04"/>
    <w:rsid w:val="00684206"/>
    <w:rsid w:val="006870DF"/>
    <w:rsid w:val="00687625"/>
    <w:rsid w:val="006900EC"/>
    <w:rsid w:val="00690B6F"/>
    <w:rsid w:val="00696FC2"/>
    <w:rsid w:val="006A36A3"/>
    <w:rsid w:val="006D03F4"/>
    <w:rsid w:val="006D35E8"/>
    <w:rsid w:val="006D42CA"/>
    <w:rsid w:val="006D5755"/>
    <w:rsid w:val="006D73AB"/>
    <w:rsid w:val="006D7DC9"/>
    <w:rsid w:val="006E1E50"/>
    <w:rsid w:val="006E5BC2"/>
    <w:rsid w:val="006E6A1D"/>
    <w:rsid w:val="006F2704"/>
    <w:rsid w:val="006F39EE"/>
    <w:rsid w:val="007027F0"/>
    <w:rsid w:val="00705233"/>
    <w:rsid w:val="0070718D"/>
    <w:rsid w:val="00714177"/>
    <w:rsid w:val="007150DC"/>
    <w:rsid w:val="00717E42"/>
    <w:rsid w:val="00721019"/>
    <w:rsid w:val="00723CC1"/>
    <w:rsid w:val="00724DA7"/>
    <w:rsid w:val="00725DFA"/>
    <w:rsid w:val="00741EE6"/>
    <w:rsid w:val="00741F24"/>
    <w:rsid w:val="007429F5"/>
    <w:rsid w:val="007440E9"/>
    <w:rsid w:val="0074422B"/>
    <w:rsid w:val="0074552F"/>
    <w:rsid w:val="0075021A"/>
    <w:rsid w:val="00750C2F"/>
    <w:rsid w:val="00753045"/>
    <w:rsid w:val="00757C03"/>
    <w:rsid w:val="00763287"/>
    <w:rsid w:val="007640EB"/>
    <w:rsid w:val="0077063E"/>
    <w:rsid w:val="007736BC"/>
    <w:rsid w:val="00773DD4"/>
    <w:rsid w:val="00781A25"/>
    <w:rsid w:val="00783624"/>
    <w:rsid w:val="007908E0"/>
    <w:rsid w:val="00791097"/>
    <w:rsid w:val="00791EFA"/>
    <w:rsid w:val="007962B0"/>
    <w:rsid w:val="007A3372"/>
    <w:rsid w:val="007B512D"/>
    <w:rsid w:val="007B5D1C"/>
    <w:rsid w:val="007C3DA6"/>
    <w:rsid w:val="007C5C4B"/>
    <w:rsid w:val="007C7933"/>
    <w:rsid w:val="007D438C"/>
    <w:rsid w:val="007D4E27"/>
    <w:rsid w:val="007E1631"/>
    <w:rsid w:val="007E1B00"/>
    <w:rsid w:val="007E743E"/>
    <w:rsid w:val="007F16BD"/>
    <w:rsid w:val="00801087"/>
    <w:rsid w:val="008010A6"/>
    <w:rsid w:val="008035BD"/>
    <w:rsid w:val="00804F58"/>
    <w:rsid w:val="00807228"/>
    <w:rsid w:val="00813C10"/>
    <w:rsid w:val="008156D8"/>
    <w:rsid w:val="00820D3F"/>
    <w:rsid w:val="00822AA4"/>
    <w:rsid w:val="008239B2"/>
    <w:rsid w:val="0082412B"/>
    <w:rsid w:val="00831255"/>
    <w:rsid w:val="0083467C"/>
    <w:rsid w:val="00835F5D"/>
    <w:rsid w:val="00841CD7"/>
    <w:rsid w:val="00847291"/>
    <w:rsid w:val="00850FAE"/>
    <w:rsid w:val="008511E8"/>
    <w:rsid w:val="0085216A"/>
    <w:rsid w:val="00854ECA"/>
    <w:rsid w:val="00863430"/>
    <w:rsid w:val="008634FA"/>
    <w:rsid w:val="00866CF3"/>
    <w:rsid w:val="00867AAB"/>
    <w:rsid w:val="008736B4"/>
    <w:rsid w:val="008826AC"/>
    <w:rsid w:val="00891B60"/>
    <w:rsid w:val="00894CEC"/>
    <w:rsid w:val="00896B10"/>
    <w:rsid w:val="008A03A5"/>
    <w:rsid w:val="008A1B13"/>
    <w:rsid w:val="008A4D52"/>
    <w:rsid w:val="008A67E0"/>
    <w:rsid w:val="008B0703"/>
    <w:rsid w:val="008B37E8"/>
    <w:rsid w:val="008B4C43"/>
    <w:rsid w:val="008B7A54"/>
    <w:rsid w:val="008C2EF0"/>
    <w:rsid w:val="008D1552"/>
    <w:rsid w:val="008E0207"/>
    <w:rsid w:val="008E09BD"/>
    <w:rsid w:val="008E1548"/>
    <w:rsid w:val="008E1837"/>
    <w:rsid w:val="008E3A18"/>
    <w:rsid w:val="008E3ADB"/>
    <w:rsid w:val="008E3BA8"/>
    <w:rsid w:val="008F189E"/>
    <w:rsid w:val="008F2CDC"/>
    <w:rsid w:val="008F2DF2"/>
    <w:rsid w:val="008F56DD"/>
    <w:rsid w:val="008F5702"/>
    <w:rsid w:val="00903776"/>
    <w:rsid w:val="00906254"/>
    <w:rsid w:val="00910A17"/>
    <w:rsid w:val="00910F76"/>
    <w:rsid w:val="0091138E"/>
    <w:rsid w:val="00912B4E"/>
    <w:rsid w:val="00912DC5"/>
    <w:rsid w:val="00913078"/>
    <w:rsid w:val="00914A97"/>
    <w:rsid w:val="009159EE"/>
    <w:rsid w:val="0091661D"/>
    <w:rsid w:val="00925A67"/>
    <w:rsid w:val="009269AC"/>
    <w:rsid w:val="00930A6A"/>
    <w:rsid w:val="00936923"/>
    <w:rsid w:val="00943008"/>
    <w:rsid w:val="009475B9"/>
    <w:rsid w:val="00947DBC"/>
    <w:rsid w:val="00950B9F"/>
    <w:rsid w:val="0095447E"/>
    <w:rsid w:val="00960E3A"/>
    <w:rsid w:val="00962838"/>
    <w:rsid w:val="00964F4E"/>
    <w:rsid w:val="00967122"/>
    <w:rsid w:val="00976255"/>
    <w:rsid w:val="00985FBE"/>
    <w:rsid w:val="009877A1"/>
    <w:rsid w:val="009971B3"/>
    <w:rsid w:val="009A02FE"/>
    <w:rsid w:val="009B2D12"/>
    <w:rsid w:val="009C2496"/>
    <w:rsid w:val="009D1A59"/>
    <w:rsid w:val="009D3BBD"/>
    <w:rsid w:val="009D62C3"/>
    <w:rsid w:val="009D7021"/>
    <w:rsid w:val="009E0CC8"/>
    <w:rsid w:val="009E38AA"/>
    <w:rsid w:val="009F43FB"/>
    <w:rsid w:val="009F469C"/>
    <w:rsid w:val="00A063F0"/>
    <w:rsid w:val="00A07376"/>
    <w:rsid w:val="00A126AE"/>
    <w:rsid w:val="00A12E63"/>
    <w:rsid w:val="00A1559A"/>
    <w:rsid w:val="00A15FA4"/>
    <w:rsid w:val="00A171CA"/>
    <w:rsid w:val="00A24B13"/>
    <w:rsid w:val="00A252E1"/>
    <w:rsid w:val="00A302FA"/>
    <w:rsid w:val="00A316EB"/>
    <w:rsid w:val="00A330CD"/>
    <w:rsid w:val="00A337FA"/>
    <w:rsid w:val="00A35C43"/>
    <w:rsid w:val="00A42ED4"/>
    <w:rsid w:val="00A471F8"/>
    <w:rsid w:val="00A50840"/>
    <w:rsid w:val="00A50FE5"/>
    <w:rsid w:val="00A51E43"/>
    <w:rsid w:val="00A534C9"/>
    <w:rsid w:val="00A54528"/>
    <w:rsid w:val="00A559A2"/>
    <w:rsid w:val="00A60F4E"/>
    <w:rsid w:val="00A67837"/>
    <w:rsid w:val="00A71AC1"/>
    <w:rsid w:val="00A725F7"/>
    <w:rsid w:val="00A73E26"/>
    <w:rsid w:val="00A750D4"/>
    <w:rsid w:val="00A75899"/>
    <w:rsid w:val="00A75FC7"/>
    <w:rsid w:val="00A808DD"/>
    <w:rsid w:val="00A865BF"/>
    <w:rsid w:val="00A91D1D"/>
    <w:rsid w:val="00A96D70"/>
    <w:rsid w:val="00AA01CE"/>
    <w:rsid w:val="00AA51B3"/>
    <w:rsid w:val="00AC0A1F"/>
    <w:rsid w:val="00AC245B"/>
    <w:rsid w:val="00AC4C8F"/>
    <w:rsid w:val="00AC4DD5"/>
    <w:rsid w:val="00AC70D7"/>
    <w:rsid w:val="00AD1CF9"/>
    <w:rsid w:val="00AD2674"/>
    <w:rsid w:val="00AD76FC"/>
    <w:rsid w:val="00AE2A6D"/>
    <w:rsid w:val="00AE4940"/>
    <w:rsid w:val="00AE5609"/>
    <w:rsid w:val="00AE7788"/>
    <w:rsid w:val="00AE79A7"/>
    <w:rsid w:val="00B06492"/>
    <w:rsid w:val="00B078C1"/>
    <w:rsid w:val="00B11137"/>
    <w:rsid w:val="00B1342D"/>
    <w:rsid w:val="00B15F5E"/>
    <w:rsid w:val="00B16446"/>
    <w:rsid w:val="00B21F44"/>
    <w:rsid w:val="00B25E5E"/>
    <w:rsid w:val="00B34B66"/>
    <w:rsid w:val="00B41F71"/>
    <w:rsid w:val="00B42AF8"/>
    <w:rsid w:val="00B43B93"/>
    <w:rsid w:val="00B43FE6"/>
    <w:rsid w:val="00B549BE"/>
    <w:rsid w:val="00B60D8D"/>
    <w:rsid w:val="00B6215D"/>
    <w:rsid w:val="00B639F0"/>
    <w:rsid w:val="00B64462"/>
    <w:rsid w:val="00B65A7E"/>
    <w:rsid w:val="00B668A6"/>
    <w:rsid w:val="00B67A95"/>
    <w:rsid w:val="00B81D95"/>
    <w:rsid w:val="00B81DEB"/>
    <w:rsid w:val="00B83D68"/>
    <w:rsid w:val="00B86910"/>
    <w:rsid w:val="00B869E7"/>
    <w:rsid w:val="00B9174D"/>
    <w:rsid w:val="00B973AF"/>
    <w:rsid w:val="00BB2504"/>
    <w:rsid w:val="00BB3D87"/>
    <w:rsid w:val="00BC5239"/>
    <w:rsid w:val="00BC702B"/>
    <w:rsid w:val="00BD2DD8"/>
    <w:rsid w:val="00BD72B0"/>
    <w:rsid w:val="00BE0937"/>
    <w:rsid w:val="00BE4FFD"/>
    <w:rsid w:val="00BE6D75"/>
    <w:rsid w:val="00BE72A9"/>
    <w:rsid w:val="00BF298D"/>
    <w:rsid w:val="00BF4DCB"/>
    <w:rsid w:val="00BF545A"/>
    <w:rsid w:val="00BF7A57"/>
    <w:rsid w:val="00BF7D4F"/>
    <w:rsid w:val="00C0296A"/>
    <w:rsid w:val="00C06F4F"/>
    <w:rsid w:val="00C1366D"/>
    <w:rsid w:val="00C23520"/>
    <w:rsid w:val="00C243D9"/>
    <w:rsid w:val="00C25AAA"/>
    <w:rsid w:val="00C320C6"/>
    <w:rsid w:val="00C342A7"/>
    <w:rsid w:val="00C404FC"/>
    <w:rsid w:val="00C41FF8"/>
    <w:rsid w:val="00C43B7E"/>
    <w:rsid w:val="00C47BDD"/>
    <w:rsid w:val="00C52BB3"/>
    <w:rsid w:val="00C53037"/>
    <w:rsid w:val="00C532FC"/>
    <w:rsid w:val="00C53A49"/>
    <w:rsid w:val="00C54E8C"/>
    <w:rsid w:val="00C565D3"/>
    <w:rsid w:val="00C56638"/>
    <w:rsid w:val="00C56FB9"/>
    <w:rsid w:val="00C62042"/>
    <w:rsid w:val="00C6385A"/>
    <w:rsid w:val="00C6506B"/>
    <w:rsid w:val="00C659C0"/>
    <w:rsid w:val="00C6796A"/>
    <w:rsid w:val="00C67D43"/>
    <w:rsid w:val="00C70FD3"/>
    <w:rsid w:val="00C72463"/>
    <w:rsid w:val="00C76287"/>
    <w:rsid w:val="00C765AC"/>
    <w:rsid w:val="00C80001"/>
    <w:rsid w:val="00C80E76"/>
    <w:rsid w:val="00C81FA0"/>
    <w:rsid w:val="00C91B73"/>
    <w:rsid w:val="00C95C0B"/>
    <w:rsid w:val="00C95CDD"/>
    <w:rsid w:val="00C97673"/>
    <w:rsid w:val="00CA7ECD"/>
    <w:rsid w:val="00CB2EF6"/>
    <w:rsid w:val="00CB4B4C"/>
    <w:rsid w:val="00CB4C13"/>
    <w:rsid w:val="00CC11F3"/>
    <w:rsid w:val="00CD3BA5"/>
    <w:rsid w:val="00CD7346"/>
    <w:rsid w:val="00CE2B6F"/>
    <w:rsid w:val="00CE51C3"/>
    <w:rsid w:val="00CE5CF1"/>
    <w:rsid w:val="00CF0B3E"/>
    <w:rsid w:val="00CF26CC"/>
    <w:rsid w:val="00CF3475"/>
    <w:rsid w:val="00CF58B1"/>
    <w:rsid w:val="00CF6AA9"/>
    <w:rsid w:val="00CF7770"/>
    <w:rsid w:val="00D00036"/>
    <w:rsid w:val="00D0401E"/>
    <w:rsid w:val="00D0403C"/>
    <w:rsid w:val="00D06E20"/>
    <w:rsid w:val="00D1344A"/>
    <w:rsid w:val="00D1370B"/>
    <w:rsid w:val="00D13F37"/>
    <w:rsid w:val="00D14AD8"/>
    <w:rsid w:val="00D276D7"/>
    <w:rsid w:val="00D30891"/>
    <w:rsid w:val="00D33F15"/>
    <w:rsid w:val="00D35385"/>
    <w:rsid w:val="00D41A3C"/>
    <w:rsid w:val="00D43663"/>
    <w:rsid w:val="00D55951"/>
    <w:rsid w:val="00D55ECC"/>
    <w:rsid w:val="00D56EF0"/>
    <w:rsid w:val="00D64B5E"/>
    <w:rsid w:val="00D65F9F"/>
    <w:rsid w:val="00D71CFC"/>
    <w:rsid w:val="00D73188"/>
    <w:rsid w:val="00D82E1C"/>
    <w:rsid w:val="00D83A3E"/>
    <w:rsid w:val="00D83AFF"/>
    <w:rsid w:val="00D8769B"/>
    <w:rsid w:val="00DA12F7"/>
    <w:rsid w:val="00DA4004"/>
    <w:rsid w:val="00DB3677"/>
    <w:rsid w:val="00DB719B"/>
    <w:rsid w:val="00DC035E"/>
    <w:rsid w:val="00DC133D"/>
    <w:rsid w:val="00DC358B"/>
    <w:rsid w:val="00DC48AD"/>
    <w:rsid w:val="00DC5CC5"/>
    <w:rsid w:val="00DC7175"/>
    <w:rsid w:val="00DD196E"/>
    <w:rsid w:val="00DE0E3F"/>
    <w:rsid w:val="00DE1252"/>
    <w:rsid w:val="00DE4BFF"/>
    <w:rsid w:val="00DE5084"/>
    <w:rsid w:val="00DF0435"/>
    <w:rsid w:val="00DF2023"/>
    <w:rsid w:val="00DF2365"/>
    <w:rsid w:val="00DF3D50"/>
    <w:rsid w:val="00DF5D07"/>
    <w:rsid w:val="00DF7A15"/>
    <w:rsid w:val="00E00154"/>
    <w:rsid w:val="00E04EF5"/>
    <w:rsid w:val="00E2580B"/>
    <w:rsid w:val="00E26297"/>
    <w:rsid w:val="00E26DFF"/>
    <w:rsid w:val="00E313F3"/>
    <w:rsid w:val="00E32D77"/>
    <w:rsid w:val="00E32E94"/>
    <w:rsid w:val="00E33F0F"/>
    <w:rsid w:val="00E37DB3"/>
    <w:rsid w:val="00E4469A"/>
    <w:rsid w:val="00E53493"/>
    <w:rsid w:val="00E54A0F"/>
    <w:rsid w:val="00E56F1D"/>
    <w:rsid w:val="00E6271A"/>
    <w:rsid w:val="00E63BA8"/>
    <w:rsid w:val="00E7109E"/>
    <w:rsid w:val="00E73B2E"/>
    <w:rsid w:val="00E7455D"/>
    <w:rsid w:val="00E75170"/>
    <w:rsid w:val="00E7708A"/>
    <w:rsid w:val="00E81A4A"/>
    <w:rsid w:val="00E8303A"/>
    <w:rsid w:val="00E839A6"/>
    <w:rsid w:val="00E83A2C"/>
    <w:rsid w:val="00E842BE"/>
    <w:rsid w:val="00E914B2"/>
    <w:rsid w:val="00E9358A"/>
    <w:rsid w:val="00EA55DE"/>
    <w:rsid w:val="00EA6AAC"/>
    <w:rsid w:val="00EA6F5F"/>
    <w:rsid w:val="00EA7D45"/>
    <w:rsid w:val="00EB0FF8"/>
    <w:rsid w:val="00EB1C84"/>
    <w:rsid w:val="00EC0FB5"/>
    <w:rsid w:val="00EC32D1"/>
    <w:rsid w:val="00EC51E2"/>
    <w:rsid w:val="00EC55D1"/>
    <w:rsid w:val="00EC6B2F"/>
    <w:rsid w:val="00EC6FA2"/>
    <w:rsid w:val="00EC736F"/>
    <w:rsid w:val="00ED10B0"/>
    <w:rsid w:val="00ED357B"/>
    <w:rsid w:val="00ED7BCF"/>
    <w:rsid w:val="00EE0079"/>
    <w:rsid w:val="00EE5D1F"/>
    <w:rsid w:val="00EF74F7"/>
    <w:rsid w:val="00EF752A"/>
    <w:rsid w:val="00EF798A"/>
    <w:rsid w:val="00F05655"/>
    <w:rsid w:val="00F1261B"/>
    <w:rsid w:val="00F15266"/>
    <w:rsid w:val="00F15406"/>
    <w:rsid w:val="00F22D49"/>
    <w:rsid w:val="00F27C0A"/>
    <w:rsid w:val="00F32743"/>
    <w:rsid w:val="00F35F95"/>
    <w:rsid w:val="00F40E6F"/>
    <w:rsid w:val="00F43B09"/>
    <w:rsid w:val="00F45E9E"/>
    <w:rsid w:val="00F47A05"/>
    <w:rsid w:val="00F519F9"/>
    <w:rsid w:val="00F521EB"/>
    <w:rsid w:val="00F57D41"/>
    <w:rsid w:val="00F64C54"/>
    <w:rsid w:val="00F72E27"/>
    <w:rsid w:val="00F73903"/>
    <w:rsid w:val="00F75705"/>
    <w:rsid w:val="00F77121"/>
    <w:rsid w:val="00F80D98"/>
    <w:rsid w:val="00F81E47"/>
    <w:rsid w:val="00F87279"/>
    <w:rsid w:val="00F90D62"/>
    <w:rsid w:val="00F929DF"/>
    <w:rsid w:val="00FA5F0D"/>
    <w:rsid w:val="00FA78F2"/>
    <w:rsid w:val="00FB08B4"/>
    <w:rsid w:val="00FB2EF9"/>
    <w:rsid w:val="00FB33F5"/>
    <w:rsid w:val="00FB4760"/>
    <w:rsid w:val="00FB7A96"/>
    <w:rsid w:val="00FC0656"/>
    <w:rsid w:val="00FC24EB"/>
    <w:rsid w:val="00FC46C6"/>
    <w:rsid w:val="00FD2686"/>
    <w:rsid w:val="00FD5F3A"/>
    <w:rsid w:val="00FE5DCC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2D6F0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B1C84"/>
    <w:pPr>
      <w:keepNext/>
      <w:spacing w:after="120"/>
      <w:ind w:left="851"/>
      <w:outlineLvl w:val="0"/>
    </w:pPr>
    <w:rPr>
      <w:rFonts w:ascii="Arial" w:hAnsi="Arial" w:cs="Arial"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E7788"/>
    <w:pPr>
      <w:keepNext/>
      <w:spacing w:before="480" w:after="720"/>
      <w:ind w:left="851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A71AC1"/>
    <w:pPr>
      <w:keepNext/>
      <w:spacing w:before="240" w:after="720"/>
      <w:ind w:left="851"/>
      <w:outlineLvl w:val="2"/>
    </w:pPr>
    <w:rPr>
      <w:rFonts w:ascii="Arial" w:hAnsi="Arial" w:cs="Arial"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2D6F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6F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1F98"/>
    <w:pPr>
      <w:keepNext/>
      <w:spacing w:line="360" w:lineRule="auto"/>
      <w:ind w:firstLine="567"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031F98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031F98"/>
    <w:pPr>
      <w:keepNext/>
      <w:spacing w:line="360" w:lineRule="auto"/>
      <w:ind w:firstLine="567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2D6F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42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B1342D"/>
    <w:pPr>
      <w:tabs>
        <w:tab w:val="center" w:pos="4677"/>
        <w:tab w:val="right" w:pos="9355"/>
      </w:tabs>
    </w:pPr>
  </w:style>
  <w:style w:type="paragraph" w:customStyle="1" w:styleId="15">
    <w:name w:val="Стиль По ширине Первая строка:  15 см"/>
    <w:basedOn w:val="a"/>
    <w:link w:val="150"/>
    <w:rsid w:val="00A71AC1"/>
    <w:pPr>
      <w:ind w:firstLine="851"/>
      <w:jc w:val="both"/>
    </w:pPr>
    <w:rPr>
      <w:rFonts w:ascii="Arial" w:hAnsi="Arial"/>
      <w:i/>
      <w:sz w:val="28"/>
      <w:szCs w:val="20"/>
    </w:rPr>
  </w:style>
  <w:style w:type="character" w:customStyle="1" w:styleId="150">
    <w:name w:val="Стиль По ширине Первая строка:  15 см Знак"/>
    <w:basedOn w:val="a0"/>
    <w:link w:val="15"/>
    <w:rsid w:val="00EC6FA2"/>
    <w:rPr>
      <w:rFonts w:ascii="Arial" w:hAnsi="Arial"/>
      <w:i/>
      <w:sz w:val="28"/>
      <w:lang w:val="ru-RU" w:eastAsia="ru-RU" w:bidi="ar-SA"/>
    </w:rPr>
  </w:style>
  <w:style w:type="paragraph" w:customStyle="1" w:styleId="a7">
    <w:name w:val="Таблица"/>
    <w:basedOn w:val="15"/>
    <w:rsid w:val="001056C1"/>
    <w:pPr>
      <w:spacing w:before="240" w:after="120"/>
      <w:ind w:left="1588" w:hanging="1588"/>
      <w:jc w:val="left"/>
    </w:pPr>
  </w:style>
  <w:style w:type="paragraph" w:styleId="a8">
    <w:name w:val="caption"/>
    <w:basedOn w:val="a"/>
    <w:next w:val="a"/>
    <w:qFormat/>
    <w:rsid w:val="002D6F0B"/>
    <w:rPr>
      <w:b/>
      <w:bCs/>
      <w:sz w:val="20"/>
      <w:szCs w:val="20"/>
    </w:rPr>
  </w:style>
  <w:style w:type="paragraph" w:styleId="11">
    <w:name w:val="toc 1"/>
    <w:basedOn w:val="a"/>
    <w:next w:val="a"/>
    <w:autoRedefine/>
    <w:rsid w:val="006D5755"/>
    <w:pPr>
      <w:tabs>
        <w:tab w:val="right" w:leader="dot" w:pos="9855"/>
      </w:tabs>
      <w:ind w:left="284"/>
    </w:pPr>
    <w:rPr>
      <w:rFonts w:ascii="Arial Narrow" w:hAnsi="Arial Narrow" w:cs="Arial"/>
      <w:i/>
      <w:noProof/>
      <w:sz w:val="28"/>
      <w:szCs w:val="28"/>
    </w:rPr>
  </w:style>
  <w:style w:type="paragraph" w:styleId="21">
    <w:name w:val="toc 2"/>
    <w:basedOn w:val="a"/>
    <w:next w:val="a"/>
    <w:autoRedefine/>
    <w:rsid w:val="002D6F0B"/>
    <w:pPr>
      <w:ind w:left="240"/>
    </w:pPr>
  </w:style>
  <w:style w:type="paragraph" w:customStyle="1" w:styleId="a9">
    <w:name w:val="Рисунок"/>
    <w:basedOn w:val="a"/>
    <w:link w:val="aa"/>
    <w:rsid w:val="005B3495"/>
    <w:pPr>
      <w:spacing w:before="240" w:after="360"/>
      <w:ind w:left="2382" w:hanging="1531"/>
    </w:pPr>
    <w:rPr>
      <w:rFonts w:ascii="Arial" w:hAnsi="Arial"/>
      <w:i/>
      <w:sz w:val="28"/>
    </w:rPr>
  </w:style>
  <w:style w:type="character" w:styleId="ab">
    <w:name w:val="Hyperlink"/>
    <w:basedOn w:val="a0"/>
    <w:rsid w:val="00166547"/>
    <w:rPr>
      <w:color w:val="0000FF"/>
      <w:u w:val="single"/>
    </w:rPr>
  </w:style>
  <w:style w:type="character" w:styleId="ac">
    <w:name w:val="FollowedHyperlink"/>
    <w:basedOn w:val="a0"/>
    <w:rsid w:val="00166547"/>
    <w:rPr>
      <w:color w:val="800080"/>
      <w:u w:val="single"/>
    </w:rPr>
  </w:style>
  <w:style w:type="table" w:styleId="ad">
    <w:name w:val="Table Grid"/>
    <w:basedOn w:val="a1"/>
    <w:uiPriority w:val="59"/>
    <w:rsid w:val="004E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Чертежный"/>
    <w:rsid w:val="00AC4C8F"/>
    <w:pPr>
      <w:jc w:val="both"/>
    </w:pPr>
    <w:rPr>
      <w:rFonts w:ascii="ISOCPEUR" w:hAnsi="ISOCPEUR"/>
      <w:i/>
      <w:sz w:val="28"/>
      <w:lang w:val="uk-UA"/>
    </w:rPr>
  </w:style>
  <w:style w:type="paragraph" w:styleId="31">
    <w:name w:val="Body Text Indent 3"/>
    <w:basedOn w:val="a"/>
    <w:link w:val="32"/>
    <w:rsid w:val="00F47A05"/>
    <w:pPr>
      <w:ind w:firstLine="540"/>
      <w:jc w:val="both"/>
    </w:pPr>
    <w:rPr>
      <w:rFonts w:ascii="Arial" w:hAnsi="Arial" w:cs="Arial"/>
      <w:i/>
      <w:iCs/>
      <w:sz w:val="28"/>
    </w:rPr>
  </w:style>
  <w:style w:type="character" w:customStyle="1" w:styleId="MTEquationSection">
    <w:name w:val="MTEquationSection"/>
    <w:basedOn w:val="a0"/>
    <w:rsid w:val="004005BE"/>
    <w:rPr>
      <w:vanish/>
      <w:color w:val="FF0000"/>
    </w:rPr>
  </w:style>
  <w:style w:type="paragraph" w:styleId="af">
    <w:name w:val="Body Text Indent"/>
    <w:basedOn w:val="a"/>
    <w:link w:val="af0"/>
    <w:rsid w:val="00EC6FA2"/>
    <w:pPr>
      <w:tabs>
        <w:tab w:val="left" w:pos="3600"/>
        <w:tab w:val="left" w:pos="4500"/>
      </w:tabs>
      <w:ind w:firstLine="360"/>
      <w:jc w:val="both"/>
    </w:pPr>
    <w:rPr>
      <w:color w:val="000000"/>
      <w:sz w:val="28"/>
    </w:rPr>
  </w:style>
  <w:style w:type="paragraph" w:styleId="22">
    <w:name w:val="Body Text Indent 2"/>
    <w:basedOn w:val="a"/>
    <w:link w:val="23"/>
    <w:rsid w:val="00EC6FA2"/>
    <w:pPr>
      <w:tabs>
        <w:tab w:val="left" w:pos="3600"/>
        <w:tab w:val="left" w:pos="4500"/>
      </w:tabs>
      <w:ind w:firstLine="720"/>
      <w:jc w:val="both"/>
    </w:pPr>
    <w:rPr>
      <w:color w:val="000000"/>
      <w:sz w:val="28"/>
    </w:rPr>
  </w:style>
  <w:style w:type="paragraph" w:styleId="af1">
    <w:name w:val="Body Text"/>
    <w:aliases w:val="Основной текст Знак Знак Знак,Основной текст Знак Знак"/>
    <w:basedOn w:val="a"/>
    <w:link w:val="af2"/>
    <w:rsid w:val="00EC6FA2"/>
    <w:pPr>
      <w:jc w:val="both"/>
    </w:pPr>
    <w:rPr>
      <w:color w:val="000000"/>
      <w:sz w:val="28"/>
    </w:rPr>
  </w:style>
  <w:style w:type="character" w:styleId="af3">
    <w:name w:val="page number"/>
    <w:basedOn w:val="a0"/>
    <w:rsid w:val="00EC6FA2"/>
  </w:style>
  <w:style w:type="paragraph" w:styleId="af4">
    <w:name w:val="Block Text"/>
    <w:basedOn w:val="a"/>
    <w:rsid w:val="00EC6FA2"/>
    <w:pPr>
      <w:ind w:left="142" w:right="119"/>
      <w:jc w:val="both"/>
    </w:pPr>
    <w:rPr>
      <w:sz w:val="28"/>
      <w:szCs w:val="28"/>
    </w:rPr>
  </w:style>
  <w:style w:type="paragraph" w:customStyle="1" w:styleId="33">
    <w:name w:val="Заголовок3"/>
    <w:basedOn w:val="2"/>
    <w:rsid w:val="00315893"/>
  </w:style>
  <w:style w:type="paragraph" w:customStyle="1" w:styleId="MTDisplayEquation">
    <w:name w:val="MTDisplayEquation"/>
    <w:basedOn w:val="15"/>
    <w:next w:val="a"/>
    <w:link w:val="MTDisplayEquation0"/>
    <w:rsid w:val="005E55AF"/>
    <w:pPr>
      <w:tabs>
        <w:tab w:val="center" w:pos="4920"/>
        <w:tab w:val="right" w:pos="9860"/>
      </w:tabs>
      <w:jc w:val="right"/>
    </w:pPr>
  </w:style>
  <w:style w:type="paragraph" w:styleId="34">
    <w:name w:val="toc 3"/>
    <w:basedOn w:val="a"/>
    <w:next w:val="a"/>
    <w:autoRedefine/>
    <w:rsid w:val="00A73E26"/>
    <w:pPr>
      <w:ind w:left="480"/>
    </w:pPr>
  </w:style>
  <w:style w:type="paragraph" w:styleId="24">
    <w:name w:val="Body Text 2"/>
    <w:basedOn w:val="a"/>
    <w:link w:val="25"/>
    <w:rsid w:val="00912B4E"/>
    <w:pPr>
      <w:jc w:val="center"/>
    </w:pPr>
    <w:rPr>
      <w:sz w:val="28"/>
      <w:szCs w:val="20"/>
    </w:rPr>
  </w:style>
  <w:style w:type="character" w:customStyle="1" w:styleId="aa">
    <w:name w:val="Рисунок Знак"/>
    <w:basedOn w:val="a0"/>
    <w:link w:val="a9"/>
    <w:rsid w:val="00C80001"/>
    <w:rPr>
      <w:rFonts w:ascii="Arial" w:hAnsi="Arial"/>
      <w:i/>
      <w:sz w:val="28"/>
      <w:szCs w:val="24"/>
      <w:lang w:val="ru-RU" w:eastAsia="ru-RU" w:bidi="ar-SA"/>
    </w:rPr>
  </w:style>
  <w:style w:type="paragraph" w:styleId="af5">
    <w:name w:val="TOC Heading"/>
    <w:basedOn w:val="1"/>
    <w:next w:val="a"/>
    <w:qFormat/>
    <w:rsid w:val="005644DF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b/>
      <w:i w:val="0"/>
      <w:color w:val="365F91"/>
      <w:kern w:val="0"/>
      <w:szCs w:val="28"/>
      <w:lang w:eastAsia="en-US"/>
    </w:rPr>
  </w:style>
  <w:style w:type="paragraph" w:customStyle="1" w:styleId="12">
    <w:name w:val="Текст1"/>
    <w:basedOn w:val="a"/>
    <w:rsid w:val="00CF6A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30">
    <w:name w:val="Заголовок 3 Знак"/>
    <w:aliases w:val=" Знак1 Знак"/>
    <w:basedOn w:val="a0"/>
    <w:link w:val="3"/>
    <w:rsid w:val="001B442A"/>
    <w:rPr>
      <w:rFonts w:ascii="Arial" w:hAnsi="Arial" w:cs="Arial"/>
      <w:bCs/>
      <w:i/>
      <w:sz w:val="28"/>
      <w:szCs w:val="26"/>
    </w:rPr>
  </w:style>
  <w:style w:type="character" w:styleId="af6">
    <w:name w:val="Strong"/>
    <w:basedOn w:val="a0"/>
    <w:qFormat/>
    <w:rsid w:val="001B442A"/>
    <w:rPr>
      <w:b/>
      <w:bCs/>
    </w:rPr>
  </w:style>
  <w:style w:type="paragraph" w:styleId="af7">
    <w:name w:val="Normal (Web)"/>
    <w:basedOn w:val="a"/>
    <w:unhideWhenUsed/>
    <w:rsid w:val="001B442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031F98"/>
    <w:rPr>
      <w:i/>
      <w:sz w:val="28"/>
      <w:szCs w:val="24"/>
    </w:rPr>
  </w:style>
  <w:style w:type="character" w:customStyle="1" w:styleId="70">
    <w:name w:val="Заголовок 7 Знак"/>
    <w:basedOn w:val="a0"/>
    <w:link w:val="7"/>
    <w:rsid w:val="00031F98"/>
    <w:rPr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031F98"/>
    <w:rPr>
      <w:i/>
      <w:sz w:val="28"/>
      <w:szCs w:val="24"/>
    </w:rPr>
  </w:style>
  <w:style w:type="character" w:customStyle="1" w:styleId="10">
    <w:name w:val="Заголовок 1 Знак"/>
    <w:aliases w:val=" Знак Знак"/>
    <w:basedOn w:val="a0"/>
    <w:link w:val="1"/>
    <w:rsid w:val="00031F98"/>
    <w:rPr>
      <w:rFonts w:ascii="Arial" w:hAnsi="Arial" w:cs="Arial"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31F98"/>
    <w:rPr>
      <w:rFonts w:ascii="Arial" w:hAnsi="Arial" w:cs="Arial"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1F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1F98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031F98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031F98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1F98"/>
    <w:rPr>
      <w:rFonts w:ascii="Arial" w:hAnsi="Arial" w:cs="Arial"/>
      <w:i/>
      <w:iCs/>
      <w:sz w:val="28"/>
      <w:szCs w:val="24"/>
    </w:rPr>
  </w:style>
  <w:style w:type="character" w:customStyle="1" w:styleId="MTDisplayEquation0">
    <w:name w:val="MTDisplayEquation Знак"/>
    <w:basedOn w:val="a0"/>
    <w:link w:val="MTDisplayEquation"/>
    <w:rsid w:val="00031F98"/>
    <w:rPr>
      <w:rFonts w:ascii="Arial" w:hAnsi="Arial"/>
      <w:i/>
      <w:sz w:val="28"/>
    </w:rPr>
  </w:style>
  <w:style w:type="paragraph" w:styleId="af8">
    <w:name w:val="Balloon Text"/>
    <w:basedOn w:val="a"/>
    <w:link w:val="af9"/>
    <w:unhideWhenUsed/>
    <w:rsid w:val="00031F98"/>
    <w:rPr>
      <w:rFonts w:ascii="Tahoma" w:eastAsia="Calibri" w:hAnsi="Tahoma" w:cs="Tahoma"/>
      <w:i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rsid w:val="00031F98"/>
    <w:rPr>
      <w:rFonts w:ascii="Tahoma" w:eastAsia="Calibri" w:hAnsi="Tahoma" w:cs="Tahoma"/>
      <w:i/>
      <w:sz w:val="16"/>
      <w:szCs w:val="16"/>
      <w:lang w:eastAsia="en-US"/>
    </w:rPr>
  </w:style>
  <w:style w:type="paragraph" w:styleId="afa">
    <w:name w:val="Subtitle"/>
    <w:basedOn w:val="a"/>
    <w:next w:val="a"/>
    <w:link w:val="afb"/>
    <w:qFormat/>
    <w:rsid w:val="00031F98"/>
    <w:pPr>
      <w:numPr>
        <w:ilvl w:val="1"/>
      </w:numPr>
      <w:spacing w:after="200" w:line="276" w:lineRule="auto"/>
    </w:pPr>
    <w:rPr>
      <w:rFonts w:ascii="Arial" w:hAnsi="Arial"/>
      <w:b/>
      <w:i/>
      <w:iCs/>
      <w:spacing w:val="15"/>
      <w:sz w:val="28"/>
      <w:lang w:eastAsia="en-US"/>
    </w:rPr>
  </w:style>
  <w:style w:type="character" w:customStyle="1" w:styleId="afb">
    <w:name w:val="Подзаголовок Знак"/>
    <w:basedOn w:val="a0"/>
    <w:link w:val="afa"/>
    <w:rsid w:val="00031F98"/>
    <w:rPr>
      <w:rFonts w:ascii="Arial" w:eastAsia="Times New Roman" w:hAnsi="Arial" w:cs="Times New Roman"/>
      <w:b/>
      <w:i/>
      <w:iCs/>
      <w:spacing w:val="15"/>
      <w:sz w:val="28"/>
      <w:szCs w:val="24"/>
      <w:lang w:eastAsia="en-US"/>
    </w:rPr>
  </w:style>
  <w:style w:type="character" w:customStyle="1" w:styleId="MTConvertedEquation">
    <w:name w:val="MTConvertedEquation"/>
    <w:basedOn w:val="a0"/>
    <w:rsid w:val="00031F98"/>
  </w:style>
  <w:style w:type="character" w:customStyle="1" w:styleId="a6">
    <w:name w:val="Нижний колонтитул Знак"/>
    <w:basedOn w:val="a0"/>
    <w:link w:val="a5"/>
    <w:rsid w:val="00031F98"/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31F98"/>
    <w:rPr>
      <w:color w:val="000000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031F98"/>
    <w:rPr>
      <w:color w:val="000000"/>
      <w:sz w:val="28"/>
      <w:szCs w:val="24"/>
    </w:rPr>
  </w:style>
  <w:style w:type="character" w:customStyle="1" w:styleId="af2">
    <w:name w:val="Основной текст Знак"/>
    <w:aliases w:val="Основной текст Знак Знак Знак Знак,Основной текст Знак Знак Знак1"/>
    <w:basedOn w:val="a0"/>
    <w:link w:val="af1"/>
    <w:rsid w:val="00031F98"/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031F98"/>
    <w:rPr>
      <w:sz w:val="28"/>
    </w:rPr>
  </w:style>
  <w:style w:type="paragraph" w:customStyle="1" w:styleId="ConsNormal">
    <w:name w:val="ConsNormal"/>
    <w:rsid w:val="00031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1F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Текст11"/>
    <w:basedOn w:val="a"/>
    <w:rsid w:val="00031F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0"/>
      <w:szCs w:val="20"/>
    </w:rPr>
  </w:style>
  <w:style w:type="character" w:customStyle="1" w:styleId="afc">
    <w:name w:val="Текст примечания Знак"/>
    <w:basedOn w:val="a0"/>
    <w:link w:val="afd"/>
    <w:rsid w:val="00031F98"/>
  </w:style>
  <w:style w:type="paragraph" w:styleId="afd">
    <w:name w:val="annotation text"/>
    <w:basedOn w:val="a"/>
    <w:link w:val="afc"/>
    <w:rsid w:val="00031F98"/>
    <w:rPr>
      <w:sz w:val="20"/>
      <w:szCs w:val="20"/>
    </w:rPr>
  </w:style>
  <w:style w:type="character" w:customStyle="1" w:styleId="13">
    <w:name w:val="Текст примечания Знак1"/>
    <w:basedOn w:val="a0"/>
    <w:link w:val="afd"/>
    <w:rsid w:val="00031F98"/>
  </w:style>
  <w:style w:type="character" w:customStyle="1" w:styleId="310">
    <w:name w:val="Основной текст с отступом 3 Знак1"/>
    <w:basedOn w:val="a0"/>
    <w:rsid w:val="00031F98"/>
    <w:rPr>
      <w:rFonts w:ascii="Arial" w:hAnsi="Arial" w:cs="Arial"/>
      <w:i/>
      <w:iCs/>
      <w:noProof w:val="0"/>
      <w:sz w:val="28"/>
      <w:szCs w:val="24"/>
      <w:lang w:val="ru-RU" w:eastAsia="ru-RU" w:bidi="ar-SA"/>
    </w:rPr>
  </w:style>
  <w:style w:type="paragraph" w:customStyle="1" w:styleId="14">
    <w:name w:val="Обычный1"/>
    <w:rsid w:val="00031F98"/>
    <w:pPr>
      <w:widowControl w:val="0"/>
    </w:pPr>
    <w:rPr>
      <w:snapToGrid w:val="0"/>
    </w:rPr>
  </w:style>
  <w:style w:type="paragraph" w:styleId="35">
    <w:name w:val="Body Text 3"/>
    <w:basedOn w:val="a"/>
    <w:link w:val="36"/>
    <w:rsid w:val="00031F98"/>
    <w:pPr>
      <w:jc w:val="center"/>
    </w:pPr>
    <w:rPr>
      <w:i/>
      <w:sz w:val="28"/>
    </w:rPr>
  </w:style>
  <w:style w:type="character" w:customStyle="1" w:styleId="36">
    <w:name w:val="Основной текст 3 Знак"/>
    <w:basedOn w:val="a0"/>
    <w:link w:val="35"/>
    <w:rsid w:val="00031F98"/>
    <w:rPr>
      <w:i/>
      <w:sz w:val="28"/>
      <w:szCs w:val="24"/>
    </w:rPr>
  </w:style>
  <w:style w:type="paragraph" w:customStyle="1" w:styleId="ConsTitle">
    <w:name w:val="ConsTitle"/>
    <w:rsid w:val="00031F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e">
    <w:name w:val="List Paragraph"/>
    <w:basedOn w:val="a"/>
    <w:qFormat/>
    <w:rsid w:val="00031F98"/>
    <w:pPr>
      <w:spacing w:after="200" w:line="276" w:lineRule="auto"/>
      <w:ind w:left="720"/>
      <w:contextualSpacing/>
    </w:pPr>
    <w:rPr>
      <w:rFonts w:ascii="Arial" w:eastAsia="Calibri" w:hAnsi="Arial"/>
      <w:i/>
      <w:szCs w:val="22"/>
      <w:lang w:eastAsia="en-US"/>
    </w:rPr>
  </w:style>
  <w:style w:type="paragraph" w:styleId="aff">
    <w:name w:val="No Spacing"/>
    <w:qFormat/>
    <w:rsid w:val="00031F98"/>
    <w:rPr>
      <w:rFonts w:ascii="Arial" w:eastAsia="Calibri" w:hAnsi="Arial"/>
      <w:i/>
      <w:sz w:val="24"/>
      <w:szCs w:val="22"/>
      <w:lang w:eastAsia="en-US"/>
    </w:rPr>
  </w:style>
  <w:style w:type="paragraph" w:customStyle="1" w:styleId="210">
    <w:name w:val="Основной текст 21"/>
    <w:basedOn w:val="a"/>
    <w:link w:val="BodyText2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">
    <w:name w:val="Body Text 2 Знак"/>
    <w:basedOn w:val="a0"/>
    <w:link w:val="210"/>
    <w:rsid w:val="00031F98"/>
    <w:rPr>
      <w:rFonts w:ascii="Arial" w:hAnsi="Arial"/>
      <w:sz w:val="28"/>
    </w:rPr>
  </w:style>
  <w:style w:type="paragraph" w:styleId="aff0">
    <w:name w:val="Document Map"/>
    <w:basedOn w:val="a"/>
    <w:link w:val="aff1"/>
    <w:rsid w:val="00031F98"/>
    <w:pPr>
      <w:widowControl w:val="0"/>
      <w:shd w:val="clear" w:color="auto" w:fill="00008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031F98"/>
    <w:rPr>
      <w:rFonts w:ascii="Tahoma" w:hAnsi="Tahoma" w:cs="Tahoma"/>
      <w:shd w:val="clear" w:color="auto" w:fill="000080"/>
    </w:rPr>
  </w:style>
  <w:style w:type="paragraph" w:styleId="aff2">
    <w:name w:val="Title"/>
    <w:basedOn w:val="a"/>
    <w:link w:val="aff3"/>
    <w:qFormat/>
    <w:rsid w:val="00031F98"/>
    <w:pPr>
      <w:tabs>
        <w:tab w:val="left" w:pos="1560"/>
      </w:tabs>
      <w:jc w:val="center"/>
    </w:pPr>
    <w:rPr>
      <w:b/>
      <w:sz w:val="28"/>
      <w:szCs w:val="20"/>
    </w:rPr>
  </w:style>
  <w:style w:type="character" w:customStyle="1" w:styleId="aff3">
    <w:name w:val="Название Знак"/>
    <w:basedOn w:val="a0"/>
    <w:link w:val="aff2"/>
    <w:rsid w:val="00031F98"/>
    <w:rPr>
      <w:b/>
      <w:sz w:val="28"/>
    </w:rPr>
  </w:style>
  <w:style w:type="paragraph" w:customStyle="1" w:styleId="aff4">
    <w:name w:val="название подраздела"/>
    <w:basedOn w:val="a"/>
    <w:rsid w:val="00031F98"/>
    <w:pPr>
      <w:ind w:firstLine="360"/>
      <w:jc w:val="center"/>
    </w:pPr>
    <w:rPr>
      <w:rFonts w:ascii="GOST type B" w:hAnsi="GOST type B"/>
      <w:i/>
      <w:sz w:val="36"/>
      <w:szCs w:val="36"/>
    </w:rPr>
  </w:style>
  <w:style w:type="paragraph" w:customStyle="1" w:styleId="aff5">
    <w:name w:val="основной текст"/>
    <w:basedOn w:val="a"/>
    <w:rsid w:val="00031F98"/>
    <w:pPr>
      <w:ind w:firstLine="360"/>
      <w:jc w:val="both"/>
    </w:pPr>
    <w:rPr>
      <w:rFonts w:ascii="GOST type B" w:hAnsi="GOST type B"/>
      <w:i/>
      <w:sz w:val="32"/>
      <w:szCs w:val="32"/>
    </w:rPr>
  </w:style>
  <w:style w:type="paragraph" w:customStyle="1" w:styleId="aff6">
    <w:name w:val="Переменные"/>
    <w:basedOn w:val="af1"/>
    <w:rsid w:val="00031F98"/>
    <w:pPr>
      <w:tabs>
        <w:tab w:val="left" w:pos="482"/>
      </w:tabs>
      <w:spacing w:line="336" w:lineRule="auto"/>
      <w:ind w:left="482" w:hanging="482"/>
    </w:pPr>
    <w:rPr>
      <w:color w:val="auto"/>
      <w:szCs w:val="20"/>
      <w:lang w:val="uk-UA"/>
    </w:rPr>
  </w:style>
  <w:style w:type="paragraph" w:customStyle="1" w:styleId="aff7">
    <w:name w:val="Формула"/>
    <w:basedOn w:val="af1"/>
    <w:rsid w:val="00031F98"/>
    <w:pPr>
      <w:tabs>
        <w:tab w:val="center" w:pos="4536"/>
        <w:tab w:val="right" w:pos="9356"/>
      </w:tabs>
      <w:spacing w:line="336" w:lineRule="auto"/>
    </w:pPr>
    <w:rPr>
      <w:color w:val="auto"/>
      <w:szCs w:val="20"/>
      <w:lang w:val="uk-UA"/>
    </w:rPr>
  </w:style>
  <w:style w:type="paragraph" w:customStyle="1" w:styleId="aff8">
    <w:name w:val="Листинг программы"/>
    <w:rsid w:val="00031F98"/>
    <w:pPr>
      <w:suppressAutoHyphens/>
    </w:pPr>
    <w:rPr>
      <w:noProof/>
    </w:rPr>
  </w:style>
  <w:style w:type="paragraph" w:customStyle="1" w:styleId="BodyText20">
    <w:name w:val="Body Text 2 Знак Знак"/>
    <w:basedOn w:val="a"/>
    <w:link w:val="BodyText21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1">
    <w:name w:val="Body Text 2 Знак Знак Знак"/>
    <w:basedOn w:val="a0"/>
    <w:link w:val="BodyText20"/>
    <w:rsid w:val="00031F98"/>
    <w:rPr>
      <w:rFonts w:ascii="Arial" w:hAnsi="Arial"/>
      <w:sz w:val="28"/>
    </w:rPr>
  </w:style>
  <w:style w:type="paragraph" w:styleId="41">
    <w:name w:val="toc 4"/>
    <w:basedOn w:val="a"/>
    <w:next w:val="a"/>
    <w:autoRedefine/>
    <w:rsid w:val="00031F98"/>
    <w:pPr>
      <w:tabs>
        <w:tab w:val="right" w:leader="dot" w:pos="9356"/>
      </w:tabs>
      <w:spacing w:line="336" w:lineRule="auto"/>
      <w:ind w:left="284" w:right="851"/>
    </w:pPr>
    <w:rPr>
      <w:sz w:val="28"/>
      <w:szCs w:val="20"/>
      <w:lang w:val="uk-UA"/>
    </w:rPr>
  </w:style>
  <w:style w:type="paragraph" w:customStyle="1" w:styleId="16">
    <w:name w:val="Стиль1"/>
    <w:basedOn w:val="a"/>
    <w:rsid w:val="00031F98"/>
    <w:pPr>
      <w:ind w:firstLine="510"/>
      <w:jc w:val="both"/>
    </w:pPr>
    <w:rPr>
      <w:sz w:val="28"/>
    </w:rPr>
  </w:style>
  <w:style w:type="paragraph" w:customStyle="1" w:styleId="17">
    <w:name w:val="Список 1"/>
    <w:basedOn w:val="a"/>
    <w:rsid w:val="00031F98"/>
    <w:pPr>
      <w:widowControl w:val="0"/>
      <w:tabs>
        <w:tab w:val="num" w:pos="1571"/>
      </w:tabs>
      <w:spacing w:line="300" w:lineRule="auto"/>
      <w:ind w:left="1571" w:hanging="360"/>
      <w:jc w:val="both"/>
    </w:pPr>
    <w:rPr>
      <w:snapToGrid w:val="0"/>
      <w:sz w:val="26"/>
      <w:szCs w:val="20"/>
    </w:rPr>
  </w:style>
  <w:style w:type="paragraph" w:customStyle="1" w:styleId="18">
    <w:name w:val="Стиль 1"/>
    <w:basedOn w:val="a"/>
    <w:rsid w:val="00031F98"/>
    <w:pPr>
      <w:widowControl w:val="0"/>
      <w:tabs>
        <w:tab w:val="num" w:pos="1138"/>
      </w:tabs>
      <w:spacing w:line="300" w:lineRule="auto"/>
      <w:ind w:left="1931"/>
      <w:jc w:val="both"/>
    </w:pPr>
    <w:rPr>
      <w:snapToGrid w:val="0"/>
      <w:sz w:val="26"/>
      <w:szCs w:val="20"/>
    </w:rPr>
  </w:style>
  <w:style w:type="paragraph" w:customStyle="1" w:styleId="aff9">
    <w:name w:val="Название главы"/>
    <w:basedOn w:val="a"/>
    <w:rsid w:val="00031F98"/>
    <w:pPr>
      <w:suppressAutoHyphens/>
      <w:spacing w:before="60" w:after="60"/>
      <w:jc w:val="center"/>
    </w:pPr>
    <w:rPr>
      <w:b/>
      <w:spacing w:val="30"/>
      <w:kern w:val="24"/>
      <w:sz w:val="40"/>
      <w:szCs w:val="20"/>
    </w:rPr>
  </w:style>
  <w:style w:type="paragraph" w:customStyle="1" w:styleId="26">
    <w:name w:val="Обычный2"/>
    <w:rsid w:val="00031F98"/>
    <w:pPr>
      <w:widowControl w:val="0"/>
    </w:pPr>
    <w:rPr>
      <w:snapToGrid w:val="0"/>
    </w:rPr>
  </w:style>
  <w:style w:type="character" w:customStyle="1" w:styleId="GOSTtypeB14">
    <w:name w:val="Стиль GOST type B 14 пт курсив"/>
    <w:basedOn w:val="a0"/>
    <w:rsid w:val="00031F98"/>
    <w:rPr>
      <w:rFonts w:ascii="GOST type B" w:hAnsi="GOST type B"/>
      <w:i/>
      <w:iCs/>
      <w:sz w:val="28"/>
    </w:rPr>
  </w:style>
  <w:style w:type="numbering" w:customStyle="1" w:styleId="19">
    <w:name w:val="Нет списка1"/>
    <w:next w:val="a2"/>
    <w:semiHidden/>
    <w:rsid w:val="00031F98"/>
  </w:style>
  <w:style w:type="table" w:customStyle="1" w:styleId="1a">
    <w:name w:val="Сетка таблицы1"/>
    <w:basedOn w:val="a1"/>
    <w:next w:val="ad"/>
    <w:rsid w:val="0003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STtypeB140">
    <w:name w:val="Стиль GOST type B 14 пт курсив Черный По ширине Первая строка:..."/>
    <w:basedOn w:val="a"/>
    <w:rsid w:val="00031F98"/>
    <w:pPr>
      <w:shd w:val="clear" w:color="auto" w:fill="FFFFFF"/>
      <w:ind w:firstLine="1134"/>
      <w:jc w:val="both"/>
    </w:pPr>
    <w:rPr>
      <w:rFonts w:ascii="GOST type B" w:hAnsi="GOST type B"/>
      <w:i/>
      <w:iCs/>
      <w:color w:val="000000"/>
      <w:sz w:val="28"/>
      <w:szCs w:val="28"/>
    </w:rPr>
  </w:style>
  <w:style w:type="character" w:customStyle="1" w:styleId="Heading1Char">
    <w:name w:val="Heading 1 Char"/>
    <w:basedOn w:val="a0"/>
    <w:locked/>
    <w:rsid w:val="00031F98"/>
    <w:rPr>
      <w:sz w:val="28"/>
      <w:szCs w:val="24"/>
      <w:lang w:val="ru-RU" w:eastAsia="ru-RU" w:bidi="ar-SA"/>
    </w:rPr>
  </w:style>
  <w:style w:type="character" w:customStyle="1" w:styleId="BodyTextChar">
    <w:name w:val="Body Text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TitleChar">
    <w:name w:val="Title Char"/>
    <w:basedOn w:val="a0"/>
    <w:locked/>
    <w:rsid w:val="00031F98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semiHidden/>
    <w:locked/>
    <w:rsid w:val="00031F98"/>
    <w:rPr>
      <w:sz w:val="24"/>
      <w:szCs w:val="24"/>
      <w:lang w:val="ru-RU" w:eastAsia="ru-RU" w:bidi="ar-SA"/>
    </w:rPr>
  </w:style>
  <w:style w:type="paragraph" w:customStyle="1" w:styleId="-">
    <w:name w:val="таблица-ж"/>
    <w:basedOn w:val="a"/>
    <w:rsid w:val="007F16BD"/>
    <w:rPr>
      <w:b/>
      <w:i/>
      <w:sz w:val="22"/>
      <w:szCs w:val="20"/>
    </w:rPr>
  </w:style>
  <w:style w:type="paragraph" w:customStyle="1" w:styleId="1b">
    <w:name w:val="таблица1"/>
    <w:basedOn w:val="affa"/>
    <w:rsid w:val="009D7021"/>
    <w:pPr>
      <w:jc w:val="left"/>
    </w:pPr>
  </w:style>
  <w:style w:type="paragraph" w:customStyle="1" w:styleId="affa">
    <w:name w:val="таблица"/>
    <w:basedOn w:val="a"/>
    <w:rsid w:val="009D7021"/>
    <w:pPr>
      <w:jc w:val="center"/>
    </w:pPr>
    <w:rPr>
      <w:i/>
      <w:sz w:val="22"/>
      <w:szCs w:val="20"/>
    </w:rPr>
  </w:style>
  <w:style w:type="paragraph" w:customStyle="1" w:styleId="37">
    <w:name w:val="Обычный3"/>
    <w:rsid w:val="009D7021"/>
    <w:pPr>
      <w:spacing w:before="100" w:after="100"/>
    </w:pPr>
    <w:rPr>
      <w:snapToGrid w:val="0"/>
      <w:sz w:val="24"/>
    </w:rPr>
  </w:style>
  <w:style w:type="paragraph" w:customStyle="1" w:styleId="affb">
    <w:name w:val="Коа_курс"/>
    <w:basedOn w:val="a"/>
    <w:rsid w:val="009D7021"/>
    <w:pPr>
      <w:spacing w:line="360" w:lineRule="auto"/>
      <w:ind w:firstLine="567"/>
    </w:pPr>
    <w:rPr>
      <w:i/>
      <w:sz w:val="28"/>
    </w:rPr>
  </w:style>
  <w:style w:type="paragraph" w:customStyle="1" w:styleId="normal">
    <w:name w:val="normal"/>
    <w:basedOn w:val="a"/>
    <w:rsid w:val="009D7021"/>
    <w:pPr>
      <w:spacing w:before="100" w:beforeAutospacing="1" w:after="100" w:afterAutospacing="1"/>
      <w:ind w:left="300" w:right="300"/>
    </w:pPr>
    <w:rPr>
      <w:rFonts w:ascii="Arial" w:eastAsia="Arial Unicode MS" w:hAnsi="Arial" w:cs="Arial"/>
      <w:i/>
      <w:sz w:val="20"/>
      <w:szCs w:val="20"/>
    </w:rPr>
  </w:style>
  <w:style w:type="paragraph" w:customStyle="1" w:styleId="text">
    <w:name w:val="text"/>
    <w:basedOn w:val="a"/>
    <w:rsid w:val="009D7021"/>
    <w:pPr>
      <w:spacing w:before="200" w:after="200"/>
    </w:pPr>
    <w:rPr>
      <w:rFonts w:ascii="Arial" w:eastAsia="Arial Unicode MS" w:hAnsi="Arial" w:cs="Arial"/>
      <w:i/>
      <w:color w:val="000000"/>
    </w:rPr>
  </w:style>
  <w:style w:type="paragraph" w:customStyle="1" w:styleId="-0">
    <w:name w:val="заголовок-табл"/>
    <w:basedOn w:val="a"/>
    <w:rsid w:val="009D7021"/>
    <w:pPr>
      <w:spacing w:after="120"/>
      <w:ind w:firstLine="567"/>
      <w:jc w:val="right"/>
    </w:pPr>
    <w:rPr>
      <w:i/>
      <w:szCs w:val="22"/>
    </w:rPr>
  </w:style>
  <w:style w:type="paragraph" w:customStyle="1" w:styleId="-1">
    <w:name w:val="табл-шапка"/>
    <w:basedOn w:val="a"/>
    <w:rsid w:val="009D7021"/>
    <w:pPr>
      <w:jc w:val="center"/>
    </w:pPr>
    <w:rPr>
      <w:b/>
      <w:bCs/>
      <w:i/>
      <w:sz w:val="22"/>
      <w:szCs w:val="20"/>
    </w:rPr>
  </w:style>
  <w:style w:type="paragraph" w:customStyle="1" w:styleId="affc">
    <w:name w:val="......."/>
    <w:basedOn w:val="a"/>
    <w:next w:val="a"/>
    <w:rsid w:val="009D7021"/>
    <w:pPr>
      <w:autoSpaceDE w:val="0"/>
      <w:autoSpaceDN w:val="0"/>
      <w:adjustRightInd w:val="0"/>
    </w:pPr>
  </w:style>
  <w:style w:type="paragraph" w:customStyle="1" w:styleId="affd">
    <w:name w:val="........ ..... . ........"/>
    <w:basedOn w:val="a"/>
    <w:next w:val="a"/>
    <w:rsid w:val="009D7021"/>
    <w:pPr>
      <w:autoSpaceDE w:val="0"/>
      <w:autoSpaceDN w:val="0"/>
      <w:adjustRightInd w:val="0"/>
    </w:pPr>
  </w:style>
  <w:style w:type="paragraph" w:styleId="affe">
    <w:name w:val="footnote text"/>
    <w:basedOn w:val="a"/>
    <w:link w:val="afff"/>
    <w:rsid w:val="009D7021"/>
    <w:pPr>
      <w:spacing w:line="360" w:lineRule="auto"/>
      <w:ind w:firstLine="567"/>
    </w:pPr>
    <w:rPr>
      <w:i/>
      <w:sz w:val="20"/>
      <w:szCs w:val="20"/>
    </w:rPr>
  </w:style>
  <w:style w:type="character" w:customStyle="1" w:styleId="afff">
    <w:name w:val="Текст сноски Знак"/>
    <w:basedOn w:val="a0"/>
    <w:link w:val="affe"/>
    <w:rsid w:val="009D7021"/>
    <w:rPr>
      <w:i/>
    </w:rPr>
  </w:style>
  <w:style w:type="character" w:styleId="afff0">
    <w:name w:val="footnote reference"/>
    <w:basedOn w:val="a0"/>
    <w:rsid w:val="009D7021"/>
    <w:rPr>
      <w:vertAlign w:val="superscript"/>
    </w:rPr>
  </w:style>
  <w:style w:type="paragraph" w:styleId="afff1">
    <w:name w:val="table of figures"/>
    <w:basedOn w:val="a"/>
    <w:next w:val="a"/>
    <w:rsid w:val="009D7021"/>
    <w:pPr>
      <w:spacing w:line="360" w:lineRule="auto"/>
      <w:ind w:left="560" w:hanging="560"/>
    </w:pPr>
    <w:rPr>
      <w:i/>
      <w:sz w:val="28"/>
      <w:szCs w:val="20"/>
    </w:rPr>
  </w:style>
  <w:style w:type="paragraph" w:styleId="HTML">
    <w:name w:val="HTML Preformatted"/>
    <w:basedOn w:val="a"/>
    <w:link w:val="HTML0"/>
    <w:rsid w:val="009D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021"/>
    <w:rPr>
      <w:rFonts w:ascii="Courier New" w:hAnsi="Courier New" w:cs="Courier New"/>
    </w:rPr>
  </w:style>
  <w:style w:type="paragraph" w:customStyle="1" w:styleId="27">
    <w:name w:val="Текст2"/>
    <w:basedOn w:val="a"/>
    <w:rsid w:val="009D70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180">
    <w:name w:val="Знак Знак18"/>
    <w:basedOn w:val="a0"/>
    <w:rsid w:val="009D7021"/>
    <w:rPr>
      <w:rFonts w:ascii="Arial" w:hAnsi="Arial" w:cs="Arial"/>
      <w:bCs/>
      <w:i/>
      <w:sz w:val="28"/>
      <w:szCs w:val="26"/>
    </w:rPr>
  </w:style>
  <w:style w:type="character" w:customStyle="1" w:styleId="200">
    <w:name w:val="Знак Знак20"/>
    <w:basedOn w:val="a0"/>
    <w:rsid w:val="009D7021"/>
    <w:rPr>
      <w:rFonts w:ascii="Arial" w:hAnsi="Arial" w:cs="Arial"/>
      <w:bCs/>
      <w:i/>
      <w:kern w:val="32"/>
      <w:sz w:val="28"/>
      <w:szCs w:val="32"/>
    </w:rPr>
  </w:style>
  <w:style w:type="paragraph" w:customStyle="1" w:styleId="Style6">
    <w:name w:val="Style6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6D35E8"/>
    <w:pPr>
      <w:widowControl w:val="0"/>
      <w:autoSpaceDE w:val="0"/>
      <w:autoSpaceDN w:val="0"/>
      <w:adjustRightInd w:val="0"/>
      <w:spacing w:line="163" w:lineRule="exact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6D35E8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a0"/>
    <w:uiPriority w:val="99"/>
    <w:rsid w:val="006D35E8"/>
    <w:rPr>
      <w:rFonts w:ascii="Arial" w:hAnsi="Arial" w:cs="Arial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6D35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A302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A302FA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uiPriority w:val="99"/>
    <w:rsid w:val="00A302F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654940-E6D7-4BD4-A434-589F93B6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BOOCK</Company>
  <LinksUpToDate>false</LinksUpToDate>
  <CharactersWithSpaces>9444</CharactersWithSpaces>
  <SharedDoc>false</SharedDoc>
  <HLinks>
    <vt:vector size="246" baseType="variant">
      <vt:variant>
        <vt:i4>70516783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  <vt:variant>
        <vt:i4>73793651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_СПИСОК_ИСПОЛЬЗОВАННЫХ_ИСТОЧНИКОВ</vt:lpwstr>
      </vt:variant>
      <vt:variant>
        <vt:i4>72220718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_ЗАКЛЮЧЕНИЕ</vt:lpwstr>
      </vt:variant>
      <vt:variant>
        <vt:i4>71434283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_7_Охрана_труда,_1</vt:lpwstr>
      </vt:variant>
      <vt:variant>
        <vt:i4>4654158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_6_Расчет_технико-экономических</vt:lpwstr>
      </vt:variant>
      <vt:variant>
        <vt:i4>1048579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_5.4_Требования_охраны_1</vt:lpwstr>
      </vt:variant>
      <vt:variant>
        <vt:i4>5242912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_5.3_Описание_производственного</vt:lpwstr>
      </vt:variant>
      <vt:variant>
        <vt:i4>5373995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_5.2_Разработка_компоновочного</vt:lpwstr>
      </vt:variant>
      <vt:variant>
        <vt:i4>2162780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</vt:lpwstr>
      </vt:variant>
      <vt:variant>
        <vt:i4>67567627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_5_Проектирование_производственного_2</vt:lpwstr>
      </vt:variant>
      <vt:variant>
        <vt:i4>2818083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_4.2_Описание_генерального</vt:lpwstr>
      </vt:variant>
      <vt:variant>
        <vt:i4>4980778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4980778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5701664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_3.2_Описание_производственного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_Toc214904024</vt:lpwstr>
      </vt:variant>
      <vt:variant>
        <vt:i4>73270325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_3_Проектирование_производственного</vt:lpwstr>
      </vt:variant>
      <vt:variant>
        <vt:i4>70452273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_2.7_Организация_и</vt:lpwstr>
      </vt:variant>
      <vt:variant>
        <vt:i4>71762993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_2.6.3_Расчёт_площадей</vt:lpwstr>
      </vt:variant>
      <vt:variant>
        <vt:i4>71697457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_2.6.2_Расчёт_площадей</vt:lpwstr>
      </vt:variant>
      <vt:variant>
        <vt:i4>71631921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_2.6.1_Расчёт_площадей</vt:lpwstr>
      </vt:variant>
      <vt:variant>
        <vt:i4>74055702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_2.6._Расчёт_площадей</vt:lpwstr>
      </vt:variant>
      <vt:variant>
        <vt:i4>4587614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_2.5.4_Определение_потребности</vt:lpwstr>
      </vt:variant>
      <vt:variant>
        <vt:i4>7995392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_2.5.3_Расчёт_количества</vt:lpwstr>
      </vt:variant>
      <vt:variant>
        <vt:i4>8060928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_2.5.2_Расчёт_количества</vt:lpwstr>
      </vt:variant>
      <vt:variant>
        <vt:i4>7864320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_2.5.1_Расчёт_количества</vt:lpwstr>
      </vt:variant>
      <vt:variant>
        <vt:i4>4784174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_2.5_Расчёт_количества</vt:lpwstr>
      </vt:variant>
      <vt:variant>
        <vt:i4>3866671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_2.4.3_Определение_численности</vt:lpwstr>
      </vt:variant>
      <vt:variant>
        <vt:i4>3801135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_2.4.2_Определение_численности</vt:lpwstr>
      </vt:variant>
      <vt:variant>
        <vt:i4>3735599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_2.4.1_Определение_численности</vt:lpwstr>
      </vt:variant>
      <vt:variant>
        <vt:i4>7734377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_2.4._Определение_численности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74056731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_2.3_Расчет_и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67241059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_2.2_Расчёт_производственной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3736616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3736616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68288541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_1.2._Расчёт_планируемого</vt:lpwstr>
      </vt:variant>
      <vt:variant>
        <vt:i4>72287292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_1.1_Технические_характеристики</vt:lpwstr>
      </vt:variant>
      <vt:variant>
        <vt:i4>1769526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_Toc214904001</vt:lpwstr>
      </vt:variant>
      <vt:variant>
        <vt:i4>656484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_ВВЕДЕНИЕ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Винсковский</dc:creator>
  <cp:keywords/>
  <dc:description/>
  <cp:lastModifiedBy>Винсковский</cp:lastModifiedBy>
  <cp:revision>2</cp:revision>
  <cp:lastPrinted>2010-01-27T00:51:00Z</cp:lastPrinted>
  <dcterms:created xsi:type="dcterms:W3CDTF">2010-03-19T14:23:00Z</dcterms:created>
  <dcterms:modified xsi:type="dcterms:W3CDTF">2010-03-19T14:23:00Z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(#C1.#E1)</vt:lpwstr>
  </property>
  <property fmtid="{D5CDD505-2E9C-101B-9397-08002B2CF9AE}" pid="4" name="MTWinEqns">
    <vt:bool>true</vt:bool>
  </property>
  <property fmtid="{D5CDD505-2E9C-101B-9397-08002B2CF9AE}" pid="5" name="MTEquationSection">
    <vt:lpwstr>1</vt:lpwstr>
  </property>
</Properties>
</file>