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BA" w:rsidRDefault="00E25EA0" w:rsidP="00320780">
      <w:pPr>
        <w:pStyle w:val="1"/>
        <w:spacing w:before="0" w:after="100" w:afterAutospacing="1"/>
        <w:jc w:val="center"/>
      </w:pPr>
      <w:r>
        <w:t>Создание адаптивн</w:t>
      </w:r>
      <w:r w:rsidR="009D7CB4">
        <w:t>ого сайта</w:t>
      </w:r>
    </w:p>
    <w:p w:rsidR="00866EBD" w:rsidRDefault="00541A15" w:rsidP="00295BBA">
      <w:r w:rsidRPr="00866EBD">
        <w:tab/>
      </w:r>
      <w:r w:rsidR="00810B54" w:rsidRPr="00866EBD">
        <w:rPr>
          <w:b/>
        </w:rPr>
        <w:t>Адаптивный дизайн</w:t>
      </w:r>
      <w:r w:rsidR="00810B54">
        <w:t xml:space="preserve"> – </w:t>
      </w:r>
      <w:r w:rsidR="00866EBD">
        <w:t>в наше время стал неотъемлемой частью удобного интерфейса.</w:t>
      </w:r>
      <w:r w:rsidR="00866EBD" w:rsidRPr="00866EBD">
        <w:t xml:space="preserve"> </w:t>
      </w:r>
      <w:r w:rsidR="00866EBD">
        <w:t>Еще несколько лет назад было сказано, что мобильный интернет возьмет вверх над фиксированным доступом в Интернет уже к 2014 году. И это произошло, ведь в июне месяце прошлого года 52% запросов поиска информации произошли именно с мобильных устройств.</w:t>
      </w:r>
    </w:p>
    <w:p w:rsidR="00866EBD" w:rsidRPr="005838C6" w:rsidRDefault="00866EBD" w:rsidP="00866EBD">
      <w:pPr>
        <w:ind w:firstLine="708"/>
      </w:pPr>
      <w:r>
        <w:t>Сегодня цифровые источники массовой информации</w:t>
      </w:r>
      <w:r w:rsidR="003E1C88">
        <w:t xml:space="preserve"> уже в полной мере</w:t>
      </w:r>
      <w:r>
        <w:t xml:space="preserve"> используют </w:t>
      </w:r>
      <w:r w:rsidRPr="003E1C88">
        <w:rPr>
          <w:b/>
        </w:rPr>
        <w:t>адаптивный веб дизайн</w:t>
      </w:r>
      <w:r w:rsidR="003E1C88">
        <w:rPr>
          <w:b/>
        </w:rPr>
        <w:t xml:space="preserve">, </w:t>
      </w:r>
      <w:r w:rsidR="003E1C88">
        <w:t xml:space="preserve">что дает им возможность доносить информацию до пользователя без каких либо потерь. Спрос на мобильный Интернет и огромное количество устройств с разными размерами и разрешениями экранов вынудил веб-дизайн адаптивно развиваться. И это только начало. Можно с уверенностью сказать, что </w:t>
      </w:r>
      <w:hyperlink r:id="rId6" w:history="1">
        <w:r w:rsidR="003E1C88" w:rsidRPr="00616673">
          <w:rPr>
            <w:rStyle w:val="a3"/>
          </w:rPr>
          <w:t>адаптивный дизайн</w:t>
        </w:r>
      </w:hyperlink>
      <w:r w:rsidR="003E1C88">
        <w:rPr>
          <w:rStyle w:val="a3"/>
          <w:u w:val="none"/>
        </w:rPr>
        <w:t xml:space="preserve"> </w:t>
      </w:r>
      <w:r w:rsidR="005838C6">
        <w:rPr>
          <w:rStyle w:val="a3"/>
          <w:color w:val="auto"/>
          <w:u w:val="none"/>
        </w:rPr>
        <w:t>пройдет еще немалый путь развития.</w:t>
      </w:r>
    </w:p>
    <w:p w:rsidR="00CF5C1F" w:rsidRDefault="00CF5C1F" w:rsidP="005838C6">
      <w:pPr>
        <w:pStyle w:val="2"/>
        <w:jc w:val="center"/>
      </w:pPr>
      <w:r>
        <w:t>А</w:t>
      </w:r>
      <w:r w:rsidRPr="00CF5C1F">
        <w:t xml:space="preserve">даптивный дизайн </w:t>
      </w:r>
      <w:r w:rsidR="005838C6">
        <w:t>веб-ресурса</w:t>
      </w:r>
      <w:r w:rsidR="00AC55B3">
        <w:t xml:space="preserve"> для мобильной версии</w:t>
      </w:r>
    </w:p>
    <w:p w:rsidR="005838C6" w:rsidRDefault="005838C6" w:rsidP="005838C6">
      <w:pPr>
        <w:ind w:firstLine="708"/>
      </w:pPr>
      <w:r>
        <w:t>Веб студия «</w:t>
      </w:r>
      <w:proofErr w:type="spellStart"/>
      <w:r>
        <w:t>Аванзет</w:t>
      </w:r>
      <w:proofErr w:type="spellEnd"/>
      <w:r>
        <w:t xml:space="preserve">» рекомендует своим клиентам – разработку мобильной версии </w:t>
      </w:r>
      <w:r w:rsidR="00320780">
        <w:t xml:space="preserve">интернет </w:t>
      </w:r>
      <w:r>
        <w:t xml:space="preserve">ресурса для </w:t>
      </w:r>
      <w:proofErr w:type="spellStart"/>
      <w:r>
        <w:rPr>
          <w:lang w:val="en-US"/>
        </w:rPr>
        <w:t>CMSJoomla</w:t>
      </w:r>
      <w:proofErr w:type="spellEnd"/>
      <w:r w:rsidRPr="00AC55B3">
        <w:t xml:space="preserve"> и </w:t>
      </w:r>
      <w:r>
        <w:rPr>
          <w:lang w:val="en-US"/>
        </w:rPr>
        <w:t>WordPress</w:t>
      </w:r>
      <w:r>
        <w:t>. Ведь</w:t>
      </w:r>
      <w:r w:rsidR="00A44049">
        <w:t xml:space="preserve"> переделывать</w:t>
      </w:r>
      <w:r>
        <w:t xml:space="preserve"> </w:t>
      </w:r>
      <w:r w:rsidR="00A44049">
        <w:t>созданный несколько лет назад сайт с переносом всего контента приведет к большим денежным затратам, чем  разработка новой мобильной версии веб-ресурса с уникальным контентом.</w:t>
      </w:r>
    </w:p>
    <w:p w:rsidR="00A44049" w:rsidRPr="002E3760" w:rsidRDefault="00A44049" w:rsidP="00A44049">
      <w:pPr>
        <w:ind w:firstLine="708"/>
      </w:pPr>
      <w:r>
        <w:t xml:space="preserve">В мобильной версии информация, размещенная на Вашей веб-странице будет </w:t>
      </w:r>
      <w:r w:rsidR="002B1ED8">
        <w:t>доступна для</w:t>
      </w:r>
      <w:r>
        <w:t xml:space="preserve"> устройств с любым разрешением экрана. Благодаря </w:t>
      </w:r>
      <w:r w:rsidRPr="00A44049">
        <w:rPr>
          <w:b/>
        </w:rPr>
        <w:t xml:space="preserve">адаптивному </w:t>
      </w:r>
      <w:r w:rsidR="002E3760">
        <w:rPr>
          <w:b/>
        </w:rPr>
        <w:t>веб-</w:t>
      </w:r>
      <w:r w:rsidRPr="00A44049">
        <w:rPr>
          <w:b/>
        </w:rPr>
        <w:t>дизайну</w:t>
      </w:r>
      <w:r w:rsidR="002E3760">
        <w:rPr>
          <w:b/>
        </w:rPr>
        <w:t xml:space="preserve"> </w:t>
      </w:r>
      <w:r w:rsidR="002E3760">
        <w:t>пользователи смогут удобно и без потерь получать информацию со страницы.</w:t>
      </w:r>
    </w:p>
    <w:p w:rsidR="002E3760" w:rsidRPr="00D469D8" w:rsidRDefault="002E3760" w:rsidP="002E3760">
      <w:pPr>
        <w:ind w:firstLine="708"/>
      </w:pPr>
      <w:r>
        <w:t xml:space="preserve">Удивительно, но на данный момент лишь 11% веб-ресурсов имеют </w:t>
      </w:r>
      <w:r w:rsidRPr="002E3760">
        <w:rPr>
          <w:b/>
        </w:rPr>
        <w:t>адаптивный дизайн</w:t>
      </w:r>
      <w:r>
        <w:rPr>
          <w:b/>
        </w:rPr>
        <w:t xml:space="preserve">, </w:t>
      </w:r>
      <w:r w:rsidR="00F34A3A">
        <w:t>а остальные 89% теряют целых</w:t>
      </w:r>
      <w:r>
        <w:t xml:space="preserve"> 68% потенциального трафика. Пои</w:t>
      </w:r>
      <w:r w:rsidR="00D469D8">
        <w:t>сковой г</w:t>
      </w:r>
      <w:r>
        <w:t xml:space="preserve">игант </w:t>
      </w:r>
      <w:r>
        <w:rPr>
          <w:lang w:val="en-US"/>
        </w:rPr>
        <w:t>Google</w:t>
      </w:r>
      <w:r w:rsidRPr="00D469D8">
        <w:t xml:space="preserve"> </w:t>
      </w:r>
      <w:r w:rsidR="00D469D8">
        <w:t xml:space="preserve">на данный момент уже на 25% снижает статус в поисковой выдаче, если Ваша </w:t>
      </w:r>
      <w:proofErr w:type="spellStart"/>
      <w:proofErr w:type="gramStart"/>
      <w:r w:rsidR="00D469D8">
        <w:t>десктопная</w:t>
      </w:r>
      <w:proofErr w:type="spellEnd"/>
      <w:r w:rsidR="00D469D8">
        <w:t xml:space="preserve">  версия</w:t>
      </w:r>
      <w:proofErr w:type="gramEnd"/>
      <w:r w:rsidR="00D469D8">
        <w:t xml:space="preserve"> сайта не связана с мобильной. И уже к 21 апреля 2015 года, </w:t>
      </w:r>
      <w:r w:rsidR="00D469D8">
        <w:rPr>
          <w:lang w:val="en-US"/>
        </w:rPr>
        <w:t>Google</w:t>
      </w:r>
      <w:r w:rsidR="00D469D8">
        <w:t xml:space="preserve"> займет более жесткую позицию по этому вопросу, выпустив обновленный алгоритм поиска, который будет ставить сайты, имеющие адаптивный дизайн выше тех у которых он отсутствует.</w:t>
      </w:r>
    </w:p>
    <w:p w:rsidR="00F34A3A" w:rsidRPr="00F34A3A" w:rsidRDefault="00F34A3A" w:rsidP="00F34A3A">
      <w:pPr>
        <w:ind w:firstLine="708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F34A3A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Почему </w:t>
      </w:r>
      <w:r>
        <w:rPr>
          <w:rFonts w:asciiTheme="majorHAnsi" w:hAnsiTheme="majorHAnsi"/>
          <w:b/>
          <w:color w:val="4F81BD" w:themeColor="accent1"/>
          <w:sz w:val="26"/>
          <w:szCs w:val="26"/>
        </w:rPr>
        <w:t>адаптивный дизайн оставляет позади старые технологии</w:t>
      </w:r>
    </w:p>
    <w:p w:rsidR="00F34A3A" w:rsidRDefault="00F34A3A" w:rsidP="00F34A3A">
      <w:pPr>
        <w:ind w:firstLine="708"/>
      </w:pPr>
      <w:r>
        <w:t>Стоить помнить:</w:t>
      </w:r>
    </w:p>
    <w:p w:rsidR="00F34A3A" w:rsidRDefault="00F34A3A" w:rsidP="00F34A3A">
      <w:pPr>
        <w:pStyle w:val="a4"/>
        <w:numPr>
          <w:ilvl w:val="0"/>
          <w:numId w:val="2"/>
        </w:numPr>
      </w:pPr>
      <w:r>
        <w:t xml:space="preserve"> путь к Вашему сайту лежит через поисковые системы</w:t>
      </w:r>
    </w:p>
    <w:p w:rsidR="00F34A3A" w:rsidRDefault="00F34A3A" w:rsidP="00F34A3A">
      <w:pPr>
        <w:pStyle w:val="a4"/>
        <w:numPr>
          <w:ilvl w:val="0"/>
          <w:numId w:val="2"/>
        </w:numPr>
      </w:pPr>
      <w:r>
        <w:t xml:space="preserve">50% пользователей пользуются мобильным поиском </w:t>
      </w:r>
    </w:p>
    <w:p w:rsidR="00F34A3A" w:rsidRDefault="00F34A3A" w:rsidP="00F34A3A">
      <w:pPr>
        <w:pStyle w:val="a4"/>
        <w:numPr>
          <w:ilvl w:val="0"/>
          <w:numId w:val="2"/>
        </w:numPr>
      </w:pPr>
      <w:r>
        <w:t>количество пользователей мобильными устройствами растет с каждым днем</w:t>
      </w:r>
    </w:p>
    <w:p w:rsidR="00F34A3A" w:rsidRDefault="00F34A3A" w:rsidP="00F34A3A">
      <w:pPr>
        <w:pStyle w:val="a4"/>
        <w:numPr>
          <w:ilvl w:val="0"/>
          <w:numId w:val="2"/>
        </w:numPr>
      </w:pPr>
      <w:r>
        <w:t>отзывчивый сайт привлекательнее и удобнее для пользователя</w:t>
      </w:r>
    </w:p>
    <w:p w:rsidR="00F34A3A" w:rsidRDefault="00F34A3A" w:rsidP="00F34A3A">
      <w:pPr>
        <w:ind w:firstLine="410"/>
      </w:pPr>
      <w:r>
        <w:t>Стоить так же взять во внимание, сто Национальный научный фонд прогнозирует увеличение числа пользователей интернета до 5 млрд, в сравнении с 1,7 млрд на данный момент. А тот факт, что количество</w:t>
      </w:r>
      <w:r w:rsidR="00795EAB">
        <w:t xml:space="preserve"> используемых смартфонов и планшетов растет в геометрической прогрессии не остановит развитие </w:t>
      </w:r>
      <w:r w:rsidR="00795EAB" w:rsidRPr="00795EAB">
        <w:rPr>
          <w:b/>
        </w:rPr>
        <w:t>адаптивного дизайна</w:t>
      </w:r>
      <w:r w:rsidR="00795EAB">
        <w:t>.</w:t>
      </w:r>
      <w:bookmarkStart w:id="0" w:name="_GoBack"/>
      <w:bookmarkEnd w:id="0"/>
    </w:p>
    <w:sectPr w:rsidR="00F34A3A" w:rsidSect="0032078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0E0F"/>
    <w:multiLevelType w:val="hybridMultilevel"/>
    <w:tmpl w:val="0A06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3AE1"/>
    <w:multiLevelType w:val="hybridMultilevel"/>
    <w:tmpl w:val="2C74CA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ABF"/>
    <w:rsid w:val="000061F4"/>
    <w:rsid w:val="00295BBA"/>
    <w:rsid w:val="002B1ED8"/>
    <w:rsid w:val="002E3760"/>
    <w:rsid w:val="002F3C92"/>
    <w:rsid w:val="00320780"/>
    <w:rsid w:val="00370A07"/>
    <w:rsid w:val="003D5186"/>
    <w:rsid w:val="003E1C88"/>
    <w:rsid w:val="004B2DDA"/>
    <w:rsid w:val="005029A7"/>
    <w:rsid w:val="00541A15"/>
    <w:rsid w:val="005838C6"/>
    <w:rsid w:val="00590117"/>
    <w:rsid w:val="005C0ABF"/>
    <w:rsid w:val="00616673"/>
    <w:rsid w:val="00721C3B"/>
    <w:rsid w:val="00795EAB"/>
    <w:rsid w:val="007A284C"/>
    <w:rsid w:val="00810B54"/>
    <w:rsid w:val="00821234"/>
    <w:rsid w:val="00866EBD"/>
    <w:rsid w:val="009D7CB4"/>
    <w:rsid w:val="00A44049"/>
    <w:rsid w:val="00AC55B3"/>
    <w:rsid w:val="00B02936"/>
    <w:rsid w:val="00B5635E"/>
    <w:rsid w:val="00B74DC5"/>
    <w:rsid w:val="00CE1EC4"/>
    <w:rsid w:val="00CE3230"/>
    <w:rsid w:val="00CF5C1F"/>
    <w:rsid w:val="00D07D81"/>
    <w:rsid w:val="00D469D8"/>
    <w:rsid w:val="00D83679"/>
    <w:rsid w:val="00DB1713"/>
    <w:rsid w:val="00E25EA0"/>
    <w:rsid w:val="00E61890"/>
    <w:rsid w:val="00E7711D"/>
    <w:rsid w:val="00F34A3A"/>
    <w:rsid w:val="00F4175E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D7FD-C955-48C0-B5BE-7571ACB2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A7"/>
  </w:style>
  <w:style w:type="paragraph" w:styleId="1">
    <w:name w:val="heading 1"/>
    <w:basedOn w:val="a"/>
    <w:next w:val="a"/>
    <w:link w:val="10"/>
    <w:uiPriority w:val="9"/>
    <w:qFormat/>
    <w:rsid w:val="00CE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5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166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1z.ru/veb-dizajn/345-adaptivnyy-dizayn-stremitel-noye-razvitiye-novykh-tekhnologi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29A0-1D9B-44FE-88AB-C05098DE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dimenty3@gmail.com</cp:lastModifiedBy>
  <cp:revision>7</cp:revision>
  <dcterms:created xsi:type="dcterms:W3CDTF">2015-04-03T22:16:00Z</dcterms:created>
  <dcterms:modified xsi:type="dcterms:W3CDTF">2015-10-31T13:18:00Z</dcterms:modified>
</cp:coreProperties>
</file>