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8A" w:rsidRPr="00C644AD" w:rsidRDefault="00D5734B" w:rsidP="00465E8A">
      <w:pPr>
        <w:pStyle w:val="Standard"/>
        <w:spacing w:after="120" w:line="276" w:lineRule="auto"/>
        <w:rPr>
          <w:rFonts w:cs="Times New Roman"/>
          <w:b/>
          <w:sz w:val="32"/>
          <w:szCs w:val="32"/>
        </w:rPr>
      </w:pPr>
      <w:r w:rsidRPr="00C644AD">
        <w:rPr>
          <w:rFonts w:cs="Times New Roman"/>
          <w:b/>
          <w:sz w:val="32"/>
          <w:szCs w:val="32"/>
        </w:rPr>
        <w:t>Видеонаблюдение онлайн своими руками</w:t>
      </w:r>
      <w:bookmarkStart w:id="0" w:name="_GoBack"/>
      <w:bookmarkEnd w:id="0"/>
    </w:p>
    <w:p w:rsidR="000A2A46" w:rsidRPr="00C644AD" w:rsidRDefault="000A2A46" w:rsidP="00465E8A">
      <w:pPr>
        <w:spacing w:after="120" w:line="27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4AD">
        <w:rPr>
          <w:rFonts w:ascii="Times New Roman" w:hAnsi="Times New Roman" w:cs="Times New Roman"/>
          <w:sz w:val="24"/>
          <w:szCs w:val="24"/>
        </w:rPr>
        <w:t xml:space="preserve">Небольшие системы видеонаблюдения из одной-двух камер </w:t>
      </w:r>
      <w:r w:rsidRPr="00C644AD">
        <w:rPr>
          <w:rFonts w:eastAsia="Times New Roman"/>
          <w:color w:val="000000"/>
          <w:lang w:eastAsia="ru-RU"/>
        </w:rPr>
        <w:t xml:space="preserve">– </w:t>
      </w:r>
      <w:r w:rsidRPr="00C64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полезная установка для дома, дачи, офиса, гаража</w:t>
      </w:r>
      <w:r w:rsidR="007F407A" w:rsidRPr="00C64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приусадебного участка</w:t>
      </w:r>
      <w:r w:rsidRPr="00C64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Наличие камер дает возможность удаленно наблюдать за детьми, пожилыми членами семьи, стимулирует дисциплинированность няни, позволяет контролировать и оперативно реагировать на обстановку. </w:t>
      </w:r>
    </w:p>
    <w:p w:rsidR="000A2A46" w:rsidRPr="00C644AD" w:rsidRDefault="000A2A46" w:rsidP="00465E8A">
      <w:pPr>
        <w:spacing w:after="120" w:line="27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технологий, доступность информации, невысокая стоимость оборудования увеличили число желающих установить видеонаблюдение через интернет своими руками. </w:t>
      </w:r>
    </w:p>
    <w:p w:rsidR="00465E8A" w:rsidRPr="00C644AD" w:rsidRDefault="00465E8A" w:rsidP="00465E8A">
      <w:pPr>
        <w:spacing w:after="120" w:line="27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</w:t>
      </w:r>
      <w:r w:rsidRPr="00C644AD">
        <w:rPr>
          <w:rFonts w:ascii="Times New Roman" w:hAnsi="Times New Roman" w:cs="Times New Roman"/>
          <w:sz w:val="24"/>
          <w:szCs w:val="24"/>
        </w:rPr>
        <w:t xml:space="preserve"> два </w:t>
      </w:r>
      <w:r w:rsidRPr="00C64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организации такой системы:</w:t>
      </w:r>
    </w:p>
    <w:p w:rsidR="00465E8A" w:rsidRPr="00C644AD" w:rsidRDefault="00465E8A" w:rsidP="003C08E8">
      <w:pPr>
        <w:pStyle w:val="a3"/>
        <w:numPr>
          <w:ilvl w:val="0"/>
          <w:numId w:val="4"/>
        </w:numPr>
        <w:spacing w:after="120" w:line="276" w:lineRule="auto"/>
        <w:ind w:left="714" w:hanging="357"/>
        <w:contextualSpacing w:val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4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облачное видеонаблюдение</w:t>
      </w:r>
      <w:r w:rsidRPr="00C64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08E8" w:rsidRPr="00C64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64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08E8" w:rsidRPr="00C64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установке небольших систем (на 1-2 камеры) выигрывает в цене, так как</w:t>
      </w:r>
      <w:r w:rsidR="003C08E8" w:rsidRPr="00C644AD">
        <w:t xml:space="preserve"> </w:t>
      </w:r>
      <w:r w:rsidR="003C08E8" w:rsidRPr="00C644AD">
        <w:rPr>
          <w:rFonts w:ascii="Times New Roman" w:hAnsi="Times New Roman" w:cs="Times New Roman"/>
          <w:sz w:val="24"/>
          <w:szCs w:val="24"/>
        </w:rPr>
        <w:t>не нуждается</w:t>
      </w:r>
      <w:r w:rsidR="003C08E8" w:rsidRPr="00C644AD">
        <w:t xml:space="preserve"> </w:t>
      </w:r>
      <w:r w:rsidR="003C08E8" w:rsidRPr="00C64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видеорегистраторе и HDD. Так же нет необходимости ежемесячных платежей по сервису. Данные системы просты в монтаже. Доступ к ним обеспечивается через Интернет </w:t>
      </w:r>
    </w:p>
    <w:p w:rsidR="00465E8A" w:rsidRPr="00C644AD" w:rsidRDefault="00465E8A" w:rsidP="003C08E8">
      <w:pPr>
        <w:pStyle w:val="a3"/>
        <w:numPr>
          <w:ilvl w:val="0"/>
          <w:numId w:val="4"/>
        </w:numPr>
        <w:spacing w:after="120" w:line="276" w:lineRule="auto"/>
        <w:ind w:left="714" w:hanging="357"/>
        <w:contextualSpacing w:val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4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через видеорегистратор</w:t>
      </w:r>
      <w:r w:rsidR="003C08E8" w:rsidRPr="00C64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классическая схема, которая </w:t>
      </w:r>
      <w:r w:rsidR="003C08E8" w:rsidRPr="00C644AD">
        <w:t xml:space="preserve"> </w:t>
      </w:r>
      <w:r w:rsidR="003C08E8" w:rsidRPr="00C64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IP, аналоговой, AHD или HD SDI. Выбор оборудования зависит от поставленной задачи, особенностей объекта, бюджета (аналог – AHD – IP по возрастанию цены)</w:t>
      </w:r>
    </w:p>
    <w:p w:rsidR="000A2A46" w:rsidRPr="00C644AD" w:rsidRDefault="00F0660C" w:rsidP="00465E8A">
      <w:pPr>
        <w:spacing w:after="120" w:line="27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Облачное видеонаблюдение вполне доступно для самостоятельной установки, при том, что в классическом варианте лучше обратиться за помощью к профессионалам. Мы готовы помочь вам при выборе любой из систем.</w:t>
      </w:r>
    </w:p>
    <w:p w:rsidR="007F407A" w:rsidRPr="00C644AD" w:rsidRDefault="007F407A" w:rsidP="00F0660C">
      <w:pPr>
        <w:spacing w:after="12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644AD">
        <w:rPr>
          <w:rFonts w:ascii="Times New Roman" w:hAnsi="Times New Roman" w:cs="Times New Roman"/>
          <w:b/>
          <w:sz w:val="24"/>
          <w:szCs w:val="24"/>
        </w:rPr>
        <w:t>Особенности самостоятельного монтажа системы видеонаблюдения</w:t>
      </w:r>
    </w:p>
    <w:p w:rsidR="00E24485" w:rsidRPr="00C644AD" w:rsidRDefault="007F407A" w:rsidP="00F0660C">
      <w:pPr>
        <w:spacing w:after="12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 xml:space="preserve">Конкретное решение </w:t>
      </w:r>
      <w:r w:rsidR="00E24485" w:rsidRPr="00C644AD">
        <w:rPr>
          <w:rFonts w:ascii="Times New Roman" w:hAnsi="Times New Roman" w:cs="Times New Roman"/>
          <w:sz w:val="24"/>
          <w:szCs w:val="24"/>
        </w:rPr>
        <w:t>зависит от целей наблюдения. Установить видеонаблюдение средствами IP</w:t>
      </w:r>
      <w:r w:rsidR="00E24485" w:rsidRPr="00C64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485" w:rsidRPr="00C644AD">
        <w:rPr>
          <w:rFonts w:ascii="Times New Roman" w:hAnsi="Times New Roman" w:cs="Times New Roman"/>
          <w:sz w:val="24"/>
          <w:szCs w:val="24"/>
        </w:rPr>
        <w:t>целесообразно при следующих входных данных:</w:t>
      </w:r>
    </w:p>
    <w:p w:rsidR="00E24485" w:rsidRPr="00C644AD" w:rsidRDefault="00E24485" w:rsidP="00F0660C">
      <w:pPr>
        <w:pStyle w:val="a3"/>
        <w:numPr>
          <w:ilvl w:val="0"/>
          <w:numId w:val="5"/>
        </w:numPr>
        <w:spacing w:after="12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>ограниченный бюджет;</w:t>
      </w:r>
    </w:p>
    <w:p w:rsidR="00E24485" w:rsidRPr="00C644AD" w:rsidRDefault="00E24485" w:rsidP="00F0660C">
      <w:pPr>
        <w:pStyle w:val="a3"/>
        <w:numPr>
          <w:ilvl w:val="0"/>
          <w:numId w:val="5"/>
        </w:numPr>
        <w:spacing w:after="12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 xml:space="preserve">наблюдение в помещении на небольшом расстоянии без необходимости распознавания лиц. </w:t>
      </w:r>
    </w:p>
    <w:p w:rsidR="00E24485" w:rsidRPr="00C644AD" w:rsidRDefault="00E24485" w:rsidP="00F0660C">
      <w:pPr>
        <w:spacing w:after="12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 xml:space="preserve">Для организации простейшего варианта </w:t>
      </w:r>
      <w:r w:rsidRPr="00C644AD">
        <w:rPr>
          <w:rFonts w:ascii="Times New Roman" w:hAnsi="Times New Roman" w:cs="Times New Roman"/>
          <w:b/>
          <w:sz w:val="24"/>
          <w:szCs w:val="24"/>
        </w:rPr>
        <w:t>видеонаблюдения онлайн своими руками</w:t>
      </w:r>
      <w:r w:rsidRPr="00C644AD">
        <w:rPr>
          <w:rFonts w:ascii="Times New Roman" w:hAnsi="Times New Roman" w:cs="Times New Roman"/>
          <w:sz w:val="24"/>
          <w:szCs w:val="24"/>
        </w:rPr>
        <w:t xml:space="preserve"> потребуются:</w:t>
      </w:r>
    </w:p>
    <w:p w:rsidR="00E24485" w:rsidRPr="00C644AD" w:rsidRDefault="00E24485" w:rsidP="00F0660C">
      <w:pPr>
        <w:pStyle w:val="a3"/>
        <w:numPr>
          <w:ilvl w:val="0"/>
          <w:numId w:val="6"/>
        </w:numPr>
        <w:spacing w:after="12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>веб-камера;</w:t>
      </w:r>
    </w:p>
    <w:p w:rsidR="00E24485" w:rsidRPr="00C644AD" w:rsidRDefault="00E24485" w:rsidP="00F0660C">
      <w:pPr>
        <w:pStyle w:val="a3"/>
        <w:numPr>
          <w:ilvl w:val="0"/>
          <w:numId w:val="6"/>
        </w:numPr>
        <w:spacing w:after="12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>шнур USB;</w:t>
      </w:r>
    </w:p>
    <w:p w:rsidR="00E24485" w:rsidRPr="00C644AD" w:rsidRDefault="00E24485" w:rsidP="00F0660C">
      <w:pPr>
        <w:pStyle w:val="a3"/>
        <w:numPr>
          <w:ilvl w:val="0"/>
          <w:numId w:val="6"/>
        </w:numPr>
        <w:spacing w:after="12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 xml:space="preserve">компьютер с выходом в </w:t>
      </w:r>
      <w:r w:rsidR="00270931" w:rsidRPr="00C644AD">
        <w:rPr>
          <w:rFonts w:ascii="Times New Roman" w:hAnsi="Times New Roman" w:cs="Times New Roman"/>
          <w:sz w:val="24"/>
          <w:szCs w:val="24"/>
        </w:rPr>
        <w:t>Сеть</w:t>
      </w:r>
      <w:r w:rsidRPr="00C644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4485" w:rsidRPr="00C644AD" w:rsidRDefault="00E24485" w:rsidP="00F0660C">
      <w:pPr>
        <w:spacing w:after="12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 xml:space="preserve">Камеру нужно настроить в соответствии с инструкциями. Интерфейс предполагает возможность записи, различные режимы съемки. </w:t>
      </w:r>
    </w:p>
    <w:p w:rsidR="00820DAE" w:rsidRPr="00C644AD" w:rsidRDefault="00E24485" w:rsidP="00F0660C">
      <w:pPr>
        <w:spacing w:after="12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270931" w:rsidRPr="00C644AD">
        <w:rPr>
          <w:rFonts w:ascii="Times New Roman" w:hAnsi="Times New Roman" w:cs="Times New Roman"/>
          <w:sz w:val="24"/>
          <w:szCs w:val="24"/>
        </w:rPr>
        <w:t xml:space="preserve">беспроводной </w:t>
      </w:r>
      <w:r w:rsidRPr="00C644AD">
        <w:rPr>
          <w:rFonts w:ascii="Times New Roman" w:hAnsi="Times New Roman" w:cs="Times New Roman"/>
          <w:sz w:val="24"/>
          <w:szCs w:val="24"/>
        </w:rPr>
        <w:t>камеры на облачном сервере позволяет наблюдать за объектом с мобильных устройств</w:t>
      </w:r>
      <w:r w:rsidR="001614E4" w:rsidRPr="00C644AD">
        <w:rPr>
          <w:rFonts w:ascii="Times New Roman" w:hAnsi="Times New Roman" w:cs="Times New Roman"/>
          <w:sz w:val="24"/>
          <w:szCs w:val="24"/>
        </w:rPr>
        <w:t xml:space="preserve">. "Облаком" называется сервер в сети интернет, подключиться к которому можно через браузер. </w:t>
      </w:r>
    </w:p>
    <w:p w:rsidR="001614E4" w:rsidRPr="00C644AD" w:rsidRDefault="00820DAE" w:rsidP="00F0660C">
      <w:pPr>
        <w:spacing w:after="12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 xml:space="preserve">Мониторинг с возможностью удаленного наблюдения посредством подключения к облачным серверам обходится не дорого, поскольку весь список оборудования - камера с выделенным адресом. </w:t>
      </w:r>
    </w:p>
    <w:p w:rsidR="001614E4" w:rsidRPr="00C644AD" w:rsidRDefault="001614E4" w:rsidP="00F0660C">
      <w:pPr>
        <w:spacing w:after="12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lastRenderedPageBreak/>
        <w:t xml:space="preserve">При увеличении единиц оборудования </w:t>
      </w:r>
      <w:r w:rsidRPr="00C644AD">
        <w:rPr>
          <w:rFonts w:ascii="Times New Roman" w:hAnsi="Times New Roman" w:cs="Times New Roman"/>
          <w:b/>
          <w:sz w:val="24"/>
          <w:szCs w:val="24"/>
        </w:rPr>
        <w:t xml:space="preserve">самостоятельное наблюдение через интернет </w:t>
      </w:r>
      <w:r w:rsidRPr="00C644AD">
        <w:rPr>
          <w:rFonts w:ascii="Times New Roman" w:hAnsi="Times New Roman" w:cs="Times New Roman"/>
          <w:sz w:val="24"/>
          <w:szCs w:val="24"/>
        </w:rPr>
        <w:t>онл</w:t>
      </w:r>
      <w:r w:rsidR="00E73A97" w:rsidRPr="00C644AD">
        <w:rPr>
          <w:rFonts w:ascii="Times New Roman" w:hAnsi="Times New Roman" w:cs="Times New Roman"/>
          <w:sz w:val="24"/>
          <w:szCs w:val="24"/>
        </w:rPr>
        <w:t>а</w:t>
      </w:r>
      <w:r w:rsidRPr="00C644AD">
        <w:rPr>
          <w:rFonts w:ascii="Times New Roman" w:hAnsi="Times New Roman" w:cs="Times New Roman"/>
          <w:sz w:val="24"/>
          <w:szCs w:val="24"/>
        </w:rPr>
        <w:t>йн настраивается</w:t>
      </w:r>
      <w:r w:rsidRPr="00C64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4AD">
        <w:rPr>
          <w:rFonts w:ascii="Times New Roman" w:hAnsi="Times New Roman" w:cs="Times New Roman"/>
          <w:sz w:val="24"/>
          <w:szCs w:val="24"/>
        </w:rPr>
        <w:t>с видеорегистратором через статический IP адрес.</w:t>
      </w:r>
      <w:r w:rsidRPr="00C64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DAE" w:rsidRPr="00C644AD">
        <w:rPr>
          <w:rFonts w:ascii="Times New Roman" w:hAnsi="Times New Roman" w:cs="Times New Roman"/>
          <w:sz w:val="24"/>
          <w:szCs w:val="24"/>
        </w:rPr>
        <w:t xml:space="preserve">Функция устройства - сжатие и запись на жесткий диск информации с камер в специальном формате. </w:t>
      </w:r>
    </w:p>
    <w:p w:rsidR="00E73A97" w:rsidRPr="00C644AD" w:rsidRDefault="00E73A97" w:rsidP="00F0660C">
      <w:pPr>
        <w:spacing w:after="12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644AD">
        <w:rPr>
          <w:rFonts w:ascii="Times New Roman" w:hAnsi="Times New Roman" w:cs="Times New Roman"/>
          <w:b/>
          <w:sz w:val="24"/>
          <w:szCs w:val="24"/>
        </w:rPr>
        <w:t>Возможные трудности</w:t>
      </w:r>
    </w:p>
    <w:p w:rsidR="00820DAE" w:rsidRPr="00C644AD" w:rsidRDefault="00E73A97" w:rsidP="00F0660C">
      <w:pPr>
        <w:spacing w:after="12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 xml:space="preserve">Разобраться с готовой системой </w:t>
      </w:r>
      <w:r w:rsidRPr="00C644AD">
        <w:rPr>
          <w:rFonts w:ascii="Times New Roman" w:hAnsi="Times New Roman" w:cs="Times New Roman"/>
          <w:b/>
          <w:sz w:val="24"/>
          <w:szCs w:val="24"/>
          <w:lang w:val="en-US"/>
        </w:rPr>
        <w:t>IP</w:t>
      </w:r>
      <w:r w:rsidRPr="00C644AD">
        <w:rPr>
          <w:rFonts w:ascii="Times New Roman" w:hAnsi="Times New Roman" w:cs="Times New Roman"/>
          <w:b/>
          <w:sz w:val="24"/>
          <w:szCs w:val="24"/>
        </w:rPr>
        <w:t xml:space="preserve"> видеонаблюдения</w:t>
      </w:r>
      <w:r w:rsidRPr="00C644AD">
        <w:rPr>
          <w:rFonts w:ascii="Times New Roman" w:hAnsi="Times New Roman" w:cs="Times New Roman"/>
          <w:sz w:val="24"/>
          <w:szCs w:val="24"/>
        </w:rPr>
        <w:t xml:space="preserve"> или подобрать комплект оборудования  теоретически может человек, владеющий отверткой и навыками работы с компьютером. Однако, </w:t>
      </w:r>
      <w:r w:rsidR="00820DAE" w:rsidRPr="00C644AD">
        <w:rPr>
          <w:rFonts w:ascii="Times New Roman" w:hAnsi="Times New Roman" w:cs="Times New Roman"/>
          <w:sz w:val="24"/>
          <w:szCs w:val="24"/>
        </w:rPr>
        <w:t>успешный результат не всегда очевиден</w:t>
      </w:r>
      <w:r w:rsidR="00270931" w:rsidRPr="00C644AD">
        <w:rPr>
          <w:rFonts w:ascii="Times New Roman" w:hAnsi="Times New Roman" w:cs="Times New Roman"/>
          <w:sz w:val="24"/>
          <w:szCs w:val="24"/>
        </w:rPr>
        <w:t>, требуется минимальный опыт и понятие о технологии монтажа.</w:t>
      </w:r>
      <w:r w:rsidR="00820DAE" w:rsidRPr="00C644AD">
        <w:rPr>
          <w:rFonts w:ascii="Times New Roman" w:hAnsi="Times New Roman" w:cs="Times New Roman"/>
          <w:sz w:val="24"/>
          <w:szCs w:val="24"/>
        </w:rPr>
        <w:t xml:space="preserve"> Возможные ошибки:</w:t>
      </w:r>
    </w:p>
    <w:p w:rsidR="00820DAE" w:rsidRPr="00C644AD" w:rsidRDefault="00820DAE" w:rsidP="00F0660C">
      <w:pPr>
        <w:pStyle w:val="a3"/>
        <w:numPr>
          <w:ilvl w:val="0"/>
          <w:numId w:val="7"/>
        </w:numPr>
        <w:spacing w:after="12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>наличие "слепых" зон;</w:t>
      </w:r>
    </w:p>
    <w:p w:rsidR="00820DAE" w:rsidRPr="00C644AD" w:rsidRDefault="00820DAE" w:rsidP="00F0660C">
      <w:pPr>
        <w:pStyle w:val="a3"/>
        <w:numPr>
          <w:ilvl w:val="0"/>
          <w:numId w:val="7"/>
        </w:numPr>
        <w:spacing w:after="12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>нестабильный сигнал;</w:t>
      </w:r>
    </w:p>
    <w:p w:rsidR="00820DAE" w:rsidRPr="00C644AD" w:rsidRDefault="00820DAE" w:rsidP="00F0660C">
      <w:pPr>
        <w:pStyle w:val="a3"/>
        <w:numPr>
          <w:ilvl w:val="0"/>
          <w:numId w:val="7"/>
        </w:numPr>
        <w:spacing w:after="12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>несовместимость оборудования</w:t>
      </w:r>
      <w:r w:rsidR="00270931" w:rsidRPr="00C644AD">
        <w:rPr>
          <w:rFonts w:ascii="Times New Roman" w:hAnsi="Times New Roman" w:cs="Times New Roman"/>
          <w:sz w:val="24"/>
          <w:szCs w:val="24"/>
        </w:rPr>
        <w:t>, неверный выбор камеры</w:t>
      </w:r>
      <w:r w:rsidRPr="00C644AD">
        <w:rPr>
          <w:rFonts w:ascii="Times New Roman" w:hAnsi="Times New Roman" w:cs="Times New Roman"/>
          <w:sz w:val="24"/>
          <w:szCs w:val="24"/>
        </w:rPr>
        <w:t>;</w:t>
      </w:r>
    </w:p>
    <w:p w:rsidR="00820DAE" w:rsidRPr="00C644AD" w:rsidRDefault="00820DAE" w:rsidP="00F0660C">
      <w:pPr>
        <w:pStyle w:val="a3"/>
        <w:numPr>
          <w:ilvl w:val="0"/>
          <w:numId w:val="7"/>
        </w:numPr>
        <w:spacing w:after="12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>завышенная стоимость проекта.</w:t>
      </w:r>
    </w:p>
    <w:p w:rsidR="00820DAE" w:rsidRPr="00C644AD" w:rsidRDefault="00820DAE" w:rsidP="00F0660C">
      <w:pPr>
        <w:spacing w:after="12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644AD">
        <w:rPr>
          <w:rFonts w:ascii="Times New Roman" w:hAnsi="Times New Roman" w:cs="Times New Roman"/>
          <w:sz w:val="24"/>
          <w:szCs w:val="24"/>
        </w:rPr>
        <w:t xml:space="preserve">Обращайтесь в компанию "Аврора" за профессиональной консультацией по выбору оборудования и особенностям монтажа. Это гарантия безотказной работы системы и вашего спокойствия. </w:t>
      </w:r>
    </w:p>
    <w:p w:rsidR="00820DAE" w:rsidRDefault="00820DAE" w:rsidP="00820DAE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820DAE" w:rsidSect="00826196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C51" w:rsidRDefault="00183C51" w:rsidP="00826196">
      <w:pPr>
        <w:spacing w:line="240" w:lineRule="auto"/>
      </w:pPr>
      <w:r>
        <w:separator/>
      </w:r>
    </w:p>
  </w:endnote>
  <w:endnote w:type="continuationSeparator" w:id="0">
    <w:p w:rsidR="00183C51" w:rsidRDefault="00183C51" w:rsidP="00826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C51" w:rsidRDefault="00183C51" w:rsidP="00826196">
      <w:pPr>
        <w:spacing w:line="240" w:lineRule="auto"/>
      </w:pPr>
      <w:r>
        <w:separator/>
      </w:r>
    </w:p>
  </w:footnote>
  <w:footnote w:type="continuationSeparator" w:id="0">
    <w:p w:rsidR="00183C51" w:rsidRDefault="00183C51" w:rsidP="008261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96" w:rsidRPr="001D7534" w:rsidRDefault="00826196" w:rsidP="00826196">
    <w:pPr>
      <w:ind w:left="4536"/>
      <w:jc w:val="left"/>
      <w:rPr>
        <w:rFonts w:ascii="Trebuchet MS" w:hAnsi="Trebuchet MS"/>
        <w:color w:val="000000"/>
        <w:sz w:val="20"/>
        <w:szCs w:val="20"/>
      </w:rPr>
    </w:pPr>
    <w:r>
      <w:rPr>
        <w:rFonts w:ascii="Calibri" w:hAnsi="Calibri"/>
        <w:noProof/>
        <w:lang w:eastAsia="ru-RU"/>
      </w:rPr>
      <w:drawing>
        <wp:anchor distT="0" distB="0" distL="114300" distR="114300" simplePos="0" relativeHeight="251659264" behindDoc="1" locked="1" layoutInCell="1" allowOverlap="1" wp14:anchorId="2CA45BD8" wp14:editId="386425E4">
          <wp:simplePos x="0" y="0"/>
          <wp:positionH relativeFrom="column">
            <wp:posOffset>36195</wp:posOffset>
          </wp:positionH>
          <wp:positionV relativeFrom="page">
            <wp:posOffset>469265</wp:posOffset>
          </wp:positionV>
          <wp:extent cx="2699385" cy="44259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938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7534">
      <w:rPr>
        <w:rFonts w:ascii="Trebuchet MS" w:hAnsi="Trebuchet MS"/>
        <w:color w:val="000000"/>
        <w:sz w:val="20"/>
        <w:szCs w:val="20"/>
      </w:rPr>
      <w:t xml:space="preserve">г. Москва, </w:t>
    </w:r>
    <w:proofErr w:type="spellStart"/>
    <w:r w:rsidRPr="001D7534">
      <w:rPr>
        <w:rFonts w:ascii="Trebuchet MS" w:hAnsi="Trebuchet MS"/>
        <w:color w:val="000000"/>
        <w:sz w:val="20"/>
        <w:szCs w:val="20"/>
      </w:rPr>
      <w:t>Старопетровский</w:t>
    </w:r>
    <w:proofErr w:type="spellEnd"/>
    <w:r w:rsidRPr="001D7534">
      <w:rPr>
        <w:rFonts w:ascii="Trebuchet MS" w:hAnsi="Trebuchet MS"/>
        <w:color w:val="000000"/>
        <w:sz w:val="20"/>
        <w:szCs w:val="20"/>
      </w:rPr>
      <w:t xml:space="preserve"> проезд, 7ас3, оф. 2</w:t>
    </w:r>
  </w:p>
  <w:p w:rsidR="00826196" w:rsidRPr="001D7534" w:rsidRDefault="00826196" w:rsidP="00826196">
    <w:pPr>
      <w:ind w:left="4536"/>
      <w:jc w:val="left"/>
      <w:rPr>
        <w:rFonts w:ascii="Trebuchet MS" w:hAnsi="Trebuchet MS"/>
        <w:color w:val="000000"/>
        <w:sz w:val="20"/>
        <w:szCs w:val="20"/>
        <w:lang w:val="en-US"/>
      </w:rPr>
    </w:pPr>
    <w:r w:rsidRPr="001D7534">
      <w:rPr>
        <w:rFonts w:ascii="Trebuchet MS" w:hAnsi="Trebuchet MS"/>
        <w:color w:val="000000"/>
        <w:sz w:val="20"/>
        <w:szCs w:val="20"/>
      </w:rPr>
      <w:t>тел</w:t>
    </w:r>
    <w:r w:rsidRPr="001D7534">
      <w:rPr>
        <w:rFonts w:ascii="Trebuchet MS" w:hAnsi="Trebuchet MS"/>
        <w:color w:val="000000"/>
        <w:sz w:val="20"/>
        <w:szCs w:val="20"/>
        <w:lang w:val="en-US"/>
      </w:rPr>
      <w:t>.: +7 (495) 125-20-11, e-mail: info@seointellect.ru</w:t>
    </w:r>
  </w:p>
  <w:p w:rsidR="00826196" w:rsidRPr="001D7534" w:rsidRDefault="00183C51" w:rsidP="00826196">
    <w:pPr>
      <w:tabs>
        <w:tab w:val="center" w:pos="7016"/>
      </w:tabs>
      <w:ind w:left="4536"/>
      <w:jc w:val="left"/>
      <w:rPr>
        <w:rFonts w:ascii="Trebuchet MS" w:hAnsi="Trebuchet MS"/>
        <w:color w:val="000000"/>
        <w:sz w:val="20"/>
        <w:szCs w:val="20"/>
      </w:rPr>
    </w:pPr>
    <w:hyperlink r:id="rId2" w:history="1">
      <w:r w:rsidR="00826196" w:rsidRPr="001D7534">
        <w:rPr>
          <w:rStyle w:val="a8"/>
          <w:rFonts w:ascii="Trebuchet MS" w:hAnsi="Trebuchet MS"/>
          <w:color w:val="000000"/>
          <w:sz w:val="20"/>
          <w:szCs w:val="20"/>
        </w:rPr>
        <w:t>www.seointellect.ru</w:t>
      </w:r>
    </w:hyperlink>
    <w:r w:rsidR="00826196" w:rsidRPr="001D7534">
      <w:rPr>
        <w:rFonts w:ascii="Trebuchet MS" w:hAnsi="Trebuchet MS"/>
        <w:color w:val="000000"/>
        <w:sz w:val="20"/>
        <w:szCs w:val="20"/>
      </w:rPr>
      <w:tab/>
    </w:r>
  </w:p>
  <w:p w:rsidR="00826196" w:rsidRDefault="00826196" w:rsidP="00826196">
    <w:pPr>
      <w:pStyle w:val="a4"/>
    </w:pPr>
  </w:p>
  <w:p w:rsidR="00826196" w:rsidRDefault="008261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63D"/>
    <w:multiLevelType w:val="hybridMultilevel"/>
    <w:tmpl w:val="E9E22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365F2"/>
    <w:multiLevelType w:val="hybridMultilevel"/>
    <w:tmpl w:val="60C4C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A6F42"/>
    <w:multiLevelType w:val="hybridMultilevel"/>
    <w:tmpl w:val="FFF64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B216F"/>
    <w:multiLevelType w:val="hybridMultilevel"/>
    <w:tmpl w:val="B83A0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13E54"/>
    <w:multiLevelType w:val="hybridMultilevel"/>
    <w:tmpl w:val="D9C88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F438E"/>
    <w:multiLevelType w:val="hybridMultilevel"/>
    <w:tmpl w:val="AF3C1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23B8D"/>
    <w:multiLevelType w:val="hybridMultilevel"/>
    <w:tmpl w:val="7E088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67"/>
    <w:rsid w:val="00044087"/>
    <w:rsid w:val="000A2A46"/>
    <w:rsid w:val="000F4EFE"/>
    <w:rsid w:val="001614E4"/>
    <w:rsid w:val="00183C51"/>
    <w:rsid w:val="00270931"/>
    <w:rsid w:val="002A384F"/>
    <w:rsid w:val="003C08E8"/>
    <w:rsid w:val="00465E8A"/>
    <w:rsid w:val="005B3AA7"/>
    <w:rsid w:val="005E72A0"/>
    <w:rsid w:val="007F407A"/>
    <w:rsid w:val="00820DAE"/>
    <w:rsid w:val="00826196"/>
    <w:rsid w:val="00991FDF"/>
    <w:rsid w:val="009A0328"/>
    <w:rsid w:val="00BB1467"/>
    <w:rsid w:val="00C644AD"/>
    <w:rsid w:val="00D5734B"/>
    <w:rsid w:val="00E24485"/>
    <w:rsid w:val="00E73A97"/>
    <w:rsid w:val="00F0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1467"/>
    <w:pPr>
      <w:widowControl w:val="0"/>
      <w:suppressAutoHyphens/>
      <w:autoSpaceDN w:val="0"/>
      <w:spacing w:line="240" w:lineRule="auto"/>
      <w:jc w:val="left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E244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619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196"/>
  </w:style>
  <w:style w:type="paragraph" w:styleId="a6">
    <w:name w:val="footer"/>
    <w:basedOn w:val="a"/>
    <w:link w:val="a7"/>
    <w:uiPriority w:val="99"/>
    <w:unhideWhenUsed/>
    <w:rsid w:val="0082619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196"/>
  </w:style>
  <w:style w:type="character" w:styleId="a8">
    <w:name w:val="Hyperlink"/>
    <w:uiPriority w:val="99"/>
    <w:semiHidden/>
    <w:rsid w:val="0082619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1467"/>
    <w:pPr>
      <w:widowControl w:val="0"/>
      <w:suppressAutoHyphens/>
      <w:autoSpaceDN w:val="0"/>
      <w:spacing w:line="240" w:lineRule="auto"/>
      <w:jc w:val="left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E244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619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196"/>
  </w:style>
  <w:style w:type="paragraph" w:styleId="a6">
    <w:name w:val="footer"/>
    <w:basedOn w:val="a"/>
    <w:link w:val="a7"/>
    <w:uiPriority w:val="99"/>
    <w:unhideWhenUsed/>
    <w:rsid w:val="0082619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196"/>
  </w:style>
  <w:style w:type="character" w:styleId="a8">
    <w:name w:val="Hyperlink"/>
    <w:uiPriority w:val="99"/>
    <w:semiHidden/>
    <w:rsid w:val="0082619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ointellec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Галин</cp:lastModifiedBy>
  <cp:revision>4</cp:revision>
  <dcterms:created xsi:type="dcterms:W3CDTF">2015-11-07T23:23:00Z</dcterms:created>
  <dcterms:modified xsi:type="dcterms:W3CDTF">2015-11-07T23:24:00Z</dcterms:modified>
</cp:coreProperties>
</file>