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F24" w:rsidRPr="001A3F24" w:rsidRDefault="001A3F24" w:rsidP="001A3F24">
      <w:pPr>
        <w:jc w:val="center"/>
      </w:pPr>
      <w:r w:rsidRPr="004A4EDE">
        <w:t>К</w:t>
      </w:r>
      <w:r w:rsidRPr="001A3F24">
        <w:t>ак узнать задолженность по транспортному налогу</w:t>
      </w:r>
    </w:p>
    <w:p w:rsidR="004A4EDE" w:rsidRPr="000B75B7" w:rsidRDefault="005149AD">
      <w:r>
        <w:t>Покупая транспортное средство</w:t>
      </w:r>
      <w:r w:rsidR="00B0459B">
        <w:t xml:space="preserve">, многие </w:t>
      </w:r>
      <w:proofErr w:type="spellStart"/>
      <w:r w:rsidR="00B0459B">
        <w:t>автовладельцы</w:t>
      </w:r>
      <w:proofErr w:type="spellEnd"/>
      <w:r>
        <w:t xml:space="preserve"> и не подозревают о необходимости выполнять уплату транспортного налога. </w:t>
      </w:r>
      <w:r w:rsidR="00727D24">
        <w:t>Согласно законодательству Российской Федерации</w:t>
      </w:r>
      <w:r w:rsidR="00B63C28">
        <w:t>,</w:t>
      </w:r>
      <w:r w:rsidR="00727D24">
        <w:t xml:space="preserve"> автомобиль представляет собой объект налогообложения. </w:t>
      </w:r>
      <w:r>
        <w:t xml:space="preserve">Полученное уведомление может поставить человека в затруднительную ситуацию. Те, кто слышал о такой процедуре, могут быть не осведомлены о том, </w:t>
      </w:r>
      <w:r w:rsidRPr="005149AD">
        <w:t>как узнать задолженность по транспортному налогу</w:t>
      </w:r>
      <w:r>
        <w:t xml:space="preserve"> и </w:t>
      </w:r>
      <w:r w:rsidR="00380BC6">
        <w:t xml:space="preserve">как </w:t>
      </w:r>
      <w:r>
        <w:t xml:space="preserve">выполнить ее уплату. </w:t>
      </w:r>
      <w:r w:rsidR="004D2F3C">
        <w:t>А ведь сделать это необходимо обязательно. В противном случае постоянна</w:t>
      </w:r>
      <w:r w:rsidR="00B0459B">
        <w:t>я</w:t>
      </w:r>
      <w:r w:rsidR="004D2F3C">
        <w:t xml:space="preserve"> неуплата может привес</w:t>
      </w:r>
      <w:r w:rsidR="006F5B28">
        <w:t>ти к росту пени и окончательной</w:t>
      </w:r>
      <w:r w:rsidR="004D2F3C">
        <w:t xml:space="preserve"> </w:t>
      </w:r>
      <w:r w:rsidR="006F5B28">
        <w:t>выплате</w:t>
      </w:r>
      <w:r w:rsidR="004D2F3C">
        <w:t xml:space="preserve"> штрафа в </w:t>
      </w:r>
      <w:r w:rsidR="00EC4AF8">
        <w:t>судебном порядке</w:t>
      </w:r>
      <w:r w:rsidR="004D2F3C">
        <w:t>.</w:t>
      </w:r>
    </w:p>
    <w:p w:rsidR="000B75B7" w:rsidRPr="000B75B7" w:rsidRDefault="000B75B7">
      <w:r w:rsidRPr="000B75B7">
        <w:t>http://www.kupimdorogoavto.ru/uploads/posts/2012-11/1354196950_autozalog-2.jpg</w:t>
      </w:r>
    </w:p>
    <w:p w:rsidR="005149AD" w:rsidRDefault="002B3962">
      <w:r>
        <w:t xml:space="preserve">Так как </w:t>
      </w:r>
      <w:r w:rsidR="001377EB">
        <w:t xml:space="preserve">же </w:t>
      </w:r>
      <w:r>
        <w:t xml:space="preserve">узнать задолженность по транспортному налогу и когда </w:t>
      </w:r>
      <w:r w:rsidR="00380BC6">
        <w:t>нужно</w:t>
      </w:r>
      <w:r>
        <w:t xml:space="preserve"> выполнять его оплату? Согласно с российским законодательством, каждый владелец автомобиля должен</w:t>
      </w:r>
      <w:r w:rsidR="00822D38">
        <w:t xml:space="preserve"> рассчитаться с налоговой службой не раньше той даты, </w:t>
      </w:r>
      <w:r w:rsidR="00380BC6">
        <w:t>которая обозначена в</w:t>
      </w:r>
      <w:r w:rsidR="00822D38">
        <w:t xml:space="preserve"> счет</w:t>
      </w:r>
      <w:r w:rsidR="00B63C28">
        <w:t>е</w:t>
      </w:r>
      <w:r w:rsidR="00822D38">
        <w:t xml:space="preserve"> на оплату.</w:t>
      </w:r>
    </w:p>
    <w:p w:rsidR="00822D38" w:rsidRDefault="00822D38">
      <w:r>
        <w:t>Декларация об уведомлении оформляется служащими налоговой инспекции</w:t>
      </w:r>
      <w:r w:rsidR="00170D70">
        <w:t xml:space="preserve"> и высылается через заказное письмо всем владельцам зарегистрированных транспортных сре</w:t>
      </w:r>
      <w:proofErr w:type="gramStart"/>
      <w:r w:rsidR="00170D70">
        <w:t xml:space="preserve">дств в </w:t>
      </w:r>
      <w:r w:rsidR="00D77470">
        <w:t>к</w:t>
      </w:r>
      <w:proofErr w:type="gramEnd"/>
      <w:r w:rsidR="00D77470">
        <w:t>аждо</w:t>
      </w:r>
      <w:r w:rsidR="00380BC6">
        <w:t>м</w:t>
      </w:r>
      <w:r w:rsidR="00170D70">
        <w:t xml:space="preserve"> регионе. Срок по выплате транспортного налога устанавливается нормативно-правовыми актами субъектов РФ.</w:t>
      </w:r>
      <w:r w:rsidR="00EC4AF8">
        <w:t xml:space="preserve"> Необходимо отметить, что срок для выплаты не может быть установлен ранее первого ноября. Уведомление от федеральной налоговой должно быть направленно владельцу машины за тридцать дней до назначенного момента платежа.</w:t>
      </w:r>
    </w:p>
    <w:p w:rsidR="00EC4AF8" w:rsidRDefault="00EC4AF8">
      <w:r>
        <w:t xml:space="preserve">На практике физические лица не всегда могут знать о </w:t>
      </w:r>
      <w:r w:rsidR="009502AA">
        <w:t>необхо</w:t>
      </w:r>
      <w:r w:rsidR="003E6D79">
        <w:t>димости о</w:t>
      </w:r>
      <w:r w:rsidR="009502AA">
        <w:t xml:space="preserve">платы, так как само уведомление может </w:t>
      </w:r>
      <w:r w:rsidR="00E9237F">
        <w:t xml:space="preserve">не </w:t>
      </w:r>
      <w:r w:rsidR="009502AA">
        <w:t xml:space="preserve">дойти до адресата. </w:t>
      </w:r>
      <w:r w:rsidR="00AE7BB9">
        <w:t>Поэтому каждый обладатель транспортного средства должен сам знать, куда обращаться и лично проверить свою задолженность.</w:t>
      </w:r>
    </w:p>
    <w:p w:rsidR="00EC4AF8" w:rsidRDefault="0021537C">
      <w:pPr>
        <w:rPr>
          <w:i/>
        </w:rPr>
      </w:pPr>
      <w:r>
        <w:rPr>
          <w:i/>
        </w:rPr>
        <w:t>С</w:t>
      </w:r>
      <w:r w:rsidR="00AE7BB9" w:rsidRPr="004A4EDE">
        <w:rPr>
          <w:i/>
        </w:rPr>
        <w:t>пособы узнать задолженность по погашению транспортного налога</w:t>
      </w:r>
    </w:p>
    <w:p w:rsidR="004A4EDE" w:rsidRDefault="00B23019">
      <w:r>
        <w:t>Существует три основных способа, которые позволяют узнать данную задолженность:</w:t>
      </w:r>
    </w:p>
    <w:p w:rsidR="00B23019" w:rsidRDefault="00B23019" w:rsidP="00B23019">
      <w:pPr>
        <w:pStyle w:val="a3"/>
        <w:numPr>
          <w:ilvl w:val="0"/>
          <w:numId w:val="3"/>
        </w:numPr>
      </w:pPr>
      <w:r>
        <w:t>Самый простой, но в тоже время</w:t>
      </w:r>
      <w:r w:rsidR="005A5E4B">
        <w:t xml:space="preserve"> и</w:t>
      </w:r>
      <w:r>
        <w:t xml:space="preserve"> самый затратный по вре</w:t>
      </w:r>
      <w:r w:rsidR="00840ED0">
        <w:t>мени ва</w:t>
      </w:r>
      <w:r w:rsidR="00B27917">
        <w:t>риант предполагает, что человек</w:t>
      </w:r>
      <w:r w:rsidR="00840ED0">
        <w:t xml:space="preserve"> сам будет приходить</w:t>
      </w:r>
      <w:r>
        <w:t xml:space="preserve"> в </w:t>
      </w:r>
      <w:r w:rsidR="00840ED0">
        <w:t xml:space="preserve">федеральные службы и </w:t>
      </w:r>
      <w:r w:rsidR="00597776">
        <w:t>интересоваться информацией по данному поводу.</w:t>
      </w:r>
    </w:p>
    <w:p w:rsidR="00597776" w:rsidRDefault="00597776" w:rsidP="00B23019">
      <w:pPr>
        <w:pStyle w:val="a3"/>
        <w:numPr>
          <w:ilvl w:val="0"/>
          <w:numId w:val="3"/>
        </w:numPr>
      </w:pPr>
      <w:r>
        <w:t>Узнать информацию можно с помощью официального сайта ФНС.</w:t>
      </w:r>
    </w:p>
    <w:p w:rsidR="00597776" w:rsidRDefault="00597776" w:rsidP="00B23019">
      <w:pPr>
        <w:pStyle w:val="a3"/>
        <w:numPr>
          <w:ilvl w:val="0"/>
          <w:numId w:val="3"/>
        </w:numPr>
      </w:pPr>
      <w:r>
        <w:t xml:space="preserve">Сделать это можно также с помощью такого ресурса электронного </w:t>
      </w:r>
      <w:r w:rsidR="004B2B6C">
        <w:t>портала</w:t>
      </w:r>
      <w:r>
        <w:t xml:space="preserve"> </w:t>
      </w:r>
      <w:r w:rsidR="004B2B6C">
        <w:t>государственных услуг</w:t>
      </w:r>
      <w:r>
        <w:t>.</w:t>
      </w:r>
    </w:p>
    <w:p w:rsidR="00597776" w:rsidRDefault="00CE42E6" w:rsidP="00597776">
      <w:r>
        <w:t xml:space="preserve">В первом </w:t>
      </w:r>
      <w:r w:rsidR="0021537C">
        <w:t>варианте</w:t>
      </w:r>
      <w:r>
        <w:t xml:space="preserve">, </w:t>
      </w:r>
      <w:r w:rsidR="0021537C">
        <w:t>обратившись к представителям</w:t>
      </w:r>
      <w:r w:rsidR="00EB34EA">
        <w:t xml:space="preserve"> налоговых органов</w:t>
      </w:r>
      <w:r w:rsidR="00B27917">
        <w:t>,</w:t>
      </w:r>
      <w:r w:rsidR="00EB34EA">
        <w:t xml:space="preserve"> необходимо предъявить</w:t>
      </w:r>
      <w:r>
        <w:t xml:space="preserve"> документ, который подтверждает личность человека. На сегодняшний день такой вариант является не совсем практичным, так как требует больших затрат времени на поездку и простой в очереди.</w:t>
      </w:r>
    </w:p>
    <w:p w:rsidR="00CE42E6" w:rsidRDefault="00B27917" w:rsidP="00597776">
      <w:r>
        <w:t>К</w:t>
      </w:r>
      <w:r w:rsidR="001773DC">
        <w:t>аждый</w:t>
      </w:r>
      <w:r>
        <w:t xml:space="preserve"> современный</w:t>
      </w:r>
      <w:r w:rsidR="005C202F">
        <w:t xml:space="preserve"> человек</w:t>
      </w:r>
      <w:r w:rsidR="001773DC">
        <w:t xml:space="preserve"> имеет право получать такие сведения, не выходя из дома. </w:t>
      </w:r>
      <w:r w:rsidR="00600330">
        <w:t>Вместо того</w:t>
      </w:r>
      <w:proofErr w:type="gramStart"/>
      <w:r w:rsidR="00F72999">
        <w:t>,</w:t>
      </w:r>
      <w:proofErr w:type="gramEnd"/>
      <w:r w:rsidR="00600330">
        <w:t xml:space="preserve"> чтобы приходить в федеральную службу, можно воспользоваться современными технологиями. </w:t>
      </w:r>
      <w:r w:rsidR="001773DC">
        <w:t>Для этого необходимо иметь</w:t>
      </w:r>
      <w:r w:rsidR="00F72999" w:rsidRPr="00F72999">
        <w:t xml:space="preserve"> </w:t>
      </w:r>
      <w:r w:rsidR="00F72999">
        <w:t>только</w:t>
      </w:r>
      <w:r w:rsidR="001773DC">
        <w:t xml:space="preserve"> компьютер и </w:t>
      </w:r>
      <w:r w:rsidR="004B2B6C">
        <w:t>открытый доступ</w:t>
      </w:r>
      <w:r w:rsidR="001773DC">
        <w:t xml:space="preserve"> в Интернет. </w:t>
      </w:r>
      <w:r w:rsidR="00043AF0">
        <w:t>Налогоплательщик может воспользоваться ссылками на специальном сервисе налоговой службы или напрямую перейти на сайты, где можно узнать о задолженности.</w:t>
      </w:r>
    </w:p>
    <w:p w:rsidR="00043AF0" w:rsidRDefault="00727D24" w:rsidP="00597776">
      <w:r w:rsidRPr="00727D24">
        <w:rPr>
          <w:i/>
        </w:rPr>
        <w:t>Как узнать задолженность по транспортному налогу, используя интернет ресурсы</w:t>
      </w:r>
    </w:p>
    <w:p w:rsidR="00727D24" w:rsidRDefault="00727D24" w:rsidP="00597776">
      <w:r>
        <w:lastRenderedPageBreak/>
        <w:t xml:space="preserve">Чтобы получить </w:t>
      </w:r>
      <w:r w:rsidR="00441106">
        <w:t>нужную</w:t>
      </w:r>
      <w:r>
        <w:t xml:space="preserve"> информацию с сайта ФНС</w:t>
      </w:r>
      <w:r w:rsidR="00BF3388">
        <w:t>,</w:t>
      </w:r>
      <w:r>
        <w:t xml:space="preserve"> </w:t>
      </w:r>
      <w:r w:rsidR="00441106">
        <w:t>необходимо</w:t>
      </w:r>
      <w:r>
        <w:t>:</w:t>
      </w:r>
    </w:p>
    <w:p w:rsidR="00727D24" w:rsidRDefault="00606FFB" w:rsidP="00727D24">
      <w:pPr>
        <w:pStyle w:val="a3"/>
        <w:numPr>
          <w:ilvl w:val="0"/>
          <w:numId w:val="4"/>
        </w:numPr>
      </w:pPr>
      <w:r>
        <w:t>Зайти на официальный сайт и перейти в раздел «Личный кабинет»</w:t>
      </w:r>
      <w:r w:rsidR="00840ED0">
        <w:t xml:space="preserve">. </w:t>
      </w:r>
      <w:r w:rsidR="00377483">
        <w:t>Здесь</w:t>
      </w:r>
      <w:r w:rsidR="00840ED0">
        <w:t xml:space="preserve"> нужно п</w:t>
      </w:r>
      <w:r>
        <w:t>ройти полный процесс регистрации по предлагаемой инструкции.</w:t>
      </w:r>
    </w:p>
    <w:p w:rsidR="00606FFB" w:rsidRDefault="00606FFB" w:rsidP="00727D24">
      <w:pPr>
        <w:pStyle w:val="a3"/>
        <w:numPr>
          <w:ilvl w:val="0"/>
          <w:numId w:val="4"/>
        </w:numPr>
      </w:pPr>
      <w:r>
        <w:t>В результате для человека будет предоставлен персональный логин. Полученный код, который будет соответствовать ИНН</w:t>
      </w:r>
      <w:r w:rsidR="00C310A5">
        <w:t>,</w:t>
      </w:r>
      <w:r>
        <w:t xml:space="preserve"> необходимо ввести вместе с пароле</w:t>
      </w:r>
      <w:r w:rsidR="00C310A5">
        <w:t>м в соответствующем поле. Э</w:t>
      </w:r>
      <w:r>
        <w:t>то позволит войти в кабинет налогоплательщика.</w:t>
      </w:r>
    </w:p>
    <w:p w:rsidR="00606FFB" w:rsidRDefault="00094BAA" w:rsidP="00727D24">
      <w:pPr>
        <w:pStyle w:val="a3"/>
        <w:numPr>
          <w:ilvl w:val="0"/>
          <w:numId w:val="4"/>
        </w:numPr>
      </w:pPr>
      <w:r>
        <w:t>В предложенном окне необходимо выбрать раздел «Переплата/</w:t>
      </w:r>
      <w:r w:rsidR="00840ED0">
        <w:t>задолженность</w:t>
      </w:r>
      <w:r>
        <w:t>».</w:t>
      </w:r>
    </w:p>
    <w:p w:rsidR="00094BAA" w:rsidRDefault="00094BAA" w:rsidP="00727D24">
      <w:pPr>
        <w:pStyle w:val="a3"/>
        <w:numPr>
          <w:ilvl w:val="0"/>
          <w:numId w:val="4"/>
        </w:numPr>
      </w:pPr>
      <w:r>
        <w:t xml:space="preserve">Появится </w:t>
      </w:r>
      <w:r w:rsidR="00941563">
        <w:t>следующе</w:t>
      </w:r>
      <w:r>
        <w:t xml:space="preserve">е окно, где можно будет найти детальную информацию не только по </w:t>
      </w:r>
      <w:proofErr w:type="gramStart"/>
      <w:r>
        <w:t>транспортному</w:t>
      </w:r>
      <w:proofErr w:type="gramEnd"/>
      <w:r>
        <w:t>, но и по всем остальным налогам.</w:t>
      </w:r>
    </w:p>
    <w:p w:rsidR="005365B5" w:rsidRPr="000B75B7" w:rsidRDefault="007E24C2" w:rsidP="00727D24">
      <w:pPr>
        <w:pStyle w:val="a3"/>
        <w:numPr>
          <w:ilvl w:val="0"/>
          <w:numId w:val="4"/>
        </w:numPr>
      </w:pPr>
      <w:r>
        <w:t>Зайдя в данный раздел</w:t>
      </w:r>
      <w:r w:rsidR="00F33EE9">
        <w:t>,</w:t>
      </w:r>
      <w:r>
        <w:t xml:space="preserve"> можно распечатать платежные квитанции </w:t>
      </w:r>
      <w:r w:rsidR="005365B5">
        <w:t xml:space="preserve">в формате </w:t>
      </w:r>
      <w:proofErr w:type="spellStart"/>
      <w:r w:rsidR="005365B5">
        <w:t>pdf</w:t>
      </w:r>
      <w:proofErr w:type="spellEnd"/>
      <w:r w:rsidR="005365B5">
        <w:t xml:space="preserve"> </w:t>
      </w:r>
      <w:r>
        <w:t>или провести оплату задолженности</w:t>
      </w:r>
      <w:r w:rsidR="005365B5" w:rsidRPr="005365B5">
        <w:t xml:space="preserve"> в </w:t>
      </w:r>
      <w:proofErr w:type="spellStart"/>
      <w:r w:rsidR="005365B5" w:rsidRPr="005365B5">
        <w:t>онлайн</w:t>
      </w:r>
      <w:proofErr w:type="spellEnd"/>
      <w:r w:rsidR="005365B5" w:rsidRPr="005365B5">
        <w:t xml:space="preserve"> режиме</w:t>
      </w:r>
      <w:r>
        <w:t>.</w:t>
      </w:r>
    </w:p>
    <w:p w:rsidR="000B75B7" w:rsidRPr="000B75B7" w:rsidRDefault="000B75B7" w:rsidP="000B75B7">
      <w:r w:rsidRPr="000B75B7">
        <w:rPr>
          <w:lang w:val="en-US"/>
        </w:rPr>
        <w:t>http</w:t>
      </w:r>
      <w:r w:rsidRPr="000B75B7">
        <w:t>://</w:t>
      </w:r>
      <w:r w:rsidRPr="000B75B7">
        <w:rPr>
          <w:lang w:val="en-US"/>
        </w:rPr>
        <w:t>jankoy</w:t>
      </w:r>
      <w:r w:rsidRPr="000B75B7">
        <w:t>.</w:t>
      </w:r>
      <w:r w:rsidRPr="000B75B7">
        <w:rPr>
          <w:lang w:val="en-US"/>
        </w:rPr>
        <w:t>org</w:t>
      </w:r>
      <w:r w:rsidRPr="000B75B7">
        <w:t>.</w:t>
      </w:r>
      <w:r w:rsidRPr="000B75B7">
        <w:rPr>
          <w:lang w:val="en-US"/>
        </w:rPr>
        <w:t>ua</w:t>
      </w:r>
      <w:r w:rsidRPr="000B75B7">
        <w:t>/</w:t>
      </w:r>
      <w:r w:rsidRPr="000B75B7">
        <w:rPr>
          <w:lang w:val="en-US"/>
        </w:rPr>
        <w:t>wp</w:t>
      </w:r>
      <w:r w:rsidRPr="000B75B7">
        <w:t>-</w:t>
      </w:r>
      <w:r w:rsidRPr="000B75B7">
        <w:rPr>
          <w:lang w:val="en-US"/>
        </w:rPr>
        <w:t>content</w:t>
      </w:r>
      <w:r w:rsidRPr="000B75B7">
        <w:t>/</w:t>
      </w:r>
      <w:r w:rsidRPr="000B75B7">
        <w:rPr>
          <w:lang w:val="en-US"/>
        </w:rPr>
        <w:t>uploads</w:t>
      </w:r>
      <w:r w:rsidRPr="000B75B7">
        <w:t>/2014/07/</w:t>
      </w:r>
      <w:r w:rsidRPr="000B75B7">
        <w:rPr>
          <w:lang w:val="en-US"/>
        </w:rPr>
        <w:t>federalnaya</w:t>
      </w:r>
      <w:r w:rsidRPr="000B75B7">
        <w:t>-</w:t>
      </w:r>
      <w:r w:rsidRPr="000B75B7">
        <w:rPr>
          <w:lang w:val="en-US"/>
        </w:rPr>
        <w:t>nalogovaya</w:t>
      </w:r>
      <w:r w:rsidRPr="000B75B7">
        <w:t>-</w:t>
      </w:r>
      <w:r w:rsidRPr="000B75B7">
        <w:rPr>
          <w:lang w:val="en-US"/>
        </w:rPr>
        <w:t>sluzhba</w:t>
      </w:r>
      <w:r w:rsidRPr="000B75B7">
        <w:t>.</w:t>
      </w:r>
      <w:r w:rsidRPr="000B75B7">
        <w:rPr>
          <w:lang w:val="en-US"/>
        </w:rPr>
        <w:t>jpg</w:t>
      </w:r>
    </w:p>
    <w:p w:rsidR="00600330" w:rsidRDefault="005365B5" w:rsidP="005365B5">
      <w:r>
        <w:t>Если человек не доверяет оплате через интернет ресурс, он может предоставить распечатанную квитанцию к оплате в ближайшем отделении Сбербанка.</w:t>
      </w:r>
    </w:p>
    <w:p w:rsidR="007167C4" w:rsidRDefault="007167C4" w:rsidP="007167C4">
      <w:r>
        <w:t>Наличие личного кабинета позволяет иметь ряд других преимуществ. С его помощью можно:</w:t>
      </w:r>
    </w:p>
    <w:p w:rsidR="007167C4" w:rsidRDefault="00F33EE9" w:rsidP="007167C4">
      <w:pPr>
        <w:pStyle w:val="a3"/>
        <w:numPr>
          <w:ilvl w:val="0"/>
          <w:numId w:val="6"/>
        </w:numPr>
      </w:pPr>
      <w:r>
        <w:t xml:space="preserve">иметь прямой контакт и </w:t>
      </w:r>
      <w:r w:rsidR="007167C4">
        <w:t>вести контроль над информацией о налогах, транспорте, недвижимости, бюджетных расчетах и появляющихся долгах;</w:t>
      </w:r>
    </w:p>
    <w:p w:rsidR="007167C4" w:rsidRDefault="007167C4" w:rsidP="007167C4">
      <w:pPr>
        <w:pStyle w:val="a3"/>
        <w:numPr>
          <w:ilvl w:val="0"/>
          <w:numId w:val="6"/>
        </w:numPr>
      </w:pPr>
      <w:r>
        <w:t>распечатать документ в виде платежной квитанции и проводить по нему платежи;</w:t>
      </w:r>
    </w:p>
    <w:p w:rsidR="007167C4" w:rsidRDefault="007167C4" w:rsidP="007167C4">
      <w:pPr>
        <w:pStyle w:val="a3"/>
        <w:numPr>
          <w:ilvl w:val="0"/>
          <w:numId w:val="6"/>
        </w:numPr>
      </w:pPr>
      <w:r>
        <w:t>скачать пример заполненной декларации и заполнить все графы по наглядному образцу;</w:t>
      </w:r>
    </w:p>
    <w:p w:rsidR="00CC0869" w:rsidRDefault="007167C4" w:rsidP="007167C4">
      <w:pPr>
        <w:pStyle w:val="a3"/>
        <w:numPr>
          <w:ilvl w:val="0"/>
          <w:numId w:val="6"/>
        </w:numPr>
      </w:pPr>
      <w:r>
        <w:t>высылать декларацию в налоговую инспекцию через электронную почту</w:t>
      </w:r>
      <w:r w:rsidR="00CC0869">
        <w:t>;</w:t>
      </w:r>
    </w:p>
    <w:p w:rsidR="007167C4" w:rsidRDefault="00CC0869" w:rsidP="007167C4">
      <w:pPr>
        <w:pStyle w:val="a3"/>
        <w:numPr>
          <w:ilvl w:val="0"/>
          <w:numId w:val="6"/>
        </w:numPr>
      </w:pPr>
      <w:r>
        <w:t>получать ответы на интересующие вопросы;</w:t>
      </w:r>
    </w:p>
    <w:p w:rsidR="00CC0869" w:rsidRDefault="00CC0869" w:rsidP="007167C4">
      <w:pPr>
        <w:pStyle w:val="a3"/>
        <w:numPr>
          <w:ilvl w:val="0"/>
          <w:numId w:val="6"/>
        </w:numPr>
      </w:pPr>
      <w:r>
        <w:t>взять в руки калькулятор и перепроверить все данные.</w:t>
      </w:r>
    </w:p>
    <w:p w:rsidR="007E24C2" w:rsidRPr="00727D24" w:rsidRDefault="007E24C2" w:rsidP="007E24C2">
      <w:r>
        <w:t xml:space="preserve">Просматривая </w:t>
      </w:r>
      <w:r w:rsidR="000E64F5">
        <w:t>наличие задолженности по уплате налога на владение автомобилем</w:t>
      </w:r>
      <w:r w:rsidR="00F33EE9">
        <w:t>,</w:t>
      </w:r>
      <w:r w:rsidR="000E64F5">
        <w:t xml:space="preserve"> необходимо помнить, что в личном кабинете выложена только информация по задолженности. Если время крайней даты оплаты не наступило, то </w:t>
      </w:r>
      <w:r w:rsidR="00840ED0">
        <w:t>никакого финансового долга</w:t>
      </w:r>
      <w:r w:rsidR="000E64F5">
        <w:t xml:space="preserve"> отображаться не будет.</w:t>
      </w:r>
    </w:p>
    <w:p w:rsidR="004A4EDE" w:rsidRDefault="00E27896">
      <w:r>
        <w:t xml:space="preserve">Чтобы узнать </w:t>
      </w:r>
      <w:r w:rsidR="00D24059">
        <w:t xml:space="preserve">наличие </w:t>
      </w:r>
      <w:r w:rsidR="00840ED0">
        <w:t>платежа</w:t>
      </w:r>
      <w:r w:rsidR="00D24059">
        <w:t xml:space="preserve"> через сайт государственных услуг</w:t>
      </w:r>
      <w:r w:rsidR="00840ED0">
        <w:t>,</w:t>
      </w:r>
      <w:r w:rsidR="00D24059">
        <w:t xml:space="preserve"> физические или юридические лица должны пройти полную регистрацию с вводом последующих данных:</w:t>
      </w:r>
    </w:p>
    <w:p w:rsidR="00D24059" w:rsidRDefault="00840ED0" w:rsidP="00D24059">
      <w:pPr>
        <w:pStyle w:val="a3"/>
        <w:numPr>
          <w:ilvl w:val="0"/>
          <w:numId w:val="5"/>
        </w:numPr>
      </w:pPr>
      <w:r>
        <w:t>паспортная информация</w:t>
      </w:r>
      <w:r w:rsidR="00D24059">
        <w:t>;</w:t>
      </w:r>
    </w:p>
    <w:p w:rsidR="00D24059" w:rsidRDefault="00D24059" w:rsidP="00D24059">
      <w:pPr>
        <w:pStyle w:val="a3"/>
        <w:numPr>
          <w:ilvl w:val="0"/>
          <w:numId w:val="5"/>
        </w:numPr>
      </w:pPr>
      <w:r>
        <w:t>номер страхового свидетельства государственного пенсионного страхования;</w:t>
      </w:r>
    </w:p>
    <w:p w:rsidR="00D24059" w:rsidRDefault="00D24059" w:rsidP="00D24059">
      <w:pPr>
        <w:pStyle w:val="a3"/>
        <w:numPr>
          <w:ilvl w:val="0"/>
          <w:numId w:val="5"/>
        </w:numPr>
      </w:pPr>
      <w:r>
        <w:t>идентификационный номер;</w:t>
      </w:r>
    </w:p>
    <w:p w:rsidR="00516138" w:rsidRDefault="008B4599" w:rsidP="00D24059">
      <w:pPr>
        <w:pStyle w:val="a3"/>
        <w:numPr>
          <w:ilvl w:val="0"/>
          <w:numId w:val="5"/>
        </w:numPr>
      </w:pPr>
      <w:r>
        <w:t>электронная</w:t>
      </w:r>
      <w:r w:rsidR="00441106">
        <w:t xml:space="preserve"> </w:t>
      </w:r>
      <w:r>
        <w:t>почта</w:t>
      </w:r>
      <w:r w:rsidR="00516138">
        <w:t>;</w:t>
      </w:r>
    </w:p>
    <w:p w:rsidR="00D24059" w:rsidRDefault="00441106" w:rsidP="00D24059">
      <w:pPr>
        <w:pStyle w:val="a3"/>
        <w:numPr>
          <w:ilvl w:val="0"/>
          <w:numId w:val="5"/>
        </w:numPr>
      </w:pPr>
      <w:r>
        <w:t>мобильн</w:t>
      </w:r>
      <w:r w:rsidR="008B4599">
        <w:t>ый телефон</w:t>
      </w:r>
      <w:r w:rsidR="00516138">
        <w:t>.</w:t>
      </w:r>
    </w:p>
    <w:p w:rsidR="00C53DFA" w:rsidRDefault="00840ED0" w:rsidP="00C53DFA">
      <w:r>
        <w:t>Несмотря на то, что здесь</w:t>
      </w:r>
      <w:r w:rsidR="00C53DFA">
        <w:t xml:space="preserve"> процесс регистрации здесь занимает немного больше времени, сам сервис дает открытый доступ к другим источникам информации по налоговой задолженности.</w:t>
      </w:r>
      <w:r w:rsidR="00823262">
        <w:t xml:space="preserve"> Отсюда можно перейти на сайт судебных приставов, где </w:t>
      </w:r>
      <w:r w:rsidR="00FE2096">
        <w:t xml:space="preserve">можно просмотреть все долговые </w:t>
      </w:r>
      <w:r w:rsidR="00C612ED">
        <w:t>обязательства,</w:t>
      </w:r>
      <w:r w:rsidR="00FE2096">
        <w:t xml:space="preserve"> обозначенные </w:t>
      </w:r>
      <w:r w:rsidR="00C612ED">
        <w:t>судовым решением, включая штрафы ГИБДД</w:t>
      </w:r>
      <w:r w:rsidR="00E3735F">
        <w:t>, земельные и имущественные налоги.</w:t>
      </w:r>
    </w:p>
    <w:p w:rsidR="00E3735F" w:rsidRPr="00DC6489" w:rsidRDefault="00DC6489" w:rsidP="00C53DFA">
      <w:pPr>
        <w:rPr>
          <w:i/>
        </w:rPr>
      </w:pPr>
      <w:r w:rsidRPr="00DC6489">
        <w:rPr>
          <w:i/>
        </w:rPr>
        <w:t>Вывод</w:t>
      </w:r>
    </w:p>
    <w:p w:rsidR="00C53DFA" w:rsidRPr="004A4EDE" w:rsidRDefault="00DC6489" w:rsidP="00C53DFA">
      <w:r>
        <w:lastRenderedPageBreak/>
        <w:t xml:space="preserve">Купить автомобиль не означает просто расходовать финансовые средства только на бензин и замену деталей. Дополнительно нужно подать заявление и зарегистрировать свое передвижное средство для уплаты транспортного налога. </w:t>
      </w:r>
      <w:r w:rsidR="00441106">
        <w:t>Проверить</w:t>
      </w:r>
      <w:r>
        <w:t xml:space="preserve"> задолженность и провести за нее оплату можно в налоговой инспекции </w:t>
      </w:r>
      <w:r w:rsidR="00707DCC">
        <w:t xml:space="preserve">или </w:t>
      </w:r>
      <w:r>
        <w:t xml:space="preserve">через специальные сайты. Оптимальным вариантом является оплата через интернет ресурс ФНС, так как сама процедура </w:t>
      </w:r>
      <w:r w:rsidR="00840ED0">
        <w:t xml:space="preserve">на нем </w:t>
      </w:r>
      <w:r>
        <w:t>займет у налогоплательщика только несколько минут.</w:t>
      </w:r>
    </w:p>
    <w:p w:rsidR="005149AD" w:rsidRPr="005149AD" w:rsidRDefault="005149AD"/>
    <w:sectPr w:rsidR="005149AD" w:rsidRPr="005149AD" w:rsidSect="00601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25BF5"/>
    <w:multiLevelType w:val="hybridMultilevel"/>
    <w:tmpl w:val="FE3CE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24F8C"/>
    <w:multiLevelType w:val="hybridMultilevel"/>
    <w:tmpl w:val="C5A257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9304892"/>
    <w:multiLevelType w:val="hybridMultilevel"/>
    <w:tmpl w:val="BED0D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06E7F"/>
    <w:multiLevelType w:val="hybridMultilevel"/>
    <w:tmpl w:val="7FA8C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D96139"/>
    <w:multiLevelType w:val="hybridMultilevel"/>
    <w:tmpl w:val="23E2F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5F2F55"/>
    <w:multiLevelType w:val="hybridMultilevel"/>
    <w:tmpl w:val="FF98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149AD"/>
    <w:rsid w:val="00043AF0"/>
    <w:rsid w:val="00094BAA"/>
    <w:rsid w:val="000B75B7"/>
    <w:rsid w:val="000E64F5"/>
    <w:rsid w:val="001377EB"/>
    <w:rsid w:val="00170D70"/>
    <w:rsid w:val="001773DC"/>
    <w:rsid w:val="001A3F24"/>
    <w:rsid w:val="001F1F71"/>
    <w:rsid w:val="0021537C"/>
    <w:rsid w:val="002B3962"/>
    <w:rsid w:val="00377483"/>
    <w:rsid w:val="00380BC6"/>
    <w:rsid w:val="003E6D79"/>
    <w:rsid w:val="00441106"/>
    <w:rsid w:val="004A4EDE"/>
    <w:rsid w:val="004B2B6C"/>
    <w:rsid w:val="004D2F3C"/>
    <w:rsid w:val="005149AD"/>
    <w:rsid w:val="00516138"/>
    <w:rsid w:val="005365B5"/>
    <w:rsid w:val="00597776"/>
    <w:rsid w:val="005A5E4B"/>
    <w:rsid w:val="005B7D34"/>
    <w:rsid w:val="005C202F"/>
    <w:rsid w:val="005C550F"/>
    <w:rsid w:val="00600330"/>
    <w:rsid w:val="00601976"/>
    <w:rsid w:val="00604AED"/>
    <w:rsid w:val="00606FFB"/>
    <w:rsid w:val="006F5B28"/>
    <w:rsid w:val="00707DCC"/>
    <w:rsid w:val="007167C4"/>
    <w:rsid w:val="00727D24"/>
    <w:rsid w:val="00797C1A"/>
    <w:rsid w:val="007E24C2"/>
    <w:rsid w:val="00822D38"/>
    <w:rsid w:val="00823262"/>
    <w:rsid w:val="00840ED0"/>
    <w:rsid w:val="008B3ACB"/>
    <w:rsid w:val="008B4599"/>
    <w:rsid w:val="00941563"/>
    <w:rsid w:val="009502AA"/>
    <w:rsid w:val="00AE7736"/>
    <w:rsid w:val="00AE7BB9"/>
    <w:rsid w:val="00B0459B"/>
    <w:rsid w:val="00B23019"/>
    <w:rsid w:val="00B27917"/>
    <w:rsid w:val="00B63C28"/>
    <w:rsid w:val="00B76CE1"/>
    <w:rsid w:val="00BA4D26"/>
    <w:rsid w:val="00BF3388"/>
    <w:rsid w:val="00C310A5"/>
    <w:rsid w:val="00C53DFA"/>
    <w:rsid w:val="00C612ED"/>
    <w:rsid w:val="00CC0869"/>
    <w:rsid w:val="00CE42E6"/>
    <w:rsid w:val="00D24059"/>
    <w:rsid w:val="00D77470"/>
    <w:rsid w:val="00DC6489"/>
    <w:rsid w:val="00E07E37"/>
    <w:rsid w:val="00E27896"/>
    <w:rsid w:val="00E3735F"/>
    <w:rsid w:val="00E37C3B"/>
    <w:rsid w:val="00E8336C"/>
    <w:rsid w:val="00E9237F"/>
    <w:rsid w:val="00EB34EA"/>
    <w:rsid w:val="00EC4AF8"/>
    <w:rsid w:val="00ED2A65"/>
    <w:rsid w:val="00F33EE9"/>
    <w:rsid w:val="00F72999"/>
    <w:rsid w:val="00FE2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0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3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64</cp:revision>
  <dcterms:created xsi:type="dcterms:W3CDTF">2015-10-25T04:10:00Z</dcterms:created>
  <dcterms:modified xsi:type="dcterms:W3CDTF">2015-10-26T07:56:00Z</dcterms:modified>
</cp:coreProperties>
</file>