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3" w:rsidRP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551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Бухгалтерский учет </w:t>
      </w:r>
      <w:r w:rsidR="00345A4E">
        <w:rPr>
          <w:rFonts w:ascii="Arial" w:hAnsi="Arial" w:cs="Arial"/>
          <w:color w:val="000000"/>
          <w:sz w:val="28"/>
          <w:szCs w:val="28"/>
          <w:shd w:val="clear" w:color="auto" w:fill="FFFFFF"/>
        </w:rPr>
        <w:t>ИП</w:t>
      </w:r>
      <w:r w:rsidRPr="00E551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</w:t>
      </w:r>
      <w:r w:rsidR="00345A4E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Pr="00E551B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СНО</w:t>
      </w:r>
      <w:r w:rsidR="00345A4E">
        <w:rPr>
          <w:rFonts w:ascii="Arial" w:hAnsi="Arial" w:cs="Arial"/>
          <w:color w:val="000000"/>
          <w:sz w:val="28"/>
          <w:szCs w:val="28"/>
          <w:shd w:val="clear" w:color="auto" w:fill="FFFFFF"/>
        </w:rPr>
        <w:t>, ЕНВД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Производство. Металлообработка. </w:t>
      </w:r>
      <w:r w:rsidR="00345A4E">
        <w:rPr>
          <w:rFonts w:ascii="Arial" w:hAnsi="Arial" w:cs="Arial"/>
          <w:color w:val="000000"/>
          <w:shd w:val="clear" w:color="auto" w:fill="FFFFFF"/>
        </w:rPr>
        <w:t>Ст</w:t>
      </w:r>
      <w:r w:rsidR="008674E6">
        <w:rPr>
          <w:rFonts w:ascii="Arial" w:hAnsi="Arial" w:cs="Arial"/>
          <w:color w:val="000000"/>
          <w:shd w:val="clear" w:color="auto" w:fill="FFFFFF"/>
        </w:rPr>
        <w:t>р</w:t>
      </w:r>
      <w:r w:rsidR="00345A4E">
        <w:rPr>
          <w:rFonts w:ascii="Arial" w:hAnsi="Arial" w:cs="Arial"/>
          <w:color w:val="000000"/>
          <w:shd w:val="clear" w:color="auto" w:fill="FFFFFF"/>
        </w:rPr>
        <w:t>оительство. Торговля</w:t>
      </w:r>
      <w:r w:rsidR="008674E6">
        <w:rPr>
          <w:rFonts w:ascii="Arial" w:hAnsi="Arial" w:cs="Arial"/>
          <w:color w:val="000000"/>
          <w:shd w:val="clear" w:color="auto" w:fill="FFFFFF"/>
        </w:rPr>
        <w:t xml:space="preserve"> продуктами питания</w:t>
      </w:r>
      <w:r w:rsidR="00345A4E">
        <w:rPr>
          <w:rFonts w:ascii="Arial" w:hAnsi="Arial" w:cs="Arial"/>
          <w:color w:val="000000"/>
          <w:shd w:val="clear" w:color="auto" w:fill="FFFFFF"/>
        </w:rPr>
        <w:t>.</w:t>
      </w:r>
    </w:p>
    <w:p w:rsidR="00065E65" w:rsidRDefault="00345A4E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УСН 15% Доходы – Расходы, УСН 6% Доходы, ЕНВД.</w:t>
      </w: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E551B3">
        <w:rPr>
          <w:rFonts w:ascii="Arial" w:hAnsi="Arial" w:cs="Arial"/>
          <w:color w:val="000000"/>
          <w:shd w:val="clear" w:color="auto" w:fill="FFFFFF"/>
        </w:rPr>
        <w:t>Работа бухгалтером в единственном лице</w:t>
      </w:r>
      <w:r w:rsidR="00492EAA">
        <w:rPr>
          <w:rFonts w:ascii="Arial" w:hAnsi="Arial" w:cs="Arial"/>
          <w:color w:val="000000"/>
          <w:shd w:val="clear" w:color="auto" w:fill="FFFFFF"/>
        </w:rPr>
        <w:t>, ведение учета удаленно</w:t>
      </w:r>
      <w:r w:rsidR="009D6E69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45A4E">
        <w:rPr>
          <w:rFonts w:ascii="Arial" w:hAnsi="Arial" w:cs="Arial"/>
          <w:color w:val="000000"/>
          <w:shd w:val="clear" w:color="auto" w:fill="FFFFFF"/>
        </w:rPr>
        <w:t>Сентябрь 2014г.</w:t>
      </w:r>
      <w:r w:rsidR="009D6E69">
        <w:rPr>
          <w:rFonts w:ascii="Arial" w:hAnsi="Arial" w:cs="Arial"/>
          <w:color w:val="000000"/>
          <w:shd w:val="clear" w:color="auto" w:fill="FFFFFF"/>
        </w:rPr>
        <w:t xml:space="preserve"> – по настоящее время.</w:t>
      </w:r>
      <w:r w:rsidRPr="00E551B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45A4E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Банк. Составление платежных поручений. Платежи через КлиентБанк. </w:t>
      </w:r>
    </w:p>
    <w:p w:rsidR="00345A4E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Касса. Оформление приходных и расходных кассовых ордеров, авансовых отчетов</w:t>
      </w:r>
      <w:r w:rsidR="00345A4E">
        <w:rPr>
          <w:rFonts w:ascii="Arial" w:hAnsi="Arial" w:cs="Arial"/>
          <w:color w:val="000000"/>
          <w:shd w:val="clear" w:color="auto" w:fill="FFFFFF"/>
        </w:rPr>
        <w:t>.</w:t>
      </w:r>
    </w:p>
    <w:p w:rsidR="00345A4E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Продажи</w:t>
      </w:r>
      <w:r w:rsidR="00290AD6">
        <w:rPr>
          <w:rFonts w:ascii="Arial" w:hAnsi="Arial" w:cs="Arial"/>
          <w:color w:val="000000"/>
          <w:shd w:val="clear" w:color="auto" w:fill="FFFFFF"/>
        </w:rPr>
        <w:t>/Покупки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290AD6">
        <w:rPr>
          <w:rFonts w:ascii="Arial" w:hAnsi="Arial" w:cs="Arial"/>
          <w:color w:val="000000"/>
          <w:shd w:val="clear" w:color="auto" w:fill="FFFFFF"/>
        </w:rPr>
        <w:t>П</w:t>
      </w:r>
      <w:r w:rsidR="00290AD6" w:rsidRPr="00E551B3">
        <w:rPr>
          <w:rFonts w:ascii="Arial" w:hAnsi="Arial" w:cs="Arial"/>
          <w:color w:val="000000"/>
          <w:shd w:val="clear" w:color="auto" w:fill="FFFFFF"/>
        </w:rPr>
        <w:t>рием и обработка первичных документов</w:t>
      </w:r>
      <w:r w:rsidR="00290AD6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Составление договоров с заказчиками. Акты сверок</w:t>
      </w:r>
      <w:r w:rsidR="00345A4E">
        <w:rPr>
          <w:rFonts w:ascii="Arial" w:hAnsi="Arial" w:cs="Arial"/>
          <w:color w:val="000000"/>
          <w:shd w:val="clear" w:color="auto" w:fill="FFFFFF"/>
        </w:rPr>
        <w:t>.</w:t>
      </w:r>
    </w:p>
    <w:p w:rsidR="00345A4E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Зарплата и кадры. Начисление заработной платы, отпусков, премий, больничных и прочих пособий. Учет рабочего времени. Командировки. Прием и увольнение работников</w:t>
      </w:r>
      <w:r w:rsidR="00345A4E">
        <w:rPr>
          <w:rFonts w:ascii="Arial" w:hAnsi="Arial" w:cs="Arial"/>
          <w:color w:val="000000"/>
          <w:shd w:val="clear" w:color="auto" w:fill="FFFFFF"/>
        </w:rPr>
        <w:t>.</w:t>
      </w:r>
    </w:p>
    <w:p w:rsidR="00290AD6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Налоги и отчетность. Подготовка и сдача отчетности в налоговую, ПФР, ФСС, Росс</w:t>
      </w:r>
      <w:r w:rsidR="007F641A">
        <w:rPr>
          <w:rFonts w:ascii="Arial" w:hAnsi="Arial" w:cs="Arial"/>
          <w:color w:val="000000"/>
          <w:shd w:val="clear" w:color="auto" w:fill="FFFFFF"/>
        </w:rPr>
        <w:t>тат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45A4E">
        <w:rPr>
          <w:rFonts w:ascii="Arial" w:hAnsi="Arial" w:cs="Arial"/>
          <w:color w:val="000000"/>
          <w:shd w:val="clear" w:color="auto" w:fill="FFFFFF"/>
        </w:rPr>
        <w:t>Налог УСН</w:t>
      </w:r>
      <w:r w:rsidR="009D6E69">
        <w:rPr>
          <w:rFonts w:ascii="Arial" w:hAnsi="Arial" w:cs="Arial"/>
          <w:color w:val="000000"/>
          <w:shd w:val="clear" w:color="auto" w:fill="FFFFFF"/>
        </w:rPr>
        <w:t>,</w:t>
      </w:r>
      <w:r w:rsidR="00065E65">
        <w:rPr>
          <w:rFonts w:ascii="Arial" w:hAnsi="Arial" w:cs="Arial"/>
          <w:color w:val="000000"/>
          <w:shd w:val="clear" w:color="auto" w:fill="FFFFFF"/>
        </w:rPr>
        <w:t xml:space="preserve"> ЕНВД.</w:t>
      </w:r>
      <w:r w:rsidR="009D6E69">
        <w:rPr>
          <w:rFonts w:ascii="Arial" w:hAnsi="Arial" w:cs="Arial"/>
          <w:color w:val="000000"/>
          <w:shd w:val="clear" w:color="auto" w:fill="FFFFFF"/>
        </w:rPr>
        <w:t xml:space="preserve"> Отправка отчетности через КонтурЭкстерн, почтой.</w:t>
      </w:r>
    </w:p>
    <w:p w:rsidR="00290AD6" w:rsidRDefault="00290AD6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E551B3" w:rsidRDefault="00E551B3" w:rsidP="00E551B3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sectPr w:rsidR="00E551B3" w:rsidSect="0090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51B3"/>
    <w:rsid w:val="00065E65"/>
    <w:rsid w:val="00266417"/>
    <w:rsid w:val="00290AD6"/>
    <w:rsid w:val="00345A4E"/>
    <w:rsid w:val="00414BE1"/>
    <w:rsid w:val="00492EAA"/>
    <w:rsid w:val="00735FB2"/>
    <w:rsid w:val="007F641A"/>
    <w:rsid w:val="008674E6"/>
    <w:rsid w:val="00906428"/>
    <w:rsid w:val="00960B0D"/>
    <w:rsid w:val="009D6E69"/>
    <w:rsid w:val="00E5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dcterms:created xsi:type="dcterms:W3CDTF">2015-11-14T07:05:00Z</dcterms:created>
  <dcterms:modified xsi:type="dcterms:W3CDTF">2015-11-14T07:52:00Z</dcterms:modified>
</cp:coreProperties>
</file>