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3" w:rsidRPr="00E551B3" w:rsidRDefault="00D54BF4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Бухгалтерский учет </w:t>
      </w:r>
      <w:r w:rsidR="00E551B3" w:rsidRPr="00E551B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ООО на ОСНО</w:t>
      </w: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Производство. Металлообработка. </w:t>
      </w: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E551B3">
        <w:rPr>
          <w:rFonts w:ascii="Arial" w:hAnsi="Arial" w:cs="Arial"/>
          <w:color w:val="000000"/>
          <w:shd w:val="clear" w:color="auto" w:fill="FFFFFF"/>
        </w:rPr>
        <w:t>Работа бухгалтером в единственном лице</w:t>
      </w:r>
      <w:r w:rsidR="009D6E69">
        <w:rPr>
          <w:rFonts w:ascii="Arial" w:hAnsi="Arial" w:cs="Arial"/>
          <w:color w:val="000000"/>
          <w:shd w:val="clear" w:color="auto" w:fill="FFFFFF"/>
        </w:rPr>
        <w:t>. Март 2007г. – по настоящее время.</w:t>
      </w:r>
      <w:r w:rsidRPr="00E551B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Банк. Составление платежных поручений. Платежи через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КлиентБанк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До 15 операций в день. </w:t>
      </w: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Касса. Оформление приходных и расходных кассовых ордеров, авансовых отчетов. До 50 операций в месяц.</w:t>
      </w: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Продажи</w:t>
      </w:r>
      <w:r w:rsidR="00290AD6">
        <w:rPr>
          <w:rFonts w:ascii="Arial" w:hAnsi="Arial" w:cs="Arial"/>
          <w:color w:val="000000"/>
          <w:shd w:val="clear" w:color="auto" w:fill="FFFFFF"/>
        </w:rPr>
        <w:t>/Покупки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290AD6">
        <w:rPr>
          <w:rFonts w:ascii="Arial" w:hAnsi="Arial" w:cs="Arial"/>
          <w:color w:val="000000"/>
          <w:shd w:val="clear" w:color="auto" w:fill="FFFFFF"/>
        </w:rPr>
        <w:t>П</w:t>
      </w:r>
      <w:r w:rsidR="00290AD6" w:rsidRPr="00E551B3">
        <w:rPr>
          <w:rFonts w:ascii="Arial" w:hAnsi="Arial" w:cs="Arial"/>
          <w:color w:val="000000"/>
          <w:shd w:val="clear" w:color="auto" w:fill="FFFFFF"/>
        </w:rPr>
        <w:t>рием и обработка первичных документов</w:t>
      </w:r>
      <w:r w:rsidR="00290AD6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Составление договоров с заказчиками. Обработка давальческого сырья. Документация по отгрузке, транспортировке до заказчика. Акты сверок.</w:t>
      </w:r>
      <w:r w:rsidR="00290AD6">
        <w:rPr>
          <w:rFonts w:ascii="Arial" w:hAnsi="Arial" w:cs="Arial"/>
          <w:color w:val="000000"/>
          <w:shd w:val="clear" w:color="auto" w:fill="FFFFFF"/>
        </w:rPr>
        <w:t xml:space="preserve"> До 500 операций в месяц. Учет НДС, ведение книги продаж и книги покупок.</w:t>
      </w:r>
    </w:p>
    <w:p w:rsidR="00290AD6" w:rsidRDefault="00290AD6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Зарплата и кадры. Начисление заработной платы, отпусков, премий, больничных и прочих пособий. Учет рабочего времени. Командировки. Прием и увольнение работников. Численность 120 человек.</w:t>
      </w:r>
    </w:p>
    <w:p w:rsidR="00290AD6" w:rsidRDefault="00290AD6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Учет основных средств (оборудование, транспортные средства), постановка на учет, амортизация, списание</w:t>
      </w:r>
      <w:r w:rsidR="009D6E69">
        <w:rPr>
          <w:rFonts w:ascii="Arial" w:hAnsi="Arial" w:cs="Arial"/>
          <w:color w:val="000000"/>
          <w:shd w:val="clear" w:color="auto" w:fill="FFFFFF"/>
        </w:rPr>
        <w:t xml:space="preserve">, продажа. Аренда основных средств, в том числе </w:t>
      </w:r>
      <w:proofErr w:type="spellStart"/>
      <w:r w:rsidR="009D6E69">
        <w:rPr>
          <w:rFonts w:ascii="Arial" w:hAnsi="Arial" w:cs="Arial"/>
          <w:color w:val="000000"/>
          <w:shd w:val="clear" w:color="auto" w:fill="FFFFFF"/>
        </w:rPr>
        <w:t>гос</w:t>
      </w:r>
      <w:proofErr w:type="gramStart"/>
      <w:r w:rsidR="009D6E69">
        <w:rPr>
          <w:rFonts w:ascii="Arial" w:hAnsi="Arial" w:cs="Arial"/>
          <w:color w:val="000000"/>
          <w:shd w:val="clear" w:color="auto" w:fill="FFFFFF"/>
        </w:rPr>
        <w:t>.а</w:t>
      </w:r>
      <w:proofErr w:type="gramEnd"/>
      <w:r w:rsidR="009D6E69">
        <w:rPr>
          <w:rFonts w:ascii="Arial" w:hAnsi="Arial" w:cs="Arial"/>
          <w:color w:val="000000"/>
          <w:shd w:val="clear" w:color="auto" w:fill="FFFFFF"/>
        </w:rPr>
        <w:t>ренда</w:t>
      </w:r>
      <w:proofErr w:type="spellEnd"/>
      <w:r w:rsidR="009D6E69">
        <w:rPr>
          <w:rFonts w:ascii="Arial" w:hAnsi="Arial" w:cs="Arial"/>
          <w:color w:val="000000"/>
          <w:shd w:val="clear" w:color="auto" w:fill="FFFFFF"/>
        </w:rPr>
        <w:t>.</w:t>
      </w:r>
    </w:p>
    <w:p w:rsidR="00290AD6" w:rsidRDefault="00290AD6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Налоги и отчетность. Подготовка и сдача отчетности в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налоговую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, ПФР, ФСС, Росс</w:t>
      </w:r>
      <w:r w:rsidR="007F641A">
        <w:rPr>
          <w:rFonts w:ascii="Arial" w:hAnsi="Arial" w:cs="Arial"/>
          <w:color w:val="000000"/>
          <w:shd w:val="clear" w:color="auto" w:fill="FFFFFF"/>
        </w:rPr>
        <w:t xml:space="preserve">тат, </w:t>
      </w:r>
      <w:proofErr w:type="spellStart"/>
      <w:r w:rsidR="007F641A">
        <w:rPr>
          <w:rFonts w:ascii="Arial" w:hAnsi="Arial" w:cs="Arial"/>
          <w:color w:val="000000"/>
          <w:shd w:val="clear" w:color="auto" w:fill="FFFFFF"/>
        </w:rPr>
        <w:t>Росприроднадзор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НДС, налог на прибыль, налог на имущество, страховые взносы с заработной платы, плата за загрязнение, выбросы, транспортный налог, земельный налог</w:t>
      </w:r>
      <w:r w:rsidR="009D6E69">
        <w:rPr>
          <w:rFonts w:ascii="Arial" w:hAnsi="Arial" w:cs="Arial"/>
          <w:color w:val="000000"/>
          <w:shd w:val="clear" w:color="auto" w:fill="FFFFFF"/>
        </w:rPr>
        <w:t>, баланс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9D6E69">
        <w:rPr>
          <w:rFonts w:ascii="Arial" w:hAnsi="Arial" w:cs="Arial"/>
          <w:color w:val="000000"/>
          <w:shd w:val="clear" w:color="auto" w:fill="FFFFFF"/>
        </w:rPr>
        <w:t xml:space="preserve"> Отправка отчетности через </w:t>
      </w:r>
      <w:proofErr w:type="spellStart"/>
      <w:r w:rsidR="009D6E69">
        <w:rPr>
          <w:rFonts w:ascii="Arial" w:hAnsi="Arial" w:cs="Arial"/>
          <w:color w:val="000000"/>
          <w:shd w:val="clear" w:color="auto" w:fill="FFFFFF"/>
        </w:rPr>
        <w:t>КонтурЭкстерн</w:t>
      </w:r>
      <w:proofErr w:type="spellEnd"/>
      <w:r w:rsidR="009D6E69">
        <w:rPr>
          <w:rFonts w:ascii="Arial" w:hAnsi="Arial" w:cs="Arial"/>
          <w:color w:val="000000"/>
          <w:shd w:val="clear" w:color="auto" w:fill="FFFFFF"/>
        </w:rPr>
        <w:t>, почтой.</w:t>
      </w:r>
    </w:p>
    <w:p w:rsidR="00945C7F" w:rsidRDefault="00945C7F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945C7F" w:rsidRDefault="00945C7F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Полный пакет документов для открытия ООО.</w:t>
      </w:r>
    </w:p>
    <w:p w:rsidR="00290AD6" w:rsidRDefault="00290AD6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sectPr w:rsidR="00E551B3" w:rsidSect="0090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1B3"/>
    <w:rsid w:val="00290AD6"/>
    <w:rsid w:val="003B1646"/>
    <w:rsid w:val="007F641A"/>
    <w:rsid w:val="009046A8"/>
    <w:rsid w:val="00906428"/>
    <w:rsid w:val="00945C7F"/>
    <w:rsid w:val="009D6E69"/>
    <w:rsid w:val="00D54BF4"/>
    <w:rsid w:val="00E5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8</cp:revision>
  <dcterms:created xsi:type="dcterms:W3CDTF">2015-11-14T07:05:00Z</dcterms:created>
  <dcterms:modified xsi:type="dcterms:W3CDTF">2015-11-14T07:49:00Z</dcterms:modified>
</cp:coreProperties>
</file>