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CF" w:rsidRDefault="00BA68CF" w:rsidP="00BA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3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68CF" w:rsidRPr="00414331" w:rsidRDefault="00BA68CF" w:rsidP="00BA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CF" w:rsidRPr="00414331" w:rsidRDefault="00BA68CF" w:rsidP="00BA68CF">
      <w:pPr>
        <w:rPr>
          <w:rFonts w:ascii="Times New Roman" w:hAnsi="Times New Roman" w:cs="Times New Roman"/>
          <w:sz w:val="28"/>
          <w:szCs w:val="28"/>
        </w:rPr>
      </w:pPr>
      <w:r w:rsidRPr="00414331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BA68CF" w:rsidRPr="00414331" w:rsidRDefault="00BA68CF" w:rsidP="00BA68CF">
      <w:pPr>
        <w:rPr>
          <w:rFonts w:ascii="Times New Roman" w:hAnsi="Times New Roman" w:cs="Times New Roman"/>
          <w:sz w:val="28"/>
          <w:szCs w:val="28"/>
        </w:rPr>
      </w:pPr>
      <w:r w:rsidRPr="004143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Понятие и признаки правового </w:t>
      </w:r>
      <w:r w:rsidRPr="0041433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…………………………………………..4</w:t>
      </w:r>
    </w:p>
    <w:p w:rsidR="00BA68CF" w:rsidRPr="00414331" w:rsidRDefault="00BA68CF" w:rsidP="00BA6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Виды </w:t>
      </w:r>
      <w:r w:rsidRPr="00414331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…………………………………………………………..7</w:t>
      </w:r>
    </w:p>
    <w:p w:rsidR="00BA68CF" w:rsidRPr="00414331" w:rsidRDefault="00BA68CF" w:rsidP="00BA68CF">
      <w:pPr>
        <w:rPr>
          <w:rFonts w:ascii="Times New Roman" w:hAnsi="Times New Roman" w:cs="Times New Roman"/>
          <w:sz w:val="28"/>
          <w:szCs w:val="28"/>
        </w:rPr>
      </w:pPr>
      <w:r w:rsidRPr="0041433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BA68CF" w:rsidRPr="00414331" w:rsidRDefault="00BA68CF" w:rsidP="00BA68CF">
      <w:pPr>
        <w:rPr>
          <w:rFonts w:ascii="Times New Roman" w:hAnsi="Times New Roman" w:cs="Times New Roman"/>
          <w:sz w:val="28"/>
          <w:szCs w:val="28"/>
        </w:rPr>
      </w:pPr>
      <w:r w:rsidRPr="0041433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A68CF" w:rsidRPr="00414331" w:rsidRDefault="00BA68CF" w:rsidP="00BA68CF">
      <w:pPr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8CF" w:rsidRDefault="00BA68CF" w:rsidP="00BA68CF">
      <w:pPr>
        <w:rPr>
          <w:rFonts w:ascii="Times New Roman" w:hAnsi="Times New Roman" w:cs="Times New Roman"/>
          <w:sz w:val="32"/>
          <w:szCs w:val="32"/>
        </w:rPr>
        <w:sectPr w:rsidR="00BA68CF" w:rsidSect="00DF588B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A68CF" w:rsidRDefault="00BA68CF" w:rsidP="00BA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3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68CF" w:rsidRPr="002D5A22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сегодняшний день в литературе существует множество публикаций на тему сущности правового акта и его основных признаков, свойств и видов. В основном понятие правового акта совпадает с понятием юридического документа. Но авторы не всегда едины в изучении этих вопросов, поэтому необходимо систематизировать и обобщить различные точки зрения и сделать четкие выводы.</w:t>
      </w:r>
    </w:p>
    <w:p w:rsidR="00BA68CF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2">
        <w:rPr>
          <w:rFonts w:ascii="Times New Roman" w:hAnsi="Times New Roman" w:cs="Times New Roman"/>
          <w:sz w:val="28"/>
          <w:szCs w:val="28"/>
        </w:rPr>
        <w:t>Предметом данной ра</w:t>
      </w:r>
      <w:r>
        <w:rPr>
          <w:rFonts w:ascii="Times New Roman" w:hAnsi="Times New Roman" w:cs="Times New Roman"/>
          <w:sz w:val="28"/>
          <w:szCs w:val="28"/>
        </w:rPr>
        <w:t xml:space="preserve">боты является понятие правового акта и его основные виды. </w:t>
      </w:r>
    </w:p>
    <w:p w:rsidR="00BA68CF" w:rsidRPr="00702597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анализ основных точек зрения на понятие правового акта и определение его основных видов. Достижение цели реализуется с помοщью выполнения следующих задач:</w:t>
      </w:r>
    </w:p>
    <w:p w:rsidR="00BA68CF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изучить литературу по вопросу сущнοсти правового акта, определить понятие и признаки правовых актов;</w:t>
      </w:r>
    </w:p>
    <w:p w:rsidR="00BA68CF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литературу по вопросу видов правовых актов и систематизировать информацию.</w:t>
      </w:r>
    </w:p>
    <w:p w:rsidR="00BA68CF" w:rsidRDefault="00BA68CF" w:rsidP="00BA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исследования выстроена в соответствии с целью и задачами работы. Актуальность работы определяется необходимостью создания четких и однозначно понимаемых принципов использования правовых актов, ведь именно правовые акты являются внешним выражением юридической действительности, и от их качества зависит отношение людей к праву. При написании работы использовались научные труды таких авторов как Алексеев С. С., Тихомиров Ю. Л., Котелевская И. В., Васильев Р. Ф.  и некоторых других исследователей.</w:t>
      </w:r>
    </w:p>
    <w:p w:rsidR="00BA68CF" w:rsidRDefault="00BA68CF" w:rsidP="00BA6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8CF" w:rsidRDefault="00BA68CF" w:rsidP="00BA6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FBF" w:rsidRDefault="00EC4FBF"/>
    <w:p w:rsidR="00BA68CF" w:rsidRDefault="00BA68CF" w:rsidP="00BA68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3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отметить, что проблема понятия и классификации правовых актов занимает важное место среди предметов современных исследований. Этому вопросу посвящено множество научных статей, монографий и диссертаций. Мнения авторов по разным аспектам данной темы разняться, однако, можно выделить основные тезисы, в отношении которых авторы приходят к единому мнению.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признаков правового акта хοтелось бы выделить следующие: 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это юридический документ; 2) носит волевой характер; 3) обязателен для исполнения лицами, которым он адресован; 4) направлен на достижение юридических последствий; 5) либо устанавливают норму права, либо реализуют права и обязанности; 6) принимается субъектами, на то уполномоченными.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вышесказаннοе, правовой акт – это юридический документ, содержащий нормы права или иные предписания, который выражает волеизъявление уполномоченного субъекта, направлен на достижение определенных юридических последствий и обязателен для исполнения указанными в нем лицами.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видов правовых актов, то основная классификация правовых актов проводится по их сοдержанию. Выделяют нормативные акты, правоприменительные акты, интерпретационные акты и договорные акты. Следует отметить, что данная классификация относится к правовым актам-документам, и позволяет упорядочить многообразие существующих правовых актов.</w:t>
      </w:r>
    </w:p>
    <w:p w:rsidR="00BA68CF" w:rsidRDefault="00BA68CF" w:rsidP="00BA68CF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A68CF" w:rsidRDefault="00BA68CF">
      <w:bookmarkStart w:id="0" w:name="_GoBack"/>
      <w:bookmarkEnd w:id="0"/>
    </w:p>
    <w:sectPr w:rsidR="00B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63176"/>
    <w:rsid w:val="00BA68CF"/>
    <w:rsid w:val="00E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4042-7963-4CC9-A495-CD348AC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2015-12-12T11:19:00Z</dcterms:created>
  <dcterms:modified xsi:type="dcterms:W3CDTF">2015-12-12T11:21:00Z</dcterms:modified>
</cp:coreProperties>
</file>